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D0" w:rsidRPr="00A552FE" w:rsidRDefault="00F35FD0">
      <w:pPr>
        <w:pStyle w:val="9"/>
        <w:pBdr>
          <w:top w:val="single" w:sz="4" w:space="1" w:color="auto"/>
          <w:left w:val="single" w:sz="4" w:space="4" w:color="auto"/>
          <w:bottom w:val="single" w:sz="4" w:space="1" w:color="auto"/>
          <w:right w:val="single" w:sz="4" w:space="4" w:color="auto"/>
        </w:pBdr>
        <w:shd w:val="clear" w:color="auto" w:fill="000000"/>
        <w:rPr>
          <w:rFonts w:ascii="Arial Black" w:hAnsi="Arial Black"/>
          <w:color w:val="FFFFFF"/>
          <w:sz w:val="20"/>
        </w:rPr>
      </w:pPr>
      <w:bookmarkStart w:id="0" w:name="_Toc97518992"/>
      <w:bookmarkStart w:id="1" w:name="_Toc102365609"/>
      <w:r w:rsidRPr="00A552FE">
        <w:rPr>
          <w:rFonts w:ascii="Arial Black" w:hAnsi="Arial Black"/>
          <w:color w:val="FFFFFF"/>
          <w:sz w:val="20"/>
        </w:rPr>
        <w:t xml:space="preserve">ΤΕΧΝΙΚΗ ΕΚΘΕΣΗ – ΤΕΧΝΙΚΗ ΠΕΡΙΓΡΑΦΗ </w:t>
      </w:r>
    </w:p>
    <w:p w:rsidR="00F35FD0" w:rsidRDefault="00F35FD0">
      <w:pPr>
        <w:rPr>
          <w:rFonts w:ascii="Arial Narrow" w:hAnsi="Arial Narrow"/>
          <w:b/>
          <w:bCs/>
          <w:sz w:val="28"/>
        </w:rPr>
      </w:pPr>
    </w:p>
    <w:p w:rsidR="00F35FD0" w:rsidRPr="00E647A4" w:rsidRDefault="00F35FD0">
      <w:pPr>
        <w:pStyle w:val="a3"/>
        <w:rPr>
          <w:rFonts w:ascii="Arial Black" w:hAnsi="Arial Black"/>
          <w:b/>
          <w:bCs/>
          <w:szCs w:val="22"/>
        </w:rPr>
      </w:pPr>
      <w:r>
        <w:rPr>
          <w:rFonts w:ascii="Arial Black" w:hAnsi="Arial Black"/>
          <w:b/>
          <w:bCs/>
        </w:rPr>
        <w:t>Περιεχόμενα</w:t>
      </w:r>
    </w:p>
    <w:p w:rsidR="00F35FD0" w:rsidRDefault="00F35FD0">
      <w:pPr>
        <w:rPr>
          <w:rFonts w:ascii="Arial Narrow" w:hAnsi="Arial Narrow"/>
          <w:b/>
          <w:bCs/>
          <w:szCs w:val="22"/>
        </w:rPr>
      </w:pPr>
    </w:p>
    <w:p w:rsidR="00F35FD0" w:rsidRPr="00B0322E" w:rsidRDefault="00981A93">
      <w:pPr>
        <w:pStyle w:val="10"/>
        <w:rPr>
          <w:rFonts w:ascii="Calibri" w:hAnsi="Calibri"/>
          <w:b w:val="0"/>
          <w:sz w:val="22"/>
          <w:szCs w:val="22"/>
          <w:lang w:val="en-US"/>
        </w:rPr>
      </w:pPr>
      <w:r w:rsidRPr="00981A93">
        <w:rPr>
          <w:b w:val="0"/>
        </w:rPr>
        <w:fldChar w:fldCharType="begin"/>
      </w:r>
      <w:r w:rsidR="00F35FD0">
        <w:rPr>
          <w:b w:val="0"/>
        </w:rPr>
        <w:instrText xml:space="preserve"> TOC \o "1-3" \h \z </w:instrText>
      </w:r>
      <w:r w:rsidRPr="00981A93">
        <w:rPr>
          <w:b w:val="0"/>
        </w:rPr>
        <w:fldChar w:fldCharType="separate"/>
      </w:r>
      <w:hyperlink w:anchor="_Toc274312910" w:history="1">
        <w:r w:rsidR="00F35FD0" w:rsidRPr="007667E0">
          <w:rPr>
            <w:rStyle w:val="-"/>
          </w:rPr>
          <w:t>Α.</w:t>
        </w:r>
        <w:r w:rsidR="00F35FD0">
          <w:rPr>
            <w:rFonts w:ascii="Calibri" w:hAnsi="Calibri"/>
            <w:b w:val="0"/>
            <w:sz w:val="22"/>
            <w:szCs w:val="22"/>
          </w:rPr>
          <w:tab/>
        </w:r>
        <w:r w:rsidR="00F35FD0" w:rsidRPr="007667E0">
          <w:rPr>
            <w:rStyle w:val="-"/>
          </w:rPr>
          <w:t>ΤΕΧΝΙΚΗ ΕΚΘΕΣΗ</w:t>
        </w:r>
        <w:r w:rsidR="00F35FD0">
          <w:rPr>
            <w:webHidden/>
          </w:rPr>
          <w:tab/>
        </w:r>
      </w:hyperlink>
    </w:p>
    <w:p w:rsidR="00F35FD0" w:rsidRDefault="00981A93">
      <w:pPr>
        <w:pStyle w:val="20"/>
        <w:rPr>
          <w:rFonts w:ascii="Calibri" w:hAnsi="Calibri"/>
          <w:b w:val="0"/>
          <w:sz w:val="22"/>
          <w:szCs w:val="22"/>
        </w:rPr>
      </w:pPr>
      <w:hyperlink w:anchor="_Toc274312911" w:history="1">
        <w:r w:rsidR="00F35FD0" w:rsidRPr="007667E0">
          <w:rPr>
            <w:rStyle w:val="-"/>
          </w:rPr>
          <w:t>1.</w:t>
        </w:r>
        <w:r w:rsidR="00F35FD0">
          <w:rPr>
            <w:rFonts w:ascii="Calibri" w:hAnsi="Calibri"/>
            <w:b w:val="0"/>
            <w:sz w:val="22"/>
            <w:szCs w:val="22"/>
          </w:rPr>
          <w:tab/>
        </w:r>
        <w:r w:rsidR="00F35FD0" w:rsidRPr="007667E0">
          <w:rPr>
            <w:rStyle w:val="-"/>
          </w:rPr>
          <w:t>ΚΤΙΡΙΟ ΑΜΑΞΟΣΤΑΣΙΟΥ</w:t>
        </w:r>
        <w:r w:rsidR="00F35FD0">
          <w:rPr>
            <w:webHidden/>
          </w:rPr>
          <w:tab/>
        </w:r>
      </w:hyperlink>
    </w:p>
    <w:p w:rsidR="00F35FD0" w:rsidRDefault="00981A93">
      <w:pPr>
        <w:pStyle w:val="31"/>
        <w:rPr>
          <w:rFonts w:ascii="Calibri" w:hAnsi="Calibri"/>
          <w:bCs w:val="0"/>
          <w:sz w:val="22"/>
          <w:szCs w:val="22"/>
        </w:rPr>
      </w:pPr>
      <w:hyperlink w:anchor="_Toc274312912" w:history="1">
        <w:r w:rsidR="00F35FD0" w:rsidRPr="007667E0">
          <w:rPr>
            <w:rStyle w:val="-"/>
          </w:rPr>
          <w:t>1.1</w:t>
        </w:r>
        <w:r w:rsidR="00F35FD0">
          <w:rPr>
            <w:rFonts w:ascii="Calibri" w:hAnsi="Calibri"/>
            <w:bCs w:val="0"/>
            <w:sz w:val="22"/>
            <w:szCs w:val="22"/>
          </w:rPr>
          <w:tab/>
        </w:r>
        <w:r w:rsidR="00F35FD0" w:rsidRPr="007667E0">
          <w:rPr>
            <w:rStyle w:val="-"/>
          </w:rPr>
          <w:t>Γενικά</w:t>
        </w:r>
        <w:r w:rsidR="00F35FD0">
          <w:rPr>
            <w:webHidden/>
          </w:rPr>
          <w:tab/>
        </w:r>
      </w:hyperlink>
    </w:p>
    <w:p w:rsidR="00F35FD0" w:rsidRDefault="00981A93">
      <w:pPr>
        <w:pStyle w:val="31"/>
        <w:rPr>
          <w:rFonts w:ascii="Calibri" w:hAnsi="Calibri"/>
          <w:bCs w:val="0"/>
          <w:sz w:val="22"/>
          <w:szCs w:val="22"/>
        </w:rPr>
      </w:pPr>
      <w:hyperlink w:anchor="_Toc274312913" w:history="1">
        <w:r w:rsidR="00F35FD0" w:rsidRPr="007667E0">
          <w:rPr>
            <w:rStyle w:val="-"/>
          </w:rPr>
          <w:t>1.2</w:t>
        </w:r>
        <w:r w:rsidR="00F35FD0">
          <w:rPr>
            <w:rFonts w:ascii="Calibri" w:hAnsi="Calibri"/>
            <w:bCs w:val="0"/>
            <w:sz w:val="22"/>
            <w:szCs w:val="22"/>
          </w:rPr>
          <w:tab/>
        </w:r>
        <w:r w:rsidR="00F35FD0" w:rsidRPr="007667E0">
          <w:rPr>
            <w:rStyle w:val="-"/>
          </w:rPr>
          <w:t>Λειτουργική Περιγραφή</w:t>
        </w:r>
        <w:r w:rsidR="00F35FD0">
          <w:rPr>
            <w:webHidden/>
          </w:rPr>
          <w:tab/>
        </w:r>
      </w:hyperlink>
    </w:p>
    <w:p w:rsidR="00F35FD0" w:rsidRDefault="00981A93">
      <w:pPr>
        <w:pStyle w:val="31"/>
        <w:rPr>
          <w:rFonts w:ascii="Calibri" w:hAnsi="Calibri"/>
          <w:bCs w:val="0"/>
          <w:sz w:val="22"/>
          <w:szCs w:val="22"/>
        </w:rPr>
      </w:pPr>
      <w:hyperlink w:anchor="_Toc274312914" w:history="1">
        <w:r w:rsidR="00F35FD0" w:rsidRPr="007667E0">
          <w:rPr>
            <w:rStyle w:val="-"/>
          </w:rPr>
          <w:t>1.3</w:t>
        </w:r>
        <w:r w:rsidR="00F35FD0">
          <w:rPr>
            <w:rFonts w:ascii="Calibri" w:hAnsi="Calibri"/>
            <w:bCs w:val="0"/>
            <w:sz w:val="22"/>
            <w:szCs w:val="22"/>
          </w:rPr>
          <w:tab/>
        </w:r>
        <w:r w:rsidR="00F35FD0" w:rsidRPr="007667E0">
          <w:rPr>
            <w:rStyle w:val="-"/>
          </w:rPr>
          <w:t>Κτιριολογικό  Πρόγραμμα</w:t>
        </w:r>
        <w:r w:rsidR="00F35FD0">
          <w:rPr>
            <w:webHidden/>
          </w:rPr>
          <w:tab/>
        </w:r>
      </w:hyperlink>
    </w:p>
    <w:p w:rsidR="00F35FD0" w:rsidRDefault="00981A93">
      <w:pPr>
        <w:pStyle w:val="31"/>
        <w:rPr>
          <w:rFonts w:ascii="Calibri" w:hAnsi="Calibri"/>
          <w:bCs w:val="0"/>
          <w:sz w:val="22"/>
          <w:szCs w:val="22"/>
        </w:rPr>
      </w:pPr>
      <w:hyperlink w:anchor="_Toc274312915" w:history="1">
        <w:r w:rsidR="00F35FD0" w:rsidRPr="007667E0">
          <w:rPr>
            <w:rStyle w:val="-"/>
          </w:rPr>
          <w:t>1.4</w:t>
        </w:r>
        <w:r w:rsidR="00F35FD0">
          <w:rPr>
            <w:rFonts w:ascii="Calibri" w:hAnsi="Calibri"/>
            <w:bCs w:val="0"/>
            <w:sz w:val="22"/>
            <w:szCs w:val="22"/>
          </w:rPr>
          <w:tab/>
        </w:r>
        <w:r w:rsidR="00F35FD0" w:rsidRPr="007667E0">
          <w:rPr>
            <w:rStyle w:val="-"/>
          </w:rPr>
          <w:t>Αρχιτεκτονικός Σχεδιασμός του Κτιρίου</w:t>
        </w:r>
        <w:r w:rsidR="00F35FD0">
          <w:rPr>
            <w:webHidden/>
          </w:rPr>
          <w:tab/>
        </w:r>
      </w:hyperlink>
    </w:p>
    <w:p w:rsidR="00F35FD0" w:rsidRDefault="00981A93">
      <w:pPr>
        <w:pStyle w:val="31"/>
        <w:rPr>
          <w:rFonts w:ascii="Calibri" w:hAnsi="Calibri"/>
          <w:bCs w:val="0"/>
          <w:sz w:val="22"/>
          <w:szCs w:val="22"/>
        </w:rPr>
      </w:pPr>
      <w:hyperlink w:anchor="_Toc274312916" w:history="1">
        <w:r w:rsidR="00F35FD0" w:rsidRPr="007667E0">
          <w:rPr>
            <w:rStyle w:val="-"/>
          </w:rPr>
          <w:t>1.5</w:t>
        </w:r>
        <w:r w:rsidR="00F35FD0">
          <w:rPr>
            <w:rFonts w:ascii="Calibri" w:hAnsi="Calibri"/>
            <w:bCs w:val="0"/>
            <w:sz w:val="22"/>
            <w:szCs w:val="22"/>
          </w:rPr>
          <w:tab/>
        </w:r>
        <w:r w:rsidR="00F35FD0" w:rsidRPr="007667E0">
          <w:rPr>
            <w:rStyle w:val="-"/>
          </w:rPr>
          <w:t>Μορφολογία του Κτιρίου - Υλικά</w:t>
        </w:r>
        <w:r w:rsidR="00F35FD0">
          <w:rPr>
            <w:webHidden/>
          </w:rPr>
          <w:tab/>
        </w:r>
      </w:hyperlink>
    </w:p>
    <w:p w:rsidR="00F35FD0" w:rsidRDefault="00981A93">
      <w:pPr>
        <w:pStyle w:val="20"/>
        <w:rPr>
          <w:rFonts w:ascii="Calibri" w:hAnsi="Calibri"/>
          <w:b w:val="0"/>
          <w:sz w:val="22"/>
          <w:szCs w:val="22"/>
        </w:rPr>
      </w:pPr>
      <w:hyperlink w:anchor="_Toc274312917" w:history="1">
        <w:r w:rsidR="00F35FD0" w:rsidRPr="007667E0">
          <w:rPr>
            <w:rStyle w:val="-"/>
          </w:rPr>
          <w:t>2.</w:t>
        </w:r>
        <w:r w:rsidR="00F35FD0">
          <w:rPr>
            <w:rFonts w:ascii="Calibri" w:hAnsi="Calibri"/>
            <w:b w:val="0"/>
            <w:sz w:val="22"/>
            <w:szCs w:val="22"/>
          </w:rPr>
          <w:tab/>
        </w:r>
        <w:r w:rsidR="00F35FD0" w:rsidRPr="007667E0">
          <w:rPr>
            <w:rStyle w:val="-"/>
          </w:rPr>
          <w:t>ΧΩΡΟΣ ΦΥΛΑΞΗΣ ΑΠΟΡΡΙΜΜΑΤΩΝ</w:t>
        </w:r>
        <w:r w:rsidR="00F35FD0">
          <w:rPr>
            <w:webHidden/>
          </w:rPr>
          <w:tab/>
        </w:r>
      </w:hyperlink>
    </w:p>
    <w:p w:rsidR="00F35FD0" w:rsidRDefault="00981A93">
      <w:pPr>
        <w:pStyle w:val="31"/>
        <w:rPr>
          <w:rFonts w:ascii="Calibri" w:hAnsi="Calibri"/>
          <w:bCs w:val="0"/>
          <w:sz w:val="22"/>
          <w:szCs w:val="22"/>
        </w:rPr>
      </w:pPr>
      <w:hyperlink w:anchor="_Toc274312918" w:history="1">
        <w:r w:rsidR="00F35FD0" w:rsidRPr="007667E0">
          <w:rPr>
            <w:rStyle w:val="-"/>
          </w:rPr>
          <w:t>2.1</w:t>
        </w:r>
        <w:r w:rsidR="00F35FD0">
          <w:rPr>
            <w:rFonts w:ascii="Calibri" w:hAnsi="Calibri"/>
            <w:bCs w:val="0"/>
            <w:sz w:val="22"/>
            <w:szCs w:val="22"/>
          </w:rPr>
          <w:tab/>
        </w:r>
        <w:r w:rsidR="00F35FD0" w:rsidRPr="007667E0">
          <w:rPr>
            <w:rStyle w:val="-"/>
          </w:rPr>
          <w:t>Γενικά</w:t>
        </w:r>
        <w:r w:rsidR="00F35FD0">
          <w:rPr>
            <w:webHidden/>
          </w:rPr>
          <w:tab/>
        </w:r>
      </w:hyperlink>
    </w:p>
    <w:p w:rsidR="00F35FD0" w:rsidRPr="00B0322E" w:rsidRDefault="00981A93">
      <w:pPr>
        <w:pStyle w:val="31"/>
        <w:rPr>
          <w:rFonts w:ascii="Calibri" w:hAnsi="Calibri"/>
          <w:bCs w:val="0"/>
          <w:sz w:val="22"/>
          <w:szCs w:val="22"/>
          <w:lang w:val="en-US"/>
        </w:rPr>
      </w:pPr>
      <w:hyperlink w:anchor="_Toc274312919" w:history="1">
        <w:r w:rsidR="00F35FD0" w:rsidRPr="007667E0">
          <w:rPr>
            <w:rStyle w:val="-"/>
          </w:rPr>
          <w:t>2.2</w:t>
        </w:r>
        <w:r w:rsidR="00F35FD0">
          <w:rPr>
            <w:rFonts w:ascii="Calibri" w:hAnsi="Calibri"/>
            <w:bCs w:val="0"/>
            <w:sz w:val="22"/>
            <w:szCs w:val="22"/>
          </w:rPr>
          <w:tab/>
        </w:r>
        <w:r w:rsidR="00F35FD0" w:rsidRPr="007667E0">
          <w:rPr>
            <w:rStyle w:val="-"/>
          </w:rPr>
          <w:t>Λειτουργική Περιγραφή</w:t>
        </w:r>
        <w:r w:rsidR="00F35FD0">
          <w:rPr>
            <w:webHidden/>
          </w:rPr>
          <w:tab/>
        </w:r>
      </w:hyperlink>
    </w:p>
    <w:p w:rsidR="00F35FD0" w:rsidRDefault="00981A93">
      <w:pPr>
        <w:pStyle w:val="31"/>
        <w:rPr>
          <w:rFonts w:ascii="Calibri" w:hAnsi="Calibri"/>
          <w:bCs w:val="0"/>
          <w:sz w:val="22"/>
          <w:szCs w:val="22"/>
        </w:rPr>
      </w:pPr>
      <w:hyperlink w:anchor="_Toc274312920" w:history="1">
        <w:r w:rsidR="00F35FD0" w:rsidRPr="007667E0">
          <w:rPr>
            <w:rStyle w:val="-"/>
          </w:rPr>
          <w:t>2.3</w:t>
        </w:r>
        <w:r w:rsidR="00F35FD0">
          <w:rPr>
            <w:rFonts w:ascii="Calibri" w:hAnsi="Calibri"/>
            <w:bCs w:val="0"/>
            <w:sz w:val="22"/>
            <w:szCs w:val="22"/>
          </w:rPr>
          <w:tab/>
        </w:r>
        <w:r w:rsidR="00F35FD0" w:rsidRPr="007667E0">
          <w:rPr>
            <w:rStyle w:val="-"/>
          </w:rPr>
          <w:t>Κτιριολογικό Πρόγραμμα</w:t>
        </w:r>
        <w:r w:rsidR="00F35FD0">
          <w:rPr>
            <w:webHidden/>
          </w:rPr>
          <w:tab/>
        </w:r>
      </w:hyperlink>
    </w:p>
    <w:p w:rsidR="00F35FD0" w:rsidRDefault="00981A93">
      <w:pPr>
        <w:pStyle w:val="31"/>
        <w:rPr>
          <w:rFonts w:ascii="Calibri" w:hAnsi="Calibri"/>
          <w:bCs w:val="0"/>
          <w:sz w:val="22"/>
          <w:szCs w:val="22"/>
        </w:rPr>
      </w:pPr>
      <w:hyperlink w:anchor="_Toc274312921" w:history="1">
        <w:r w:rsidR="00F35FD0" w:rsidRPr="007667E0">
          <w:rPr>
            <w:rStyle w:val="-"/>
          </w:rPr>
          <w:t>2.4</w:t>
        </w:r>
        <w:r w:rsidR="00F35FD0">
          <w:rPr>
            <w:rFonts w:ascii="Calibri" w:hAnsi="Calibri"/>
            <w:bCs w:val="0"/>
            <w:sz w:val="22"/>
            <w:szCs w:val="22"/>
          </w:rPr>
          <w:tab/>
        </w:r>
        <w:r w:rsidR="00F35FD0" w:rsidRPr="007667E0">
          <w:rPr>
            <w:rStyle w:val="-"/>
          </w:rPr>
          <w:t>Αρχιτεκτονικός Σχεδιασμός του Κτιρίου</w:t>
        </w:r>
        <w:r w:rsidR="00F35FD0">
          <w:rPr>
            <w:webHidden/>
          </w:rPr>
          <w:tab/>
        </w:r>
      </w:hyperlink>
    </w:p>
    <w:p w:rsidR="00F35FD0" w:rsidRDefault="00981A93">
      <w:pPr>
        <w:pStyle w:val="31"/>
        <w:rPr>
          <w:rFonts w:ascii="Calibri" w:hAnsi="Calibri"/>
          <w:bCs w:val="0"/>
          <w:sz w:val="22"/>
          <w:szCs w:val="22"/>
        </w:rPr>
      </w:pPr>
      <w:hyperlink w:anchor="_Toc274312922" w:history="1">
        <w:r w:rsidR="00F35FD0" w:rsidRPr="007667E0">
          <w:rPr>
            <w:rStyle w:val="-"/>
          </w:rPr>
          <w:t>2.5</w:t>
        </w:r>
        <w:r w:rsidR="00F35FD0">
          <w:rPr>
            <w:rFonts w:ascii="Calibri" w:hAnsi="Calibri"/>
            <w:bCs w:val="0"/>
            <w:sz w:val="22"/>
            <w:szCs w:val="22"/>
          </w:rPr>
          <w:tab/>
        </w:r>
        <w:r w:rsidR="00F35FD0" w:rsidRPr="007667E0">
          <w:rPr>
            <w:rStyle w:val="-"/>
          </w:rPr>
          <w:t>Μορφολογία του Κτιρίου - Υλικά</w:t>
        </w:r>
        <w:r w:rsidR="00F35FD0">
          <w:rPr>
            <w:webHidden/>
          </w:rPr>
          <w:tab/>
        </w:r>
      </w:hyperlink>
    </w:p>
    <w:p w:rsidR="00F35FD0" w:rsidRDefault="00981A93">
      <w:pPr>
        <w:pStyle w:val="20"/>
        <w:rPr>
          <w:rFonts w:ascii="Calibri" w:hAnsi="Calibri"/>
          <w:b w:val="0"/>
          <w:sz w:val="22"/>
          <w:szCs w:val="22"/>
        </w:rPr>
      </w:pPr>
      <w:hyperlink w:anchor="_Toc274312923" w:history="1">
        <w:r w:rsidR="00F35FD0" w:rsidRPr="007667E0">
          <w:rPr>
            <w:rStyle w:val="-"/>
          </w:rPr>
          <w:t>3.</w:t>
        </w:r>
        <w:r w:rsidR="00F35FD0">
          <w:rPr>
            <w:rFonts w:ascii="Calibri" w:hAnsi="Calibri"/>
            <w:b w:val="0"/>
            <w:sz w:val="22"/>
            <w:szCs w:val="22"/>
          </w:rPr>
          <w:tab/>
        </w:r>
        <w:r w:rsidR="00F35FD0" w:rsidRPr="007667E0">
          <w:rPr>
            <w:rStyle w:val="-"/>
          </w:rPr>
          <w:t>ΚΤΙΡΙΟ ΑΕΡΟΣΤΑΘΜΟΥ</w:t>
        </w:r>
        <w:r w:rsidR="00F35FD0">
          <w:rPr>
            <w:webHidden/>
          </w:rPr>
          <w:tab/>
        </w:r>
      </w:hyperlink>
    </w:p>
    <w:p w:rsidR="00F35FD0" w:rsidRDefault="00981A93">
      <w:pPr>
        <w:pStyle w:val="31"/>
        <w:rPr>
          <w:rFonts w:ascii="Calibri" w:hAnsi="Calibri"/>
          <w:bCs w:val="0"/>
          <w:sz w:val="22"/>
          <w:szCs w:val="22"/>
        </w:rPr>
      </w:pPr>
      <w:hyperlink w:anchor="_Toc274312924" w:history="1">
        <w:r w:rsidR="00F35FD0" w:rsidRPr="007667E0">
          <w:rPr>
            <w:rStyle w:val="-"/>
          </w:rPr>
          <w:t>3.1.</w:t>
        </w:r>
        <w:r w:rsidR="00F35FD0">
          <w:rPr>
            <w:rFonts w:ascii="Calibri" w:hAnsi="Calibri"/>
            <w:bCs w:val="0"/>
            <w:sz w:val="22"/>
            <w:szCs w:val="22"/>
          </w:rPr>
          <w:tab/>
        </w:r>
        <w:r w:rsidR="00F35FD0" w:rsidRPr="007667E0">
          <w:rPr>
            <w:rStyle w:val="-"/>
          </w:rPr>
          <w:t>Γενικά</w:t>
        </w:r>
        <w:r w:rsidR="00F35FD0">
          <w:rPr>
            <w:webHidden/>
          </w:rPr>
          <w:tab/>
        </w:r>
      </w:hyperlink>
    </w:p>
    <w:p w:rsidR="00F35FD0" w:rsidRDefault="00981A93">
      <w:pPr>
        <w:pStyle w:val="31"/>
        <w:rPr>
          <w:rFonts w:ascii="Calibri" w:hAnsi="Calibri"/>
          <w:bCs w:val="0"/>
          <w:sz w:val="22"/>
          <w:szCs w:val="22"/>
        </w:rPr>
      </w:pPr>
      <w:hyperlink w:anchor="_Toc274312925" w:history="1">
        <w:r w:rsidR="00F35FD0" w:rsidRPr="007667E0">
          <w:rPr>
            <w:rStyle w:val="-"/>
          </w:rPr>
          <w:t>3.2</w:t>
        </w:r>
        <w:r w:rsidR="00F35FD0">
          <w:rPr>
            <w:rFonts w:ascii="Calibri" w:hAnsi="Calibri"/>
            <w:bCs w:val="0"/>
            <w:sz w:val="22"/>
            <w:szCs w:val="22"/>
          </w:rPr>
          <w:tab/>
        </w:r>
        <w:r w:rsidR="00F35FD0" w:rsidRPr="007667E0">
          <w:rPr>
            <w:rStyle w:val="-"/>
          </w:rPr>
          <w:t>Χαρακτηριστικά Επέκτασης</w:t>
        </w:r>
        <w:r w:rsidR="00F35FD0">
          <w:rPr>
            <w:webHidden/>
          </w:rPr>
          <w:tab/>
        </w:r>
      </w:hyperlink>
    </w:p>
    <w:p w:rsidR="00F35FD0" w:rsidRDefault="00981A93">
      <w:pPr>
        <w:pStyle w:val="31"/>
        <w:rPr>
          <w:rFonts w:ascii="Calibri" w:hAnsi="Calibri"/>
          <w:bCs w:val="0"/>
          <w:sz w:val="22"/>
          <w:szCs w:val="22"/>
        </w:rPr>
      </w:pPr>
      <w:hyperlink w:anchor="_Toc274312926" w:history="1">
        <w:r w:rsidR="00F35FD0" w:rsidRPr="007667E0">
          <w:rPr>
            <w:rStyle w:val="-"/>
          </w:rPr>
          <w:t>3.3</w:t>
        </w:r>
        <w:r w:rsidR="00F35FD0">
          <w:rPr>
            <w:rFonts w:ascii="Calibri" w:hAnsi="Calibri"/>
            <w:bCs w:val="0"/>
            <w:sz w:val="22"/>
            <w:szCs w:val="22"/>
          </w:rPr>
          <w:tab/>
        </w:r>
        <w:r w:rsidR="00F35FD0" w:rsidRPr="007667E0">
          <w:rPr>
            <w:rStyle w:val="-"/>
          </w:rPr>
          <w:t>Λειτουργική Περιγραφή</w:t>
        </w:r>
        <w:r w:rsidR="00F35FD0">
          <w:rPr>
            <w:webHidden/>
          </w:rPr>
          <w:tab/>
        </w:r>
      </w:hyperlink>
    </w:p>
    <w:p w:rsidR="00F35FD0" w:rsidRDefault="00981A93">
      <w:pPr>
        <w:pStyle w:val="31"/>
        <w:rPr>
          <w:rFonts w:ascii="Calibri" w:hAnsi="Calibri"/>
          <w:bCs w:val="0"/>
          <w:sz w:val="22"/>
          <w:szCs w:val="22"/>
        </w:rPr>
      </w:pPr>
      <w:hyperlink w:anchor="_Toc274312927" w:history="1">
        <w:r w:rsidR="00F35FD0" w:rsidRPr="007667E0">
          <w:rPr>
            <w:rStyle w:val="-"/>
          </w:rPr>
          <w:t>3.4</w:t>
        </w:r>
        <w:r w:rsidR="00F35FD0">
          <w:rPr>
            <w:rFonts w:ascii="Calibri" w:hAnsi="Calibri"/>
            <w:bCs w:val="0"/>
            <w:sz w:val="22"/>
            <w:szCs w:val="22"/>
          </w:rPr>
          <w:tab/>
        </w:r>
        <w:r w:rsidR="00F35FD0" w:rsidRPr="007667E0">
          <w:rPr>
            <w:rStyle w:val="-"/>
          </w:rPr>
          <w:t>Κτιριολογικό Πρόγραμμα</w:t>
        </w:r>
        <w:r w:rsidR="00F35FD0">
          <w:rPr>
            <w:webHidden/>
          </w:rPr>
          <w:tab/>
        </w:r>
      </w:hyperlink>
    </w:p>
    <w:p w:rsidR="00F35FD0" w:rsidRDefault="00981A93">
      <w:pPr>
        <w:pStyle w:val="31"/>
        <w:rPr>
          <w:rFonts w:ascii="Calibri" w:hAnsi="Calibri"/>
          <w:bCs w:val="0"/>
          <w:sz w:val="22"/>
          <w:szCs w:val="22"/>
        </w:rPr>
      </w:pPr>
      <w:hyperlink w:anchor="_Toc274312928" w:history="1">
        <w:r w:rsidR="00F35FD0" w:rsidRPr="007667E0">
          <w:rPr>
            <w:rStyle w:val="-"/>
          </w:rPr>
          <w:t>3.5</w:t>
        </w:r>
        <w:r w:rsidR="00F35FD0">
          <w:rPr>
            <w:rFonts w:ascii="Calibri" w:hAnsi="Calibri"/>
            <w:bCs w:val="0"/>
            <w:sz w:val="22"/>
            <w:szCs w:val="22"/>
          </w:rPr>
          <w:tab/>
        </w:r>
        <w:r w:rsidR="00F35FD0" w:rsidRPr="007667E0">
          <w:rPr>
            <w:rStyle w:val="-"/>
          </w:rPr>
          <w:t>Ογκοπλαστική Αντιμετώπιση</w:t>
        </w:r>
        <w:r w:rsidR="00F35FD0">
          <w:rPr>
            <w:webHidden/>
          </w:rPr>
          <w:tab/>
        </w:r>
      </w:hyperlink>
    </w:p>
    <w:p w:rsidR="00F35FD0" w:rsidRDefault="00981A93">
      <w:pPr>
        <w:pStyle w:val="31"/>
        <w:rPr>
          <w:rFonts w:ascii="Calibri" w:hAnsi="Calibri"/>
          <w:bCs w:val="0"/>
          <w:sz w:val="22"/>
          <w:szCs w:val="22"/>
        </w:rPr>
      </w:pPr>
      <w:hyperlink w:anchor="_Toc274312929" w:history="1">
        <w:r w:rsidR="00F35FD0" w:rsidRPr="007667E0">
          <w:rPr>
            <w:rStyle w:val="-"/>
          </w:rPr>
          <w:t>3.6</w:t>
        </w:r>
        <w:r w:rsidR="00F35FD0">
          <w:rPr>
            <w:rFonts w:ascii="Calibri" w:hAnsi="Calibri"/>
            <w:bCs w:val="0"/>
            <w:sz w:val="22"/>
            <w:szCs w:val="22"/>
          </w:rPr>
          <w:tab/>
        </w:r>
        <w:r w:rsidR="00F35FD0" w:rsidRPr="007667E0">
          <w:rPr>
            <w:rStyle w:val="-"/>
          </w:rPr>
          <w:t>Περιβάλλων Χώρος</w:t>
        </w:r>
        <w:r w:rsidR="00F35FD0">
          <w:rPr>
            <w:webHidden/>
          </w:rPr>
          <w:tab/>
        </w:r>
      </w:hyperlink>
    </w:p>
    <w:p w:rsidR="00F35FD0" w:rsidRDefault="00981A93">
      <w:pPr>
        <w:pStyle w:val="31"/>
        <w:rPr>
          <w:rFonts w:ascii="Calibri" w:hAnsi="Calibri"/>
          <w:bCs w:val="0"/>
          <w:sz w:val="22"/>
          <w:szCs w:val="22"/>
        </w:rPr>
      </w:pPr>
      <w:hyperlink w:anchor="_Toc274312930" w:history="1">
        <w:r w:rsidR="00F35FD0" w:rsidRPr="007667E0">
          <w:rPr>
            <w:rStyle w:val="-"/>
          </w:rPr>
          <w:t>3.7</w:t>
        </w:r>
        <w:r w:rsidR="00F35FD0">
          <w:rPr>
            <w:rFonts w:ascii="Calibri" w:hAnsi="Calibri"/>
            <w:bCs w:val="0"/>
            <w:sz w:val="22"/>
            <w:szCs w:val="22"/>
          </w:rPr>
          <w:tab/>
        </w:r>
        <w:r w:rsidR="00F35FD0" w:rsidRPr="007667E0">
          <w:rPr>
            <w:rStyle w:val="-"/>
          </w:rPr>
          <w:t>Υλικά &amp; Συστήματα Κατασκευής</w:t>
        </w:r>
        <w:r w:rsidR="00F35FD0">
          <w:rPr>
            <w:webHidden/>
          </w:rPr>
          <w:tab/>
        </w:r>
      </w:hyperlink>
    </w:p>
    <w:p w:rsidR="00F35FD0" w:rsidRDefault="00981A93">
      <w:pPr>
        <w:pStyle w:val="31"/>
        <w:rPr>
          <w:rFonts w:ascii="Calibri" w:hAnsi="Calibri"/>
          <w:bCs w:val="0"/>
          <w:sz w:val="22"/>
          <w:szCs w:val="22"/>
        </w:rPr>
      </w:pPr>
      <w:hyperlink w:anchor="_Toc274312931" w:history="1">
        <w:r w:rsidR="00F35FD0" w:rsidRPr="007667E0">
          <w:rPr>
            <w:rStyle w:val="-"/>
          </w:rPr>
          <w:t>3.8</w:t>
        </w:r>
        <w:r w:rsidR="00F35FD0">
          <w:rPr>
            <w:rFonts w:ascii="Calibri" w:hAnsi="Calibri"/>
            <w:bCs w:val="0"/>
            <w:sz w:val="22"/>
            <w:szCs w:val="22"/>
          </w:rPr>
          <w:tab/>
        </w:r>
        <w:r w:rsidR="00F35FD0" w:rsidRPr="007667E0">
          <w:rPr>
            <w:rStyle w:val="-"/>
          </w:rPr>
          <w:t>Φάσεις Κατασκευής</w:t>
        </w:r>
        <w:r w:rsidR="00F35FD0">
          <w:rPr>
            <w:webHidden/>
          </w:rPr>
          <w:tab/>
        </w:r>
      </w:hyperlink>
    </w:p>
    <w:p w:rsidR="00F35FD0" w:rsidRDefault="00981A93">
      <w:pPr>
        <w:pStyle w:val="20"/>
        <w:rPr>
          <w:rFonts w:ascii="Calibri" w:hAnsi="Calibri"/>
          <w:b w:val="0"/>
          <w:sz w:val="22"/>
          <w:szCs w:val="22"/>
        </w:rPr>
      </w:pPr>
      <w:hyperlink w:anchor="_Toc274312932" w:history="1">
        <w:r w:rsidR="00F35FD0" w:rsidRPr="007667E0">
          <w:rPr>
            <w:rStyle w:val="-"/>
          </w:rPr>
          <w:t>4.</w:t>
        </w:r>
        <w:r w:rsidR="00F35FD0">
          <w:rPr>
            <w:rFonts w:ascii="Calibri" w:hAnsi="Calibri"/>
            <w:b w:val="0"/>
            <w:sz w:val="22"/>
            <w:szCs w:val="22"/>
          </w:rPr>
          <w:tab/>
        </w:r>
        <w:r w:rsidR="00F35FD0" w:rsidRPr="007667E0">
          <w:rPr>
            <w:rStyle w:val="-"/>
          </w:rPr>
          <w:t>ΚΤΙΡΙΟ ΚΑΙ ΠΥΡΓΟΣ ΕΛΕΓΧΟΥ</w:t>
        </w:r>
        <w:r w:rsidR="00F35FD0">
          <w:rPr>
            <w:webHidden/>
          </w:rPr>
          <w:tab/>
        </w:r>
      </w:hyperlink>
    </w:p>
    <w:p w:rsidR="00F35FD0" w:rsidRDefault="00981A93">
      <w:pPr>
        <w:pStyle w:val="31"/>
        <w:rPr>
          <w:rFonts w:ascii="Calibri" w:hAnsi="Calibri"/>
          <w:bCs w:val="0"/>
          <w:sz w:val="22"/>
          <w:szCs w:val="22"/>
        </w:rPr>
      </w:pPr>
      <w:hyperlink w:anchor="_Toc274312933" w:history="1">
        <w:r w:rsidR="00F35FD0" w:rsidRPr="007667E0">
          <w:rPr>
            <w:rStyle w:val="-"/>
          </w:rPr>
          <w:t xml:space="preserve">4.1 </w:t>
        </w:r>
        <w:r w:rsidR="00F35FD0">
          <w:rPr>
            <w:rFonts w:ascii="Calibri" w:hAnsi="Calibri"/>
            <w:bCs w:val="0"/>
            <w:sz w:val="22"/>
            <w:szCs w:val="22"/>
          </w:rPr>
          <w:tab/>
        </w:r>
        <w:r w:rsidR="00F35FD0" w:rsidRPr="007667E0">
          <w:rPr>
            <w:rStyle w:val="-"/>
          </w:rPr>
          <w:t>Γενικά</w:t>
        </w:r>
        <w:r w:rsidR="00F35FD0">
          <w:rPr>
            <w:webHidden/>
          </w:rPr>
          <w:tab/>
        </w:r>
      </w:hyperlink>
    </w:p>
    <w:p w:rsidR="00F35FD0" w:rsidRDefault="00981A93">
      <w:pPr>
        <w:pStyle w:val="31"/>
        <w:rPr>
          <w:rFonts w:ascii="Calibri" w:hAnsi="Calibri"/>
          <w:bCs w:val="0"/>
          <w:sz w:val="22"/>
          <w:szCs w:val="22"/>
        </w:rPr>
      </w:pPr>
      <w:hyperlink w:anchor="_Toc274312934" w:history="1">
        <w:r w:rsidR="00F35FD0" w:rsidRPr="007667E0">
          <w:rPr>
            <w:rStyle w:val="-"/>
          </w:rPr>
          <w:t>4.2</w:t>
        </w:r>
        <w:r w:rsidR="00F35FD0">
          <w:rPr>
            <w:rFonts w:ascii="Calibri" w:hAnsi="Calibri"/>
            <w:bCs w:val="0"/>
            <w:sz w:val="22"/>
            <w:szCs w:val="22"/>
          </w:rPr>
          <w:tab/>
        </w:r>
        <w:r w:rsidR="00F35FD0" w:rsidRPr="007667E0">
          <w:rPr>
            <w:rStyle w:val="-"/>
          </w:rPr>
          <w:t>Χαρακτηριστικά του Έργου</w:t>
        </w:r>
        <w:r w:rsidR="00F35FD0">
          <w:rPr>
            <w:webHidden/>
          </w:rPr>
          <w:tab/>
        </w:r>
      </w:hyperlink>
    </w:p>
    <w:p w:rsidR="00F35FD0" w:rsidRDefault="00981A93">
      <w:pPr>
        <w:pStyle w:val="31"/>
        <w:rPr>
          <w:rFonts w:ascii="Calibri" w:hAnsi="Calibri"/>
          <w:bCs w:val="0"/>
          <w:sz w:val="22"/>
          <w:szCs w:val="22"/>
        </w:rPr>
      </w:pPr>
      <w:hyperlink w:anchor="_Toc274312935" w:history="1">
        <w:r w:rsidR="00F35FD0" w:rsidRPr="007667E0">
          <w:rPr>
            <w:rStyle w:val="-"/>
          </w:rPr>
          <w:t>4.3</w:t>
        </w:r>
        <w:r w:rsidR="00F35FD0">
          <w:rPr>
            <w:rFonts w:ascii="Calibri" w:hAnsi="Calibri"/>
            <w:bCs w:val="0"/>
            <w:sz w:val="22"/>
            <w:szCs w:val="22"/>
          </w:rPr>
          <w:tab/>
        </w:r>
        <w:r w:rsidR="00F35FD0" w:rsidRPr="007667E0">
          <w:rPr>
            <w:rStyle w:val="-"/>
          </w:rPr>
          <w:t>Λειτουργική Περιγραφή</w:t>
        </w:r>
        <w:r w:rsidR="00F35FD0">
          <w:rPr>
            <w:webHidden/>
          </w:rPr>
          <w:tab/>
        </w:r>
      </w:hyperlink>
    </w:p>
    <w:p w:rsidR="00F35FD0" w:rsidRDefault="00981A93">
      <w:pPr>
        <w:pStyle w:val="31"/>
        <w:rPr>
          <w:rFonts w:ascii="Calibri" w:hAnsi="Calibri"/>
          <w:bCs w:val="0"/>
          <w:sz w:val="22"/>
          <w:szCs w:val="22"/>
        </w:rPr>
      </w:pPr>
      <w:hyperlink w:anchor="_Toc274312936" w:history="1">
        <w:r w:rsidR="00F35FD0" w:rsidRPr="007667E0">
          <w:rPr>
            <w:rStyle w:val="-"/>
          </w:rPr>
          <w:t>4.4</w:t>
        </w:r>
        <w:r w:rsidR="00F35FD0">
          <w:rPr>
            <w:rFonts w:ascii="Calibri" w:hAnsi="Calibri"/>
            <w:bCs w:val="0"/>
            <w:sz w:val="22"/>
            <w:szCs w:val="22"/>
          </w:rPr>
          <w:tab/>
        </w:r>
        <w:r w:rsidR="00F35FD0" w:rsidRPr="007667E0">
          <w:rPr>
            <w:rStyle w:val="-"/>
          </w:rPr>
          <w:t>Κτιριολογικό Πρόγραμμα</w:t>
        </w:r>
        <w:r w:rsidR="00F35FD0">
          <w:rPr>
            <w:webHidden/>
          </w:rPr>
          <w:tab/>
        </w:r>
      </w:hyperlink>
    </w:p>
    <w:p w:rsidR="00F35FD0" w:rsidRDefault="00981A93">
      <w:pPr>
        <w:pStyle w:val="31"/>
        <w:rPr>
          <w:rFonts w:ascii="Calibri" w:hAnsi="Calibri"/>
          <w:bCs w:val="0"/>
          <w:sz w:val="22"/>
          <w:szCs w:val="22"/>
        </w:rPr>
      </w:pPr>
      <w:hyperlink w:anchor="_Toc274312937" w:history="1">
        <w:r w:rsidR="00F35FD0" w:rsidRPr="007667E0">
          <w:rPr>
            <w:rStyle w:val="-"/>
          </w:rPr>
          <w:t>4.5</w:t>
        </w:r>
        <w:r w:rsidR="00F35FD0">
          <w:rPr>
            <w:rFonts w:ascii="Calibri" w:hAnsi="Calibri"/>
            <w:bCs w:val="0"/>
            <w:sz w:val="22"/>
            <w:szCs w:val="22"/>
          </w:rPr>
          <w:tab/>
        </w:r>
        <w:r w:rsidR="00F35FD0" w:rsidRPr="007667E0">
          <w:rPr>
            <w:rStyle w:val="-"/>
          </w:rPr>
          <w:t>Ογκοπλαστική Αντιμετώπιση</w:t>
        </w:r>
        <w:r w:rsidR="00F35FD0">
          <w:rPr>
            <w:webHidden/>
          </w:rPr>
          <w:tab/>
        </w:r>
      </w:hyperlink>
    </w:p>
    <w:p w:rsidR="00F35FD0" w:rsidRDefault="00981A93">
      <w:pPr>
        <w:pStyle w:val="31"/>
        <w:rPr>
          <w:rFonts w:ascii="Calibri" w:hAnsi="Calibri"/>
          <w:bCs w:val="0"/>
          <w:sz w:val="22"/>
          <w:szCs w:val="22"/>
        </w:rPr>
      </w:pPr>
      <w:hyperlink w:anchor="_Toc274312938" w:history="1">
        <w:r w:rsidR="00F35FD0" w:rsidRPr="007667E0">
          <w:rPr>
            <w:rStyle w:val="-"/>
          </w:rPr>
          <w:t>4.6</w:t>
        </w:r>
        <w:r w:rsidR="00F35FD0">
          <w:rPr>
            <w:rFonts w:ascii="Calibri" w:hAnsi="Calibri"/>
            <w:bCs w:val="0"/>
            <w:sz w:val="22"/>
            <w:szCs w:val="22"/>
          </w:rPr>
          <w:tab/>
        </w:r>
        <w:r w:rsidR="00F35FD0" w:rsidRPr="007667E0">
          <w:rPr>
            <w:rStyle w:val="-"/>
          </w:rPr>
          <w:t>Περιβάλλων Χώρος</w:t>
        </w:r>
        <w:r w:rsidR="00F35FD0">
          <w:rPr>
            <w:webHidden/>
          </w:rPr>
          <w:tab/>
        </w:r>
      </w:hyperlink>
    </w:p>
    <w:p w:rsidR="00F35FD0" w:rsidRDefault="00981A93">
      <w:pPr>
        <w:pStyle w:val="31"/>
        <w:rPr>
          <w:rFonts w:ascii="Calibri" w:hAnsi="Calibri"/>
          <w:bCs w:val="0"/>
          <w:sz w:val="22"/>
          <w:szCs w:val="22"/>
        </w:rPr>
      </w:pPr>
      <w:hyperlink w:anchor="_Toc274312939" w:history="1">
        <w:r w:rsidR="00F35FD0" w:rsidRPr="007667E0">
          <w:rPr>
            <w:rStyle w:val="-"/>
          </w:rPr>
          <w:t>4.7</w:t>
        </w:r>
        <w:r w:rsidR="00F35FD0">
          <w:rPr>
            <w:rFonts w:ascii="Calibri" w:hAnsi="Calibri"/>
            <w:bCs w:val="0"/>
            <w:sz w:val="22"/>
            <w:szCs w:val="22"/>
          </w:rPr>
          <w:tab/>
        </w:r>
        <w:r w:rsidR="00F35FD0" w:rsidRPr="007667E0">
          <w:rPr>
            <w:rStyle w:val="-"/>
          </w:rPr>
          <w:t>Υλικά και Συστήματα Κατασκευής</w:t>
        </w:r>
        <w:r w:rsidR="00F35FD0">
          <w:rPr>
            <w:webHidden/>
          </w:rPr>
          <w:tab/>
        </w:r>
      </w:hyperlink>
    </w:p>
    <w:p w:rsidR="00F35FD0" w:rsidRDefault="00981A93">
      <w:pPr>
        <w:pStyle w:val="20"/>
        <w:rPr>
          <w:rFonts w:ascii="Calibri" w:hAnsi="Calibri"/>
          <w:b w:val="0"/>
          <w:sz w:val="22"/>
          <w:szCs w:val="22"/>
        </w:rPr>
      </w:pPr>
      <w:hyperlink w:anchor="_Toc274312940" w:history="1">
        <w:r w:rsidR="00F35FD0" w:rsidRPr="007667E0">
          <w:rPr>
            <w:rStyle w:val="-"/>
            <w:kern w:val="32"/>
          </w:rPr>
          <w:t>ΠΑΡΑΡΤΗΜΑ</w:t>
        </w:r>
        <w:r w:rsidR="00F35FD0" w:rsidRPr="007667E0">
          <w:rPr>
            <w:rStyle w:val="-"/>
          </w:rPr>
          <w:t xml:space="preserve"> </w:t>
        </w:r>
        <w:r w:rsidR="00F35FD0" w:rsidRPr="007667E0">
          <w:rPr>
            <w:rStyle w:val="-"/>
            <w:kern w:val="32"/>
          </w:rPr>
          <w:t>1</w:t>
        </w:r>
        <w:r w:rsidR="00F35FD0" w:rsidRPr="007667E0">
          <w:rPr>
            <w:rStyle w:val="-"/>
          </w:rPr>
          <w:t xml:space="preserve"> </w:t>
        </w:r>
        <w:r w:rsidR="00F35FD0" w:rsidRPr="007667E0">
          <w:rPr>
            <w:rStyle w:val="-"/>
            <w:kern w:val="32"/>
          </w:rPr>
          <w:t>– Κτιριολογικό Πρόγραμμα</w:t>
        </w:r>
        <w:r w:rsidR="00F35FD0">
          <w:rPr>
            <w:webHidden/>
          </w:rPr>
          <w:tab/>
        </w:r>
      </w:hyperlink>
    </w:p>
    <w:p w:rsidR="00F35FD0" w:rsidRDefault="00981A93">
      <w:pPr>
        <w:pStyle w:val="10"/>
        <w:rPr>
          <w:rFonts w:ascii="Calibri" w:hAnsi="Calibri"/>
          <w:b w:val="0"/>
          <w:sz w:val="22"/>
          <w:szCs w:val="22"/>
        </w:rPr>
      </w:pPr>
      <w:hyperlink w:anchor="_Toc274312941" w:history="1">
        <w:r w:rsidR="00F35FD0" w:rsidRPr="007667E0">
          <w:rPr>
            <w:rStyle w:val="-"/>
          </w:rPr>
          <w:t>B.</w:t>
        </w:r>
        <w:r w:rsidR="00F35FD0">
          <w:rPr>
            <w:rFonts w:ascii="Calibri" w:hAnsi="Calibri"/>
            <w:b w:val="0"/>
            <w:sz w:val="22"/>
            <w:szCs w:val="22"/>
          </w:rPr>
          <w:tab/>
        </w:r>
        <w:r w:rsidR="00F35FD0" w:rsidRPr="007667E0">
          <w:rPr>
            <w:rStyle w:val="-"/>
          </w:rPr>
          <w:t>ΤΕΧΝΙΚΗ ΠΕΡΙΓΡΑΦΗ</w:t>
        </w:r>
        <w:r w:rsidR="00F35FD0">
          <w:rPr>
            <w:webHidden/>
          </w:rPr>
          <w:tab/>
        </w:r>
      </w:hyperlink>
    </w:p>
    <w:p w:rsidR="00F35FD0" w:rsidRDefault="00981A93">
      <w:pPr>
        <w:pStyle w:val="20"/>
        <w:rPr>
          <w:rFonts w:ascii="Calibri" w:hAnsi="Calibri"/>
          <w:b w:val="0"/>
          <w:sz w:val="22"/>
          <w:szCs w:val="22"/>
        </w:rPr>
      </w:pPr>
      <w:hyperlink w:anchor="_Toc274312942" w:history="1">
        <w:r w:rsidR="00F35FD0" w:rsidRPr="007667E0">
          <w:rPr>
            <w:rStyle w:val="-"/>
          </w:rPr>
          <w:t>1.</w:t>
        </w:r>
        <w:r w:rsidR="00F35FD0">
          <w:rPr>
            <w:rFonts w:ascii="Calibri" w:hAnsi="Calibri"/>
            <w:b w:val="0"/>
            <w:sz w:val="22"/>
            <w:szCs w:val="22"/>
          </w:rPr>
          <w:tab/>
        </w:r>
        <w:r w:rsidR="00F35FD0" w:rsidRPr="007667E0">
          <w:rPr>
            <w:rStyle w:val="-"/>
          </w:rPr>
          <w:t>ΧΩΜΑΤΟΥΡΓΙΚΑ – ΠΡΟΕΡΓΑΣΙΕΣ – ΚΑΘΕΡΑΙΣΕΙΣ</w:t>
        </w:r>
        <w:r w:rsidR="00F35FD0">
          <w:rPr>
            <w:webHidden/>
          </w:rPr>
          <w:tab/>
        </w:r>
      </w:hyperlink>
    </w:p>
    <w:p w:rsidR="00F35FD0" w:rsidRDefault="00981A93">
      <w:pPr>
        <w:pStyle w:val="31"/>
        <w:rPr>
          <w:rFonts w:ascii="Calibri" w:hAnsi="Calibri"/>
          <w:bCs w:val="0"/>
          <w:sz w:val="22"/>
          <w:szCs w:val="22"/>
        </w:rPr>
      </w:pPr>
      <w:hyperlink w:anchor="_Toc274312943" w:history="1">
        <w:r w:rsidR="00F35FD0" w:rsidRPr="007667E0">
          <w:rPr>
            <w:rStyle w:val="-"/>
          </w:rPr>
          <w:t>1.1</w:t>
        </w:r>
        <w:r w:rsidR="00F35FD0">
          <w:rPr>
            <w:rFonts w:ascii="Calibri" w:hAnsi="Calibri"/>
            <w:bCs w:val="0"/>
            <w:sz w:val="22"/>
            <w:szCs w:val="22"/>
          </w:rPr>
          <w:tab/>
        </w:r>
        <w:r w:rsidR="00F35FD0" w:rsidRPr="007667E0">
          <w:rPr>
            <w:rStyle w:val="-"/>
          </w:rPr>
          <w:t>Χωματουργικά</w:t>
        </w:r>
        <w:r w:rsidR="00F35FD0">
          <w:rPr>
            <w:webHidden/>
          </w:rPr>
          <w:tab/>
        </w:r>
      </w:hyperlink>
    </w:p>
    <w:p w:rsidR="00F35FD0" w:rsidRDefault="00981A93">
      <w:pPr>
        <w:pStyle w:val="31"/>
        <w:rPr>
          <w:rFonts w:ascii="Calibri" w:hAnsi="Calibri"/>
          <w:bCs w:val="0"/>
          <w:sz w:val="22"/>
          <w:szCs w:val="22"/>
        </w:rPr>
      </w:pPr>
      <w:hyperlink w:anchor="_Toc274312944" w:history="1">
        <w:r w:rsidR="00F35FD0" w:rsidRPr="007667E0">
          <w:rPr>
            <w:rStyle w:val="-"/>
          </w:rPr>
          <w:t>1.2</w:t>
        </w:r>
        <w:r w:rsidR="00F35FD0">
          <w:rPr>
            <w:rFonts w:ascii="Calibri" w:hAnsi="Calibri"/>
            <w:bCs w:val="0"/>
            <w:sz w:val="22"/>
            <w:szCs w:val="22"/>
          </w:rPr>
          <w:tab/>
        </w:r>
        <w:r w:rsidR="00F35FD0" w:rsidRPr="007667E0">
          <w:rPr>
            <w:rStyle w:val="-"/>
          </w:rPr>
          <w:t>Προεργασίες – Καθαιρέσεις</w:t>
        </w:r>
        <w:r w:rsidR="00F35FD0">
          <w:rPr>
            <w:webHidden/>
          </w:rPr>
          <w:tab/>
        </w:r>
      </w:hyperlink>
    </w:p>
    <w:p w:rsidR="00F35FD0" w:rsidRDefault="00981A93">
      <w:pPr>
        <w:pStyle w:val="20"/>
        <w:rPr>
          <w:rFonts w:ascii="Calibri" w:hAnsi="Calibri"/>
          <w:b w:val="0"/>
          <w:sz w:val="22"/>
          <w:szCs w:val="22"/>
        </w:rPr>
      </w:pPr>
      <w:hyperlink w:anchor="_Toc274312945" w:history="1">
        <w:r w:rsidR="00F35FD0" w:rsidRPr="007667E0">
          <w:rPr>
            <w:rStyle w:val="-"/>
          </w:rPr>
          <w:t>2.</w:t>
        </w:r>
        <w:r w:rsidR="00F35FD0">
          <w:rPr>
            <w:rFonts w:ascii="Calibri" w:hAnsi="Calibri"/>
            <w:b w:val="0"/>
            <w:sz w:val="22"/>
            <w:szCs w:val="22"/>
          </w:rPr>
          <w:tab/>
        </w:r>
        <w:r w:rsidR="00F35FD0" w:rsidRPr="007667E0">
          <w:rPr>
            <w:rStyle w:val="-"/>
          </w:rPr>
          <w:t>ΣΚΥΡΟΔΕΜΑΤΑ – ΚΟΝΙΟΔΕΜΑΤΑ</w:t>
        </w:r>
        <w:r w:rsidR="00F35FD0">
          <w:rPr>
            <w:webHidden/>
          </w:rPr>
          <w:tab/>
        </w:r>
      </w:hyperlink>
    </w:p>
    <w:p w:rsidR="00F35FD0" w:rsidRDefault="00981A93">
      <w:pPr>
        <w:pStyle w:val="31"/>
        <w:rPr>
          <w:rFonts w:ascii="Calibri" w:hAnsi="Calibri"/>
          <w:bCs w:val="0"/>
          <w:sz w:val="22"/>
          <w:szCs w:val="22"/>
        </w:rPr>
      </w:pPr>
      <w:hyperlink w:anchor="_Toc274312946" w:history="1">
        <w:r w:rsidR="00F35FD0" w:rsidRPr="007667E0">
          <w:rPr>
            <w:rStyle w:val="-"/>
          </w:rPr>
          <w:t xml:space="preserve">2.1 </w:t>
        </w:r>
        <w:r w:rsidR="00F35FD0">
          <w:rPr>
            <w:rFonts w:ascii="Calibri" w:hAnsi="Calibri"/>
            <w:bCs w:val="0"/>
            <w:sz w:val="22"/>
            <w:szCs w:val="22"/>
          </w:rPr>
          <w:tab/>
        </w:r>
        <w:r w:rsidR="00F35FD0" w:rsidRPr="007667E0">
          <w:rPr>
            <w:rStyle w:val="-"/>
          </w:rPr>
          <w:t>Σκυροδέματα (β΄φάσης)</w:t>
        </w:r>
        <w:r w:rsidR="00F35FD0">
          <w:rPr>
            <w:webHidden/>
          </w:rPr>
          <w:tab/>
        </w:r>
      </w:hyperlink>
    </w:p>
    <w:p w:rsidR="00F35FD0" w:rsidRDefault="00981A93">
      <w:pPr>
        <w:pStyle w:val="31"/>
        <w:rPr>
          <w:rFonts w:ascii="Calibri" w:hAnsi="Calibri"/>
          <w:bCs w:val="0"/>
          <w:sz w:val="22"/>
          <w:szCs w:val="22"/>
        </w:rPr>
      </w:pPr>
      <w:hyperlink w:anchor="_Toc274312947" w:history="1">
        <w:r w:rsidR="00F35FD0" w:rsidRPr="007667E0">
          <w:rPr>
            <w:rStyle w:val="-"/>
          </w:rPr>
          <w:t xml:space="preserve">2.2 </w:t>
        </w:r>
        <w:r w:rsidR="00F35FD0">
          <w:rPr>
            <w:rFonts w:ascii="Calibri" w:hAnsi="Calibri"/>
            <w:bCs w:val="0"/>
            <w:sz w:val="22"/>
            <w:szCs w:val="22"/>
          </w:rPr>
          <w:tab/>
        </w:r>
        <w:r w:rsidR="00F35FD0" w:rsidRPr="007667E0">
          <w:rPr>
            <w:rStyle w:val="-"/>
          </w:rPr>
          <w:t>Κυψελωτό κονιόδεμα</w:t>
        </w:r>
        <w:r w:rsidR="00F35FD0">
          <w:rPr>
            <w:webHidden/>
          </w:rPr>
          <w:tab/>
        </w:r>
      </w:hyperlink>
    </w:p>
    <w:p w:rsidR="00F35FD0" w:rsidRDefault="00981A93">
      <w:pPr>
        <w:pStyle w:val="20"/>
        <w:rPr>
          <w:rFonts w:ascii="Calibri" w:hAnsi="Calibri"/>
          <w:b w:val="0"/>
          <w:sz w:val="22"/>
          <w:szCs w:val="22"/>
        </w:rPr>
      </w:pPr>
      <w:hyperlink w:anchor="_Toc274312948" w:history="1">
        <w:r w:rsidR="00F35FD0" w:rsidRPr="007667E0">
          <w:rPr>
            <w:rStyle w:val="-"/>
          </w:rPr>
          <w:t>3.</w:t>
        </w:r>
        <w:r w:rsidR="00F35FD0">
          <w:rPr>
            <w:rFonts w:ascii="Calibri" w:hAnsi="Calibri"/>
            <w:b w:val="0"/>
            <w:sz w:val="22"/>
            <w:szCs w:val="22"/>
          </w:rPr>
          <w:tab/>
        </w:r>
        <w:r w:rsidR="00F35FD0" w:rsidRPr="007667E0">
          <w:rPr>
            <w:rStyle w:val="-"/>
          </w:rPr>
          <w:t>ΤΟΙΧΟΔΟΜΕΣ</w:t>
        </w:r>
        <w:r w:rsidR="00F35FD0">
          <w:rPr>
            <w:webHidden/>
          </w:rPr>
          <w:tab/>
        </w:r>
      </w:hyperlink>
    </w:p>
    <w:p w:rsidR="00F35FD0" w:rsidRDefault="00981A93">
      <w:pPr>
        <w:pStyle w:val="31"/>
        <w:rPr>
          <w:rFonts w:ascii="Calibri" w:hAnsi="Calibri"/>
          <w:bCs w:val="0"/>
          <w:sz w:val="22"/>
          <w:szCs w:val="22"/>
        </w:rPr>
      </w:pPr>
      <w:hyperlink w:anchor="_Toc274312949" w:history="1">
        <w:r w:rsidR="00F35FD0" w:rsidRPr="007667E0">
          <w:rPr>
            <w:rStyle w:val="-"/>
          </w:rPr>
          <w:t xml:space="preserve">3.1 </w:t>
        </w:r>
        <w:r w:rsidR="00F35FD0">
          <w:rPr>
            <w:rFonts w:ascii="Calibri" w:hAnsi="Calibri"/>
            <w:bCs w:val="0"/>
            <w:sz w:val="22"/>
            <w:szCs w:val="22"/>
          </w:rPr>
          <w:tab/>
        </w:r>
        <w:r w:rsidR="00F35FD0" w:rsidRPr="007667E0">
          <w:rPr>
            <w:rStyle w:val="-"/>
          </w:rPr>
          <w:t>Εσωτερικές πλινθοδομές</w:t>
        </w:r>
        <w:r w:rsidR="00F35FD0">
          <w:rPr>
            <w:webHidden/>
          </w:rPr>
          <w:tab/>
        </w:r>
      </w:hyperlink>
    </w:p>
    <w:p w:rsidR="00F35FD0" w:rsidRDefault="00981A93">
      <w:pPr>
        <w:pStyle w:val="31"/>
        <w:rPr>
          <w:rFonts w:ascii="Calibri" w:hAnsi="Calibri"/>
          <w:bCs w:val="0"/>
          <w:sz w:val="22"/>
          <w:szCs w:val="22"/>
        </w:rPr>
      </w:pPr>
      <w:hyperlink w:anchor="_Toc274312950" w:history="1">
        <w:r w:rsidR="00F35FD0" w:rsidRPr="007667E0">
          <w:rPr>
            <w:rStyle w:val="-"/>
          </w:rPr>
          <w:t xml:space="preserve">3.2 </w:t>
        </w:r>
        <w:r w:rsidR="00F35FD0">
          <w:rPr>
            <w:rFonts w:ascii="Calibri" w:hAnsi="Calibri"/>
            <w:bCs w:val="0"/>
            <w:sz w:val="22"/>
            <w:szCs w:val="22"/>
          </w:rPr>
          <w:tab/>
        </w:r>
        <w:r w:rsidR="00F35FD0" w:rsidRPr="007667E0">
          <w:rPr>
            <w:rStyle w:val="-"/>
          </w:rPr>
          <w:t>Εξωτερικές πλινθοδομές</w:t>
        </w:r>
        <w:r w:rsidR="00F35FD0">
          <w:rPr>
            <w:webHidden/>
          </w:rPr>
          <w:tab/>
        </w:r>
      </w:hyperlink>
    </w:p>
    <w:p w:rsidR="00F35FD0" w:rsidRDefault="00981A93">
      <w:pPr>
        <w:pStyle w:val="31"/>
        <w:rPr>
          <w:rFonts w:ascii="Calibri" w:hAnsi="Calibri"/>
          <w:bCs w:val="0"/>
          <w:sz w:val="22"/>
          <w:szCs w:val="22"/>
        </w:rPr>
      </w:pPr>
      <w:hyperlink w:anchor="_Toc274312951" w:history="1">
        <w:r w:rsidR="00F35FD0" w:rsidRPr="007667E0">
          <w:rPr>
            <w:rStyle w:val="-"/>
          </w:rPr>
          <w:t xml:space="preserve">3.3 </w:t>
        </w:r>
        <w:r w:rsidR="00F35FD0">
          <w:rPr>
            <w:rFonts w:ascii="Calibri" w:hAnsi="Calibri"/>
            <w:bCs w:val="0"/>
            <w:sz w:val="22"/>
            <w:szCs w:val="22"/>
          </w:rPr>
          <w:tab/>
        </w:r>
        <w:r w:rsidR="00F35FD0" w:rsidRPr="007667E0">
          <w:rPr>
            <w:rStyle w:val="-"/>
          </w:rPr>
          <w:t>Συνδετική ύλη τοιχοδομών</w:t>
        </w:r>
        <w:r w:rsidR="00F35FD0">
          <w:rPr>
            <w:webHidden/>
          </w:rPr>
          <w:tab/>
        </w:r>
      </w:hyperlink>
    </w:p>
    <w:p w:rsidR="00F35FD0" w:rsidRDefault="00981A93">
      <w:pPr>
        <w:pStyle w:val="31"/>
        <w:rPr>
          <w:rFonts w:ascii="Calibri" w:hAnsi="Calibri"/>
          <w:bCs w:val="0"/>
          <w:sz w:val="22"/>
          <w:szCs w:val="22"/>
        </w:rPr>
      </w:pPr>
      <w:hyperlink w:anchor="_Toc274312952" w:history="1">
        <w:r w:rsidR="00F35FD0" w:rsidRPr="007667E0">
          <w:rPr>
            <w:rStyle w:val="-"/>
          </w:rPr>
          <w:t xml:space="preserve">3.4 </w:t>
        </w:r>
        <w:r w:rsidR="00F35FD0">
          <w:rPr>
            <w:rFonts w:ascii="Calibri" w:hAnsi="Calibri"/>
            <w:bCs w:val="0"/>
            <w:sz w:val="22"/>
            <w:szCs w:val="22"/>
          </w:rPr>
          <w:tab/>
        </w:r>
        <w:r w:rsidR="00F35FD0" w:rsidRPr="007667E0">
          <w:rPr>
            <w:rStyle w:val="-"/>
          </w:rPr>
          <w:t>Διαζώματα και ανώφλια από οπλισμένο σκυρόδεμα</w:t>
        </w:r>
        <w:r w:rsidR="00F35FD0">
          <w:rPr>
            <w:webHidden/>
          </w:rPr>
          <w:tab/>
        </w:r>
      </w:hyperlink>
    </w:p>
    <w:p w:rsidR="00F35FD0" w:rsidRDefault="00981A93">
      <w:pPr>
        <w:pStyle w:val="20"/>
        <w:rPr>
          <w:rFonts w:ascii="Calibri" w:hAnsi="Calibri"/>
          <w:b w:val="0"/>
          <w:sz w:val="22"/>
          <w:szCs w:val="22"/>
        </w:rPr>
      </w:pPr>
      <w:hyperlink w:anchor="_Toc274312953" w:history="1">
        <w:r w:rsidR="00F35FD0" w:rsidRPr="007667E0">
          <w:rPr>
            <w:rStyle w:val="-"/>
          </w:rPr>
          <w:t>4.</w:t>
        </w:r>
        <w:r w:rsidR="00F35FD0">
          <w:rPr>
            <w:rFonts w:ascii="Calibri" w:hAnsi="Calibri"/>
            <w:b w:val="0"/>
            <w:sz w:val="22"/>
            <w:szCs w:val="22"/>
          </w:rPr>
          <w:tab/>
        </w:r>
        <w:r w:rsidR="00F35FD0" w:rsidRPr="007667E0">
          <w:rPr>
            <w:rStyle w:val="-"/>
          </w:rPr>
          <w:t>ΞΗΡΑ ΔΟΜΗΣΗ</w:t>
        </w:r>
        <w:r w:rsidR="00F35FD0">
          <w:rPr>
            <w:webHidden/>
          </w:rPr>
          <w:tab/>
        </w:r>
      </w:hyperlink>
    </w:p>
    <w:p w:rsidR="00F35FD0" w:rsidRDefault="00981A93">
      <w:pPr>
        <w:pStyle w:val="31"/>
        <w:rPr>
          <w:rFonts w:ascii="Calibri" w:hAnsi="Calibri"/>
          <w:bCs w:val="0"/>
          <w:sz w:val="22"/>
          <w:szCs w:val="22"/>
        </w:rPr>
      </w:pPr>
      <w:hyperlink w:anchor="_Toc274312954" w:history="1">
        <w:r w:rsidR="00F35FD0" w:rsidRPr="007667E0">
          <w:rPr>
            <w:rStyle w:val="-"/>
          </w:rPr>
          <w:t xml:space="preserve">4.1 </w:t>
        </w:r>
        <w:r w:rsidR="00F35FD0">
          <w:rPr>
            <w:rFonts w:ascii="Calibri" w:hAnsi="Calibri"/>
            <w:bCs w:val="0"/>
            <w:sz w:val="22"/>
            <w:szCs w:val="22"/>
          </w:rPr>
          <w:tab/>
        </w:r>
        <w:r w:rsidR="00F35FD0" w:rsidRPr="007667E0">
          <w:rPr>
            <w:rStyle w:val="-"/>
          </w:rPr>
          <w:t>Ελαφρά Χωρίσματα</w:t>
        </w:r>
        <w:r w:rsidR="00F35FD0">
          <w:rPr>
            <w:webHidden/>
          </w:rPr>
          <w:tab/>
        </w:r>
      </w:hyperlink>
    </w:p>
    <w:p w:rsidR="00F35FD0" w:rsidRDefault="00981A93">
      <w:pPr>
        <w:pStyle w:val="31"/>
        <w:rPr>
          <w:rFonts w:ascii="Calibri" w:hAnsi="Calibri"/>
          <w:bCs w:val="0"/>
          <w:sz w:val="22"/>
          <w:szCs w:val="22"/>
        </w:rPr>
      </w:pPr>
      <w:hyperlink w:anchor="_Toc274312955" w:history="1">
        <w:r w:rsidR="00F35FD0" w:rsidRPr="007667E0">
          <w:rPr>
            <w:rStyle w:val="-"/>
          </w:rPr>
          <w:t>4.2</w:t>
        </w:r>
        <w:r w:rsidR="00F35FD0">
          <w:rPr>
            <w:rFonts w:ascii="Calibri" w:hAnsi="Calibri"/>
            <w:bCs w:val="0"/>
            <w:sz w:val="22"/>
            <w:szCs w:val="22"/>
          </w:rPr>
          <w:tab/>
        </w:r>
        <w:r w:rsidR="00F35FD0" w:rsidRPr="007667E0">
          <w:rPr>
            <w:rStyle w:val="-"/>
          </w:rPr>
          <w:t>Περιπτώσεις κατασκευής τοίχων και επενδύσεων ξηράς δόμησης</w:t>
        </w:r>
        <w:r w:rsidR="00F35FD0">
          <w:rPr>
            <w:webHidden/>
          </w:rPr>
          <w:tab/>
        </w:r>
      </w:hyperlink>
    </w:p>
    <w:p w:rsidR="00F35FD0" w:rsidRDefault="00981A93">
      <w:pPr>
        <w:pStyle w:val="31"/>
        <w:rPr>
          <w:rFonts w:ascii="Calibri" w:hAnsi="Calibri"/>
          <w:bCs w:val="0"/>
          <w:sz w:val="22"/>
          <w:szCs w:val="22"/>
        </w:rPr>
      </w:pPr>
      <w:hyperlink w:anchor="_Toc274312956" w:history="1">
        <w:r w:rsidR="00F35FD0" w:rsidRPr="007667E0">
          <w:rPr>
            <w:rStyle w:val="-"/>
          </w:rPr>
          <w:t xml:space="preserve">4.3 </w:t>
        </w:r>
        <w:r w:rsidR="00F35FD0">
          <w:rPr>
            <w:rFonts w:ascii="Calibri" w:hAnsi="Calibri"/>
            <w:bCs w:val="0"/>
            <w:sz w:val="22"/>
            <w:szCs w:val="22"/>
          </w:rPr>
          <w:tab/>
        </w:r>
        <w:r w:rsidR="00F35FD0" w:rsidRPr="007667E0">
          <w:rPr>
            <w:rStyle w:val="-"/>
          </w:rPr>
          <w:t>Ελαφρές Επενδύσεις Δομικών Στοιχείων από Γυψοσανίδα</w:t>
        </w:r>
        <w:r w:rsidR="00F35FD0">
          <w:rPr>
            <w:webHidden/>
          </w:rPr>
          <w:tab/>
        </w:r>
      </w:hyperlink>
    </w:p>
    <w:p w:rsidR="00F35FD0" w:rsidRDefault="00981A93">
      <w:pPr>
        <w:pStyle w:val="31"/>
        <w:rPr>
          <w:rFonts w:ascii="Calibri" w:hAnsi="Calibri"/>
          <w:bCs w:val="0"/>
          <w:sz w:val="22"/>
          <w:szCs w:val="22"/>
        </w:rPr>
      </w:pPr>
      <w:hyperlink w:anchor="_Toc274312957" w:history="1">
        <w:r w:rsidR="00F35FD0" w:rsidRPr="007667E0">
          <w:rPr>
            <w:rStyle w:val="-"/>
          </w:rPr>
          <w:t xml:space="preserve">4.4 </w:t>
        </w:r>
        <w:r w:rsidR="00F35FD0">
          <w:rPr>
            <w:rFonts w:ascii="Calibri" w:hAnsi="Calibri"/>
            <w:bCs w:val="0"/>
            <w:sz w:val="22"/>
            <w:szCs w:val="22"/>
          </w:rPr>
          <w:tab/>
        </w:r>
        <w:r w:rsidR="00F35FD0" w:rsidRPr="007667E0">
          <w:rPr>
            <w:rStyle w:val="-"/>
          </w:rPr>
          <w:t>Ελαφρές Επενδύσεις Δομικών Στοιχείων από Άνθυγρη Γυψοσανίδα</w:t>
        </w:r>
        <w:r w:rsidR="00F35FD0">
          <w:rPr>
            <w:webHidden/>
          </w:rPr>
          <w:tab/>
        </w:r>
      </w:hyperlink>
    </w:p>
    <w:p w:rsidR="00F35FD0" w:rsidRDefault="00981A93">
      <w:pPr>
        <w:pStyle w:val="31"/>
        <w:rPr>
          <w:rFonts w:ascii="Calibri" w:hAnsi="Calibri"/>
          <w:bCs w:val="0"/>
          <w:sz w:val="22"/>
          <w:szCs w:val="22"/>
        </w:rPr>
      </w:pPr>
      <w:hyperlink w:anchor="_Toc274312958" w:history="1">
        <w:r w:rsidR="00F35FD0" w:rsidRPr="007667E0">
          <w:rPr>
            <w:rStyle w:val="-"/>
          </w:rPr>
          <w:t xml:space="preserve">4.5 </w:t>
        </w:r>
        <w:r w:rsidR="00F35FD0">
          <w:rPr>
            <w:rFonts w:ascii="Calibri" w:hAnsi="Calibri"/>
            <w:bCs w:val="0"/>
            <w:sz w:val="22"/>
            <w:szCs w:val="22"/>
          </w:rPr>
          <w:tab/>
        </w:r>
        <w:r w:rsidR="00F35FD0" w:rsidRPr="007667E0">
          <w:rPr>
            <w:rStyle w:val="-"/>
          </w:rPr>
          <w:t>Εξωτερικοί τοίχοι τσιμεντοσανίδας</w:t>
        </w:r>
        <w:r w:rsidR="00F35FD0">
          <w:rPr>
            <w:webHidden/>
          </w:rPr>
          <w:tab/>
        </w:r>
      </w:hyperlink>
    </w:p>
    <w:p w:rsidR="00F35FD0" w:rsidRDefault="00981A93">
      <w:pPr>
        <w:pStyle w:val="31"/>
        <w:rPr>
          <w:rFonts w:ascii="Calibri" w:hAnsi="Calibri"/>
          <w:bCs w:val="0"/>
          <w:sz w:val="22"/>
          <w:szCs w:val="22"/>
        </w:rPr>
      </w:pPr>
      <w:hyperlink w:anchor="_Toc274312959" w:history="1">
        <w:r w:rsidR="00F35FD0" w:rsidRPr="007667E0">
          <w:rPr>
            <w:rStyle w:val="-"/>
          </w:rPr>
          <w:t xml:space="preserve">4.6 </w:t>
        </w:r>
        <w:r w:rsidR="00F35FD0">
          <w:rPr>
            <w:rFonts w:ascii="Calibri" w:hAnsi="Calibri"/>
            <w:bCs w:val="0"/>
            <w:sz w:val="22"/>
            <w:szCs w:val="22"/>
          </w:rPr>
          <w:tab/>
        </w:r>
        <w:r w:rsidR="00F35FD0" w:rsidRPr="007667E0">
          <w:rPr>
            <w:rStyle w:val="-"/>
          </w:rPr>
          <w:t>Σύνδεση γυψοχωρίσματος με υαλοπέτασμα</w:t>
        </w:r>
        <w:r w:rsidR="00F35FD0">
          <w:rPr>
            <w:webHidden/>
          </w:rPr>
          <w:tab/>
        </w:r>
      </w:hyperlink>
    </w:p>
    <w:p w:rsidR="00F35FD0" w:rsidRDefault="00981A93">
      <w:pPr>
        <w:pStyle w:val="31"/>
        <w:rPr>
          <w:rFonts w:ascii="Calibri" w:hAnsi="Calibri"/>
          <w:bCs w:val="0"/>
          <w:sz w:val="22"/>
          <w:szCs w:val="22"/>
        </w:rPr>
      </w:pPr>
      <w:hyperlink w:anchor="_Toc274312960" w:history="1">
        <w:r w:rsidR="00F35FD0" w:rsidRPr="007667E0">
          <w:rPr>
            <w:rStyle w:val="-"/>
          </w:rPr>
          <w:t>4.7</w:t>
        </w:r>
        <w:r w:rsidR="00F35FD0">
          <w:rPr>
            <w:rFonts w:ascii="Calibri" w:hAnsi="Calibri"/>
            <w:bCs w:val="0"/>
            <w:sz w:val="22"/>
            <w:szCs w:val="22"/>
          </w:rPr>
          <w:tab/>
        </w:r>
        <w:r w:rsidR="00F35FD0" w:rsidRPr="007667E0">
          <w:rPr>
            <w:rStyle w:val="-"/>
          </w:rPr>
          <w:t>Στηρίξεις επί των χωρισμάτων ξηράς δόμησης</w:t>
        </w:r>
        <w:r w:rsidR="00F35FD0">
          <w:rPr>
            <w:webHidden/>
          </w:rPr>
          <w:tab/>
        </w:r>
      </w:hyperlink>
    </w:p>
    <w:p w:rsidR="00F35FD0" w:rsidRDefault="00981A93">
      <w:pPr>
        <w:pStyle w:val="31"/>
        <w:rPr>
          <w:rFonts w:ascii="Calibri" w:hAnsi="Calibri"/>
          <w:bCs w:val="0"/>
          <w:sz w:val="22"/>
          <w:szCs w:val="22"/>
        </w:rPr>
      </w:pPr>
      <w:hyperlink w:anchor="_Toc274312961" w:history="1">
        <w:r w:rsidR="00F35FD0" w:rsidRPr="007667E0">
          <w:rPr>
            <w:rStyle w:val="-"/>
          </w:rPr>
          <w:t xml:space="preserve">4.8 </w:t>
        </w:r>
        <w:r w:rsidR="00F35FD0">
          <w:rPr>
            <w:rFonts w:ascii="Calibri" w:hAnsi="Calibri"/>
            <w:bCs w:val="0"/>
            <w:sz w:val="22"/>
            <w:szCs w:val="22"/>
          </w:rPr>
          <w:tab/>
        </w:r>
        <w:r w:rsidR="00F35FD0" w:rsidRPr="007667E0">
          <w:rPr>
            <w:rStyle w:val="-"/>
          </w:rPr>
          <w:t>Βιομηχανοποιημένα Χωρίσματα Χώρων Υγιεινής</w:t>
        </w:r>
        <w:r w:rsidR="00F35FD0">
          <w:rPr>
            <w:webHidden/>
          </w:rPr>
          <w:tab/>
        </w:r>
      </w:hyperlink>
    </w:p>
    <w:p w:rsidR="00F35FD0" w:rsidRDefault="00981A93">
      <w:pPr>
        <w:pStyle w:val="31"/>
        <w:rPr>
          <w:rFonts w:ascii="Calibri" w:hAnsi="Calibri"/>
          <w:bCs w:val="0"/>
          <w:sz w:val="22"/>
          <w:szCs w:val="22"/>
        </w:rPr>
      </w:pPr>
      <w:hyperlink w:anchor="_Toc274312962" w:history="1">
        <w:r w:rsidR="00F35FD0" w:rsidRPr="007667E0">
          <w:rPr>
            <w:rStyle w:val="-"/>
          </w:rPr>
          <w:t xml:space="preserve">4.9 </w:t>
        </w:r>
        <w:r w:rsidR="00F35FD0">
          <w:rPr>
            <w:rFonts w:ascii="Calibri" w:hAnsi="Calibri"/>
            <w:bCs w:val="0"/>
            <w:sz w:val="22"/>
            <w:szCs w:val="22"/>
          </w:rPr>
          <w:tab/>
        </w:r>
        <w:r w:rsidR="00F35FD0" w:rsidRPr="007667E0">
          <w:rPr>
            <w:rStyle w:val="-"/>
          </w:rPr>
          <w:t>Ελαφρά κινητά χωρίσματα από διατομές αλουμινίου</w:t>
        </w:r>
        <w:r w:rsidR="00F35FD0">
          <w:rPr>
            <w:webHidden/>
          </w:rPr>
          <w:tab/>
        </w:r>
      </w:hyperlink>
    </w:p>
    <w:p w:rsidR="00F35FD0" w:rsidRDefault="00981A93">
      <w:pPr>
        <w:pStyle w:val="20"/>
        <w:rPr>
          <w:rFonts w:ascii="Calibri" w:hAnsi="Calibri"/>
          <w:b w:val="0"/>
          <w:sz w:val="22"/>
          <w:szCs w:val="22"/>
        </w:rPr>
      </w:pPr>
      <w:hyperlink w:anchor="_Toc274312963" w:history="1">
        <w:r w:rsidR="00F35FD0" w:rsidRPr="007667E0">
          <w:rPr>
            <w:rStyle w:val="-"/>
          </w:rPr>
          <w:t>5.</w:t>
        </w:r>
        <w:r w:rsidR="00F35FD0">
          <w:rPr>
            <w:rFonts w:ascii="Calibri" w:hAnsi="Calibri"/>
            <w:b w:val="0"/>
            <w:sz w:val="22"/>
            <w:szCs w:val="22"/>
          </w:rPr>
          <w:tab/>
        </w:r>
        <w:r w:rsidR="00F35FD0" w:rsidRPr="007667E0">
          <w:rPr>
            <w:rStyle w:val="-"/>
          </w:rPr>
          <w:t>ΞΥΛΙΝΑ ΚΟΥΦΩΜΑΤΑ</w:t>
        </w:r>
        <w:r w:rsidR="00F35FD0">
          <w:rPr>
            <w:webHidden/>
          </w:rPr>
          <w:tab/>
        </w:r>
      </w:hyperlink>
    </w:p>
    <w:p w:rsidR="00F35FD0" w:rsidRDefault="00981A93">
      <w:pPr>
        <w:pStyle w:val="31"/>
        <w:rPr>
          <w:rFonts w:ascii="Calibri" w:hAnsi="Calibri"/>
          <w:bCs w:val="0"/>
          <w:sz w:val="22"/>
          <w:szCs w:val="22"/>
        </w:rPr>
      </w:pPr>
      <w:hyperlink w:anchor="_Toc274312964" w:history="1">
        <w:r w:rsidR="00F35FD0" w:rsidRPr="007667E0">
          <w:rPr>
            <w:rStyle w:val="-"/>
          </w:rPr>
          <w:t xml:space="preserve">5.1 </w:t>
        </w:r>
        <w:r w:rsidR="00F35FD0">
          <w:rPr>
            <w:rFonts w:ascii="Calibri" w:hAnsi="Calibri"/>
            <w:bCs w:val="0"/>
            <w:sz w:val="22"/>
            <w:szCs w:val="22"/>
          </w:rPr>
          <w:tab/>
        </w:r>
        <w:r w:rsidR="00F35FD0" w:rsidRPr="007667E0">
          <w:rPr>
            <w:rStyle w:val="-"/>
          </w:rPr>
          <w:t>Πρεσσαριστά θυρόφυλλα</w:t>
        </w:r>
        <w:r w:rsidR="00F35FD0">
          <w:rPr>
            <w:webHidden/>
          </w:rPr>
          <w:tab/>
        </w:r>
      </w:hyperlink>
    </w:p>
    <w:p w:rsidR="00F35FD0" w:rsidRDefault="00981A93">
      <w:pPr>
        <w:pStyle w:val="20"/>
        <w:rPr>
          <w:rFonts w:ascii="Calibri" w:hAnsi="Calibri"/>
          <w:b w:val="0"/>
          <w:sz w:val="22"/>
          <w:szCs w:val="22"/>
        </w:rPr>
      </w:pPr>
      <w:hyperlink w:anchor="_Toc274312965" w:history="1">
        <w:r w:rsidR="00F35FD0" w:rsidRPr="007667E0">
          <w:rPr>
            <w:rStyle w:val="-"/>
          </w:rPr>
          <w:t>6.</w:t>
        </w:r>
        <w:r w:rsidR="00F35FD0">
          <w:rPr>
            <w:rFonts w:ascii="Calibri" w:hAnsi="Calibri"/>
            <w:b w:val="0"/>
            <w:sz w:val="22"/>
            <w:szCs w:val="22"/>
          </w:rPr>
          <w:tab/>
        </w:r>
        <w:r w:rsidR="00F35FD0" w:rsidRPr="007667E0">
          <w:rPr>
            <w:rStyle w:val="-"/>
          </w:rPr>
          <w:t>ΛΟΙΠΕΣ ΞΥΛΙΝΕΣ ΚΑΤΑΣΚΕΥΕΣ ΕΣΩΤΕΡΙΚΩΝ ΧΩΡΩΝ</w:t>
        </w:r>
        <w:r w:rsidR="00F35FD0">
          <w:rPr>
            <w:webHidden/>
          </w:rPr>
          <w:tab/>
        </w:r>
      </w:hyperlink>
    </w:p>
    <w:p w:rsidR="00F35FD0" w:rsidRDefault="00981A93">
      <w:pPr>
        <w:pStyle w:val="31"/>
        <w:rPr>
          <w:rFonts w:ascii="Calibri" w:hAnsi="Calibri"/>
          <w:bCs w:val="0"/>
          <w:sz w:val="22"/>
          <w:szCs w:val="22"/>
        </w:rPr>
      </w:pPr>
      <w:hyperlink w:anchor="_Toc274312966" w:history="1">
        <w:r w:rsidR="00F35FD0" w:rsidRPr="007667E0">
          <w:rPr>
            <w:rStyle w:val="-"/>
          </w:rPr>
          <w:t xml:space="preserve">6.1 </w:t>
        </w:r>
        <w:r w:rsidR="00F35FD0">
          <w:rPr>
            <w:rFonts w:ascii="Calibri" w:hAnsi="Calibri"/>
            <w:bCs w:val="0"/>
            <w:sz w:val="22"/>
            <w:szCs w:val="22"/>
          </w:rPr>
          <w:tab/>
        </w:r>
        <w:r w:rsidR="00F35FD0" w:rsidRPr="007667E0">
          <w:rPr>
            <w:rStyle w:val="-"/>
          </w:rPr>
          <w:t xml:space="preserve">Επιπλώσεις χώρων VIP’s και </w:t>
        </w:r>
        <w:r w:rsidR="00F35FD0" w:rsidRPr="007667E0">
          <w:rPr>
            <w:rStyle w:val="-"/>
            <w:lang w:val="ru-RU"/>
          </w:rPr>
          <w:t>С</w:t>
        </w:r>
        <w:r w:rsidR="00F35FD0" w:rsidRPr="007667E0">
          <w:rPr>
            <w:rStyle w:val="-"/>
            <w:lang w:val="en-US"/>
          </w:rPr>
          <w:t>IP</w:t>
        </w:r>
        <w:r w:rsidR="00F35FD0" w:rsidRPr="007667E0">
          <w:rPr>
            <w:rStyle w:val="-"/>
          </w:rPr>
          <w:t>’</w:t>
        </w:r>
        <w:r w:rsidR="00F35FD0" w:rsidRPr="007667E0">
          <w:rPr>
            <w:rStyle w:val="-"/>
            <w:lang w:val="en-US"/>
          </w:rPr>
          <w:t>s</w:t>
        </w:r>
        <w:r w:rsidR="00F35FD0">
          <w:rPr>
            <w:webHidden/>
          </w:rPr>
          <w:tab/>
        </w:r>
      </w:hyperlink>
    </w:p>
    <w:p w:rsidR="00F35FD0" w:rsidRDefault="00981A93">
      <w:pPr>
        <w:pStyle w:val="31"/>
        <w:rPr>
          <w:rFonts w:ascii="Calibri" w:hAnsi="Calibri"/>
          <w:bCs w:val="0"/>
          <w:sz w:val="22"/>
          <w:szCs w:val="22"/>
        </w:rPr>
      </w:pPr>
      <w:hyperlink w:anchor="_Toc274312967" w:history="1">
        <w:r w:rsidR="00F35FD0" w:rsidRPr="007667E0">
          <w:rPr>
            <w:rStyle w:val="-"/>
          </w:rPr>
          <w:t xml:space="preserve">6.2 </w:t>
        </w:r>
        <w:r w:rsidR="00F35FD0">
          <w:rPr>
            <w:rFonts w:ascii="Calibri" w:hAnsi="Calibri"/>
            <w:bCs w:val="0"/>
            <w:sz w:val="22"/>
            <w:szCs w:val="22"/>
          </w:rPr>
          <w:tab/>
        </w:r>
        <w:r w:rsidR="00F35FD0" w:rsidRPr="007667E0">
          <w:rPr>
            <w:rStyle w:val="-"/>
          </w:rPr>
          <w:t>Επιδαπέδια και κρεμαστά επίτοιχα ερμάρια</w:t>
        </w:r>
        <w:r w:rsidR="00F35FD0">
          <w:rPr>
            <w:webHidden/>
          </w:rPr>
          <w:tab/>
        </w:r>
      </w:hyperlink>
    </w:p>
    <w:p w:rsidR="00F35FD0" w:rsidRDefault="00981A93">
      <w:pPr>
        <w:pStyle w:val="31"/>
        <w:rPr>
          <w:rFonts w:ascii="Calibri" w:hAnsi="Calibri"/>
          <w:bCs w:val="0"/>
          <w:sz w:val="22"/>
          <w:szCs w:val="22"/>
        </w:rPr>
      </w:pPr>
      <w:hyperlink w:anchor="_Toc274312968" w:history="1">
        <w:r w:rsidR="00F35FD0" w:rsidRPr="007667E0">
          <w:rPr>
            <w:rStyle w:val="-"/>
          </w:rPr>
          <w:t xml:space="preserve">6.3 </w:t>
        </w:r>
        <w:r w:rsidR="00F35FD0">
          <w:rPr>
            <w:rFonts w:ascii="Calibri" w:hAnsi="Calibri"/>
            <w:bCs w:val="0"/>
            <w:sz w:val="22"/>
            <w:szCs w:val="22"/>
          </w:rPr>
          <w:tab/>
        </w:r>
        <w:r w:rsidR="00F35FD0" w:rsidRPr="007667E0">
          <w:rPr>
            <w:rStyle w:val="-"/>
          </w:rPr>
          <w:t>Ερμάρια – Πάγκοι κουζίνας CIP &amp; VIP</w:t>
        </w:r>
        <w:r w:rsidR="00F35FD0">
          <w:rPr>
            <w:webHidden/>
          </w:rPr>
          <w:tab/>
        </w:r>
      </w:hyperlink>
    </w:p>
    <w:p w:rsidR="00F35FD0" w:rsidRDefault="00981A93">
      <w:pPr>
        <w:pStyle w:val="31"/>
        <w:rPr>
          <w:rFonts w:ascii="Calibri" w:hAnsi="Calibri"/>
          <w:bCs w:val="0"/>
          <w:sz w:val="22"/>
          <w:szCs w:val="22"/>
        </w:rPr>
      </w:pPr>
      <w:hyperlink w:anchor="_Toc274312969" w:history="1">
        <w:r w:rsidR="00F35FD0" w:rsidRPr="007667E0">
          <w:rPr>
            <w:rStyle w:val="-"/>
          </w:rPr>
          <w:t xml:space="preserve">6.4 </w:t>
        </w:r>
        <w:r w:rsidR="00F35FD0">
          <w:rPr>
            <w:rFonts w:ascii="Calibri" w:hAnsi="Calibri"/>
            <w:bCs w:val="0"/>
            <w:sz w:val="22"/>
            <w:szCs w:val="22"/>
          </w:rPr>
          <w:tab/>
        </w:r>
        <w:r w:rsidR="00F35FD0" w:rsidRPr="007667E0">
          <w:rPr>
            <w:rStyle w:val="-"/>
          </w:rPr>
          <w:t>Εντοιχισμένα ερμάρια</w:t>
        </w:r>
        <w:r w:rsidR="00F35FD0">
          <w:rPr>
            <w:webHidden/>
          </w:rPr>
          <w:tab/>
        </w:r>
      </w:hyperlink>
    </w:p>
    <w:p w:rsidR="00F35FD0" w:rsidRDefault="00981A93">
      <w:pPr>
        <w:pStyle w:val="31"/>
        <w:rPr>
          <w:rFonts w:ascii="Calibri" w:hAnsi="Calibri"/>
          <w:bCs w:val="0"/>
          <w:sz w:val="22"/>
          <w:szCs w:val="22"/>
        </w:rPr>
      </w:pPr>
      <w:hyperlink w:anchor="_Toc274312970" w:history="1">
        <w:r w:rsidR="00F35FD0" w:rsidRPr="007667E0">
          <w:rPr>
            <w:rStyle w:val="-"/>
          </w:rPr>
          <w:t xml:space="preserve">6.5 </w:t>
        </w:r>
        <w:r w:rsidR="00F35FD0">
          <w:rPr>
            <w:rFonts w:ascii="Calibri" w:hAnsi="Calibri"/>
            <w:bCs w:val="0"/>
            <w:sz w:val="22"/>
            <w:szCs w:val="22"/>
          </w:rPr>
          <w:tab/>
        </w:r>
        <w:r w:rsidR="00F35FD0" w:rsidRPr="007667E0">
          <w:rPr>
            <w:rStyle w:val="-"/>
          </w:rPr>
          <w:t>Πάγκοι Συναλλαγών ( Check-in Counters) με κωδικο ¨C.01¨</w:t>
        </w:r>
        <w:r w:rsidR="00F35FD0">
          <w:rPr>
            <w:webHidden/>
          </w:rPr>
          <w:tab/>
        </w:r>
      </w:hyperlink>
    </w:p>
    <w:p w:rsidR="00F35FD0" w:rsidRDefault="00981A93">
      <w:pPr>
        <w:pStyle w:val="31"/>
        <w:rPr>
          <w:rFonts w:ascii="Calibri" w:hAnsi="Calibri"/>
          <w:bCs w:val="0"/>
          <w:sz w:val="22"/>
          <w:szCs w:val="22"/>
        </w:rPr>
      </w:pPr>
      <w:hyperlink w:anchor="_Toc274312971" w:history="1">
        <w:r w:rsidR="00F35FD0" w:rsidRPr="007667E0">
          <w:rPr>
            <w:rStyle w:val="-"/>
          </w:rPr>
          <w:t xml:space="preserve">6.6 </w:t>
        </w:r>
        <w:r w:rsidR="00F35FD0">
          <w:rPr>
            <w:rFonts w:ascii="Calibri" w:hAnsi="Calibri"/>
            <w:bCs w:val="0"/>
            <w:sz w:val="22"/>
            <w:szCs w:val="22"/>
          </w:rPr>
          <w:tab/>
        </w:r>
        <w:r w:rsidR="00F35FD0" w:rsidRPr="007667E0">
          <w:rPr>
            <w:rStyle w:val="-"/>
          </w:rPr>
          <w:t>Μετώπες (check-in counters) ενδείξεων και κάλυψης Η/Μ εγκαταστάσεων</w:t>
        </w:r>
        <w:r w:rsidR="00F35FD0">
          <w:rPr>
            <w:webHidden/>
          </w:rPr>
          <w:tab/>
        </w:r>
      </w:hyperlink>
    </w:p>
    <w:p w:rsidR="00F35FD0" w:rsidRDefault="00981A93">
      <w:pPr>
        <w:pStyle w:val="31"/>
        <w:rPr>
          <w:rFonts w:ascii="Calibri" w:hAnsi="Calibri"/>
          <w:bCs w:val="0"/>
          <w:sz w:val="22"/>
          <w:szCs w:val="22"/>
        </w:rPr>
      </w:pPr>
      <w:hyperlink w:anchor="_Toc274312972" w:history="1">
        <w:r w:rsidR="00F35FD0" w:rsidRPr="007667E0">
          <w:rPr>
            <w:rStyle w:val="-"/>
          </w:rPr>
          <w:t xml:space="preserve">6.7 </w:t>
        </w:r>
        <w:r w:rsidR="00F35FD0">
          <w:rPr>
            <w:rFonts w:ascii="Calibri" w:hAnsi="Calibri"/>
            <w:bCs w:val="0"/>
            <w:sz w:val="22"/>
            <w:szCs w:val="22"/>
          </w:rPr>
          <w:tab/>
        </w:r>
        <w:r w:rsidR="00F35FD0" w:rsidRPr="007667E0">
          <w:rPr>
            <w:rStyle w:val="-"/>
          </w:rPr>
          <w:t>Πάγκοι Συναλλαγών με κωδικό ¨C.02¨</w:t>
        </w:r>
        <w:r w:rsidR="00F35FD0">
          <w:rPr>
            <w:webHidden/>
          </w:rPr>
          <w:tab/>
        </w:r>
      </w:hyperlink>
    </w:p>
    <w:p w:rsidR="00F35FD0" w:rsidRDefault="00981A93">
      <w:pPr>
        <w:pStyle w:val="31"/>
        <w:rPr>
          <w:rFonts w:ascii="Calibri" w:hAnsi="Calibri"/>
          <w:bCs w:val="0"/>
          <w:sz w:val="22"/>
          <w:szCs w:val="22"/>
        </w:rPr>
      </w:pPr>
      <w:hyperlink w:anchor="_Toc274312973" w:history="1">
        <w:r w:rsidR="00F35FD0" w:rsidRPr="007667E0">
          <w:rPr>
            <w:rStyle w:val="-"/>
          </w:rPr>
          <w:t xml:space="preserve">6.8 </w:t>
        </w:r>
        <w:r w:rsidR="00F35FD0">
          <w:rPr>
            <w:rFonts w:ascii="Calibri" w:hAnsi="Calibri"/>
            <w:bCs w:val="0"/>
            <w:sz w:val="22"/>
            <w:szCs w:val="22"/>
          </w:rPr>
          <w:tab/>
        </w:r>
        <w:r w:rsidR="00F35FD0" w:rsidRPr="007667E0">
          <w:rPr>
            <w:rStyle w:val="-"/>
          </w:rPr>
          <w:t>Πάγκοι Συναλλαγών και Εργασίας</w:t>
        </w:r>
        <w:r w:rsidR="00F35FD0">
          <w:rPr>
            <w:webHidden/>
          </w:rPr>
          <w:tab/>
        </w:r>
      </w:hyperlink>
    </w:p>
    <w:p w:rsidR="00F35FD0" w:rsidRDefault="00981A93">
      <w:pPr>
        <w:pStyle w:val="31"/>
        <w:rPr>
          <w:rFonts w:ascii="Calibri" w:hAnsi="Calibri"/>
          <w:bCs w:val="0"/>
          <w:sz w:val="22"/>
          <w:szCs w:val="22"/>
        </w:rPr>
      </w:pPr>
      <w:hyperlink w:anchor="_Toc274312974" w:history="1">
        <w:r w:rsidR="00F35FD0" w:rsidRPr="007667E0">
          <w:rPr>
            <w:rStyle w:val="-"/>
          </w:rPr>
          <w:t>6.9</w:t>
        </w:r>
        <w:r w:rsidR="00F35FD0">
          <w:rPr>
            <w:rFonts w:ascii="Calibri" w:hAnsi="Calibri"/>
            <w:bCs w:val="0"/>
            <w:sz w:val="22"/>
            <w:szCs w:val="22"/>
          </w:rPr>
          <w:tab/>
        </w:r>
        <w:r w:rsidR="00F35FD0" w:rsidRPr="007667E0">
          <w:rPr>
            <w:rStyle w:val="-"/>
          </w:rPr>
          <w:t>Ποδιές παραθύρων από MDF</w:t>
        </w:r>
        <w:r w:rsidR="00F35FD0">
          <w:rPr>
            <w:webHidden/>
          </w:rPr>
          <w:tab/>
        </w:r>
      </w:hyperlink>
    </w:p>
    <w:p w:rsidR="00F35FD0" w:rsidRDefault="00981A93">
      <w:pPr>
        <w:pStyle w:val="31"/>
        <w:rPr>
          <w:rFonts w:ascii="Calibri" w:hAnsi="Calibri"/>
          <w:bCs w:val="0"/>
          <w:sz w:val="22"/>
          <w:szCs w:val="22"/>
        </w:rPr>
      </w:pPr>
      <w:hyperlink w:anchor="_Toc274312975" w:history="1">
        <w:r w:rsidR="00F35FD0" w:rsidRPr="007667E0">
          <w:rPr>
            <w:rStyle w:val="-"/>
          </w:rPr>
          <w:t>6.10</w:t>
        </w:r>
        <w:r w:rsidR="00F35FD0">
          <w:rPr>
            <w:rFonts w:ascii="Calibri" w:hAnsi="Calibri"/>
            <w:bCs w:val="0"/>
            <w:sz w:val="22"/>
            <w:szCs w:val="22"/>
          </w:rPr>
          <w:tab/>
        </w:r>
        <w:r w:rsidR="00F35FD0" w:rsidRPr="007667E0">
          <w:rPr>
            <w:rStyle w:val="-"/>
          </w:rPr>
          <w:t>Ξύλινη πέργκολα κτιρίου απορριμμάτων</w:t>
        </w:r>
        <w:r w:rsidR="00F35FD0">
          <w:rPr>
            <w:webHidden/>
          </w:rPr>
          <w:tab/>
        </w:r>
      </w:hyperlink>
    </w:p>
    <w:p w:rsidR="00F35FD0" w:rsidRDefault="00981A93">
      <w:pPr>
        <w:pStyle w:val="20"/>
        <w:rPr>
          <w:rFonts w:ascii="Calibri" w:hAnsi="Calibri"/>
          <w:b w:val="0"/>
          <w:sz w:val="22"/>
          <w:szCs w:val="22"/>
        </w:rPr>
      </w:pPr>
      <w:hyperlink w:anchor="_Toc274312976" w:history="1">
        <w:r w:rsidR="00F35FD0" w:rsidRPr="007667E0">
          <w:rPr>
            <w:rStyle w:val="-"/>
          </w:rPr>
          <w:t>7.</w:t>
        </w:r>
        <w:r w:rsidR="00F35FD0">
          <w:rPr>
            <w:rFonts w:ascii="Calibri" w:hAnsi="Calibri"/>
            <w:b w:val="0"/>
            <w:sz w:val="22"/>
            <w:szCs w:val="22"/>
          </w:rPr>
          <w:tab/>
        </w:r>
        <w:r w:rsidR="00F35FD0" w:rsidRPr="007667E0">
          <w:rPr>
            <w:rStyle w:val="-"/>
          </w:rPr>
          <w:t>ΣΙΔΗΡΑ ΚΟΥΦΩΜΑΤΑ</w:t>
        </w:r>
        <w:r w:rsidR="00F35FD0">
          <w:rPr>
            <w:webHidden/>
          </w:rPr>
          <w:tab/>
        </w:r>
      </w:hyperlink>
    </w:p>
    <w:p w:rsidR="00F35FD0" w:rsidRDefault="00981A93">
      <w:pPr>
        <w:pStyle w:val="31"/>
        <w:rPr>
          <w:rFonts w:ascii="Calibri" w:hAnsi="Calibri"/>
          <w:bCs w:val="0"/>
          <w:sz w:val="22"/>
          <w:szCs w:val="22"/>
        </w:rPr>
      </w:pPr>
      <w:hyperlink w:anchor="_Toc274312977" w:history="1">
        <w:r w:rsidR="00F35FD0" w:rsidRPr="007667E0">
          <w:rPr>
            <w:rStyle w:val="-"/>
          </w:rPr>
          <w:t>7.1</w:t>
        </w:r>
        <w:r w:rsidR="00F35FD0">
          <w:rPr>
            <w:rFonts w:ascii="Calibri" w:hAnsi="Calibri"/>
            <w:bCs w:val="0"/>
            <w:sz w:val="22"/>
            <w:szCs w:val="22"/>
          </w:rPr>
          <w:tab/>
        </w:r>
        <w:r w:rsidR="00F35FD0" w:rsidRPr="007667E0">
          <w:rPr>
            <w:rStyle w:val="-"/>
          </w:rPr>
          <w:t>Σιδηρές Θύρες</w:t>
        </w:r>
        <w:r w:rsidR="00F35FD0">
          <w:rPr>
            <w:webHidden/>
          </w:rPr>
          <w:tab/>
        </w:r>
      </w:hyperlink>
    </w:p>
    <w:p w:rsidR="00F35FD0" w:rsidRDefault="00981A93">
      <w:pPr>
        <w:pStyle w:val="31"/>
        <w:rPr>
          <w:rFonts w:ascii="Calibri" w:hAnsi="Calibri"/>
          <w:bCs w:val="0"/>
          <w:sz w:val="22"/>
          <w:szCs w:val="22"/>
        </w:rPr>
      </w:pPr>
      <w:hyperlink w:anchor="_Toc274312978" w:history="1">
        <w:r w:rsidR="00F35FD0" w:rsidRPr="007667E0">
          <w:rPr>
            <w:rStyle w:val="-"/>
          </w:rPr>
          <w:t>7.2</w:t>
        </w:r>
        <w:r w:rsidR="00F35FD0">
          <w:rPr>
            <w:rFonts w:ascii="Calibri" w:hAnsi="Calibri"/>
            <w:bCs w:val="0"/>
            <w:sz w:val="22"/>
            <w:szCs w:val="22"/>
          </w:rPr>
          <w:tab/>
        </w:r>
        <w:r w:rsidR="00F35FD0" w:rsidRPr="007667E0">
          <w:rPr>
            <w:rStyle w:val="-"/>
          </w:rPr>
          <w:t>Σιδηρές κάσες εσωτερικών κουφωμάτων</w:t>
        </w:r>
        <w:r w:rsidR="00F35FD0">
          <w:rPr>
            <w:webHidden/>
          </w:rPr>
          <w:tab/>
        </w:r>
      </w:hyperlink>
    </w:p>
    <w:p w:rsidR="00F35FD0" w:rsidRDefault="00981A93">
      <w:pPr>
        <w:pStyle w:val="31"/>
        <w:rPr>
          <w:rFonts w:ascii="Calibri" w:hAnsi="Calibri"/>
          <w:bCs w:val="0"/>
          <w:sz w:val="22"/>
          <w:szCs w:val="22"/>
        </w:rPr>
      </w:pPr>
      <w:hyperlink w:anchor="_Toc274312979" w:history="1">
        <w:r w:rsidR="00F35FD0" w:rsidRPr="007667E0">
          <w:rPr>
            <w:rStyle w:val="-"/>
          </w:rPr>
          <w:t>7.3</w:t>
        </w:r>
        <w:r w:rsidR="00F35FD0">
          <w:rPr>
            <w:rFonts w:ascii="Calibri" w:hAnsi="Calibri"/>
            <w:bCs w:val="0"/>
            <w:sz w:val="22"/>
            <w:szCs w:val="22"/>
          </w:rPr>
          <w:tab/>
        </w:r>
        <w:r w:rsidR="00F35FD0" w:rsidRPr="007667E0">
          <w:rPr>
            <w:rStyle w:val="-"/>
          </w:rPr>
          <w:t>Σιδηρά περσιδωτά παράθυρα</w:t>
        </w:r>
        <w:r w:rsidR="00F35FD0">
          <w:rPr>
            <w:webHidden/>
          </w:rPr>
          <w:tab/>
        </w:r>
      </w:hyperlink>
    </w:p>
    <w:p w:rsidR="00F35FD0" w:rsidRDefault="00981A93">
      <w:pPr>
        <w:pStyle w:val="31"/>
        <w:rPr>
          <w:rFonts w:ascii="Calibri" w:hAnsi="Calibri"/>
          <w:bCs w:val="0"/>
          <w:sz w:val="22"/>
          <w:szCs w:val="22"/>
        </w:rPr>
      </w:pPr>
      <w:hyperlink w:anchor="_Toc274312980" w:history="1">
        <w:r w:rsidR="00F35FD0" w:rsidRPr="007667E0">
          <w:rPr>
            <w:rStyle w:val="-"/>
          </w:rPr>
          <w:t>7.4</w:t>
        </w:r>
        <w:r w:rsidR="00F35FD0">
          <w:rPr>
            <w:rFonts w:ascii="Calibri" w:hAnsi="Calibri"/>
            <w:bCs w:val="0"/>
            <w:sz w:val="22"/>
            <w:szCs w:val="22"/>
          </w:rPr>
          <w:tab/>
        </w:r>
        <w:r w:rsidR="00F35FD0" w:rsidRPr="007667E0">
          <w:rPr>
            <w:rStyle w:val="-"/>
          </w:rPr>
          <w:t>Πυράντοχα και λοιπά σιδηρά κουφώματα</w:t>
        </w:r>
        <w:r w:rsidR="00F35FD0">
          <w:rPr>
            <w:webHidden/>
          </w:rPr>
          <w:tab/>
        </w:r>
      </w:hyperlink>
    </w:p>
    <w:p w:rsidR="00F35FD0" w:rsidRDefault="00981A93">
      <w:pPr>
        <w:pStyle w:val="20"/>
        <w:rPr>
          <w:rFonts w:ascii="Calibri" w:hAnsi="Calibri"/>
          <w:b w:val="0"/>
          <w:sz w:val="22"/>
          <w:szCs w:val="22"/>
        </w:rPr>
      </w:pPr>
      <w:hyperlink w:anchor="_Toc274312981" w:history="1">
        <w:r w:rsidR="00F35FD0" w:rsidRPr="007667E0">
          <w:rPr>
            <w:rStyle w:val="-"/>
          </w:rPr>
          <w:t>8.</w:t>
        </w:r>
        <w:r w:rsidR="00F35FD0">
          <w:rPr>
            <w:rFonts w:ascii="Calibri" w:hAnsi="Calibri"/>
            <w:b w:val="0"/>
            <w:sz w:val="22"/>
            <w:szCs w:val="22"/>
          </w:rPr>
          <w:tab/>
        </w:r>
        <w:r w:rsidR="00F35FD0" w:rsidRPr="007667E0">
          <w:rPr>
            <w:rStyle w:val="-"/>
          </w:rPr>
          <w:t>ΛΟΙΠΕΣ ΜΕΤΑΛΙΚΕΣ ΚΑΤΑΣΚΕΥΕΣ</w:t>
        </w:r>
        <w:r w:rsidR="00F35FD0">
          <w:rPr>
            <w:webHidden/>
          </w:rPr>
          <w:tab/>
        </w:r>
      </w:hyperlink>
    </w:p>
    <w:p w:rsidR="00F35FD0" w:rsidRDefault="00981A93">
      <w:pPr>
        <w:pStyle w:val="31"/>
        <w:rPr>
          <w:rFonts w:ascii="Calibri" w:hAnsi="Calibri"/>
          <w:bCs w:val="0"/>
          <w:sz w:val="22"/>
          <w:szCs w:val="22"/>
        </w:rPr>
      </w:pPr>
      <w:hyperlink w:anchor="_Toc274312982" w:history="1">
        <w:r w:rsidR="00F35FD0" w:rsidRPr="007667E0">
          <w:rPr>
            <w:rStyle w:val="-"/>
          </w:rPr>
          <w:t>8.1</w:t>
        </w:r>
        <w:r w:rsidR="00F35FD0">
          <w:rPr>
            <w:rFonts w:ascii="Calibri" w:hAnsi="Calibri"/>
            <w:bCs w:val="0"/>
            <w:sz w:val="22"/>
            <w:szCs w:val="22"/>
          </w:rPr>
          <w:tab/>
        </w:r>
        <w:r w:rsidR="00F35FD0" w:rsidRPr="007667E0">
          <w:rPr>
            <w:rStyle w:val="-"/>
          </w:rPr>
          <w:t>Περσιδωτό πέτασμα υπόστεγου αποσκευών</w:t>
        </w:r>
        <w:r w:rsidR="00F35FD0">
          <w:rPr>
            <w:webHidden/>
          </w:rPr>
          <w:tab/>
        </w:r>
      </w:hyperlink>
    </w:p>
    <w:p w:rsidR="00F35FD0" w:rsidRDefault="00981A93">
      <w:pPr>
        <w:pStyle w:val="31"/>
        <w:rPr>
          <w:rFonts w:ascii="Calibri" w:hAnsi="Calibri"/>
          <w:bCs w:val="0"/>
          <w:sz w:val="22"/>
          <w:szCs w:val="22"/>
        </w:rPr>
      </w:pPr>
      <w:hyperlink w:anchor="_Toc274312983" w:history="1">
        <w:r w:rsidR="00F35FD0" w:rsidRPr="007667E0">
          <w:rPr>
            <w:rStyle w:val="-"/>
          </w:rPr>
          <w:t>8.2</w:t>
        </w:r>
        <w:r w:rsidR="00F35FD0">
          <w:rPr>
            <w:rFonts w:ascii="Calibri" w:hAnsi="Calibri"/>
            <w:bCs w:val="0"/>
            <w:sz w:val="22"/>
            <w:szCs w:val="22"/>
          </w:rPr>
          <w:tab/>
        </w:r>
        <w:r w:rsidR="00F35FD0" w:rsidRPr="007667E0">
          <w:rPr>
            <w:rStyle w:val="-"/>
          </w:rPr>
          <w:t>Χειρολισθήρας κλίμακας πίστας</w:t>
        </w:r>
        <w:r w:rsidR="00F35FD0">
          <w:rPr>
            <w:webHidden/>
          </w:rPr>
          <w:tab/>
        </w:r>
      </w:hyperlink>
    </w:p>
    <w:p w:rsidR="00F35FD0" w:rsidRDefault="00981A93">
      <w:pPr>
        <w:pStyle w:val="31"/>
        <w:rPr>
          <w:rFonts w:ascii="Calibri" w:hAnsi="Calibri"/>
          <w:bCs w:val="0"/>
          <w:sz w:val="22"/>
          <w:szCs w:val="22"/>
        </w:rPr>
      </w:pPr>
      <w:hyperlink w:anchor="_Toc274312984" w:history="1">
        <w:r w:rsidR="00F35FD0" w:rsidRPr="007667E0">
          <w:rPr>
            <w:rStyle w:val="-"/>
          </w:rPr>
          <w:t>8.3</w:t>
        </w:r>
        <w:r w:rsidR="00F35FD0">
          <w:rPr>
            <w:rFonts w:ascii="Calibri" w:hAnsi="Calibri"/>
            <w:bCs w:val="0"/>
            <w:sz w:val="22"/>
            <w:szCs w:val="22"/>
          </w:rPr>
          <w:tab/>
        </w:r>
        <w:r w:rsidR="00F35FD0" w:rsidRPr="007667E0">
          <w:rPr>
            <w:rStyle w:val="-"/>
          </w:rPr>
          <w:t>Επίτοιχος Χειρολισθήρας κλιμακοστασίων</w:t>
        </w:r>
        <w:r w:rsidR="00F35FD0">
          <w:rPr>
            <w:webHidden/>
          </w:rPr>
          <w:tab/>
        </w:r>
      </w:hyperlink>
    </w:p>
    <w:p w:rsidR="00F35FD0" w:rsidRDefault="00981A93">
      <w:pPr>
        <w:pStyle w:val="31"/>
        <w:rPr>
          <w:rFonts w:ascii="Calibri" w:hAnsi="Calibri"/>
          <w:bCs w:val="0"/>
          <w:sz w:val="22"/>
          <w:szCs w:val="22"/>
        </w:rPr>
      </w:pPr>
      <w:hyperlink w:anchor="_Toc274312985" w:history="1">
        <w:r w:rsidR="00F35FD0" w:rsidRPr="007667E0">
          <w:rPr>
            <w:rStyle w:val="-"/>
          </w:rPr>
          <w:t>8.4</w:t>
        </w:r>
        <w:r w:rsidR="00F35FD0">
          <w:rPr>
            <w:rFonts w:ascii="Calibri" w:hAnsi="Calibri"/>
            <w:bCs w:val="0"/>
            <w:sz w:val="22"/>
            <w:szCs w:val="22"/>
          </w:rPr>
          <w:tab/>
        </w:r>
        <w:r w:rsidR="00F35FD0" w:rsidRPr="007667E0">
          <w:rPr>
            <w:rStyle w:val="-"/>
          </w:rPr>
          <w:t>Χειρολισθήρας στηθαίων κλιμακοστασίων</w:t>
        </w:r>
        <w:r w:rsidR="00F35FD0">
          <w:rPr>
            <w:webHidden/>
          </w:rPr>
          <w:tab/>
        </w:r>
      </w:hyperlink>
    </w:p>
    <w:p w:rsidR="00F35FD0" w:rsidRDefault="00981A93">
      <w:pPr>
        <w:pStyle w:val="31"/>
        <w:rPr>
          <w:rFonts w:ascii="Calibri" w:hAnsi="Calibri"/>
          <w:bCs w:val="0"/>
          <w:sz w:val="22"/>
          <w:szCs w:val="22"/>
        </w:rPr>
      </w:pPr>
      <w:hyperlink w:anchor="_Toc274312986" w:history="1">
        <w:r w:rsidR="00F35FD0" w:rsidRPr="007667E0">
          <w:rPr>
            <w:rStyle w:val="-"/>
          </w:rPr>
          <w:t>8.5</w:t>
        </w:r>
        <w:r w:rsidR="00F35FD0">
          <w:rPr>
            <w:rFonts w:ascii="Calibri" w:hAnsi="Calibri"/>
            <w:bCs w:val="0"/>
            <w:sz w:val="22"/>
            <w:szCs w:val="22"/>
          </w:rPr>
          <w:tab/>
        </w:r>
        <w:r w:rsidR="00F35FD0" w:rsidRPr="007667E0">
          <w:rPr>
            <w:rStyle w:val="-"/>
          </w:rPr>
          <w:t>Χειρολισθήρας στηθαίου εξωστών ορόφου</w:t>
        </w:r>
        <w:r w:rsidR="00F35FD0">
          <w:rPr>
            <w:webHidden/>
          </w:rPr>
          <w:tab/>
        </w:r>
      </w:hyperlink>
    </w:p>
    <w:p w:rsidR="00F35FD0" w:rsidRDefault="00981A93">
      <w:pPr>
        <w:pStyle w:val="31"/>
        <w:rPr>
          <w:rFonts w:ascii="Calibri" w:hAnsi="Calibri"/>
          <w:bCs w:val="0"/>
          <w:sz w:val="22"/>
          <w:szCs w:val="22"/>
        </w:rPr>
      </w:pPr>
      <w:hyperlink w:anchor="_Toc274312987" w:history="1">
        <w:r w:rsidR="00F35FD0" w:rsidRPr="007667E0">
          <w:rPr>
            <w:rStyle w:val="-"/>
          </w:rPr>
          <w:t>8.6</w:t>
        </w:r>
        <w:r w:rsidR="00F35FD0">
          <w:rPr>
            <w:rFonts w:ascii="Calibri" w:hAnsi="Calibri"/>
            <w:bCs w:val="0"/>
            <w:sz w:val="22"/>
            <w:szCs w:val="22"/>
          </w:rPr>
          <w:tab/>
        </w:r>
        <w:r w:rsidR="00F35FD0" w:rsidRPr="007667E0">
          <w:rPr>
            <w:rStyle w:val="-"/>
          </w:rPr>
          <w:t>Κιγκλίδωμα υπόστεγου αποσκευών</w:t>
        </w:r>
        <w:r w:rsidR="00F35FD0">
          <w:rPr>
            <w:webHidden/>
          </w:rPr>
          <w:tab/>
        </w:r>
      </w:hyperlink>
    </w:p>
    <w:p w:rsidR="00F35FD0" w:rsidRDefault="00981A93">
      <w:pPr>
        <w:pStyle w:val="31"/>
        <w:rPr>
          <w:rFonts w:ascii="Calibri" w:hAnsi="Calibri"/>
          <w:bCs w:val="0"/>
          <w:sz w:val="22"/>
          <w:szCs w:val="22"/>
        </w:rPr>
      </w:pPr>
      <w:hyperlink w:anchor="_Toc274312988" w:history="1">
        <w:r w:rsidR="00F35FD0" w:rsidRPr="007667E0">
          <w:rPr>
            <w:rStyle w:val="-"/>
          </w:rPr>
          <w:t>8.7</w:t>
        </w:r>
        <w:r w:rsidR="00F35FD0">
          <w:rPr>
            <w:rFonts w:ascii="Calibri" w:hAnsi="Calibri"/>
            <w:bCs w:val="0"/>
            <w:sz w:val="22"/>
            <w:szCs w:val="22"/>
          </w:rPr>
          <w:tab/>
        </w:r>
        <w:r w:rsidR="00F35FD0" w:rsidRPr="007667E0">
          <w:rPr>
            <w:rStyle w:val="-"/>
          </w:rPr>
          <w:t>Κιγκλίδωμα διαδρόμων ορόφου</w:t>
        </w:r>
        <w:r w:rsidR="00F35FD0">
          <w:rPr>
            <w:webHidden/>
          </w:rPr>
          <w:tab/>
        </w:r>
      </w:hyperlink>
    </w:p>
    <w:p w:rsidR="00F35FD0" w:rsidRDefault="00981A93">
      <w:pPr>
        <w:pStyle w:val="31"/>
        <w:rPr>
          <w:rFonts w:ascii="Calibri" w:hAnsi="Calibri"/>
          <w:bCs w:val="0"/>
          <w:sz w:val="22"/>
          <w:szCs w:val="22"/>
        </w:rPr>
      </w:pPr>
      <w:hyperlink w:anchor="_Toc274312989" w:history="1">
        <w:r w:rsidR="00F35FD0" w:rsidRPr="007667E0">
          <w:rPr>
            <w:rStyle w:val="-"/>
          </w:rPr>
          <w:t>8.8</w:t>
        </w:r>
        <w:r w:rsidR="00F35FD0">
          <w:rPr>
            <w:rFonts w:ascii="Calibri" w:hAnsi="Calibri"/>
            <w:bCs w:val="0"/>
            <w:sz w:val="22"/>
            <w:szCs w:val="22"/>
          </w:rPr>
          <w:tab/>
        </w:r>
        <w:r w:rsidR="00F35FD0" w:rsidRPr="007667E0">
          <w:rPr>
            <w:rStyle w:val="-"/>
          </w:rPr>
          <w:t>Στέγαστρο πίστας</w:t>
        </w:r>
        <w:r w:rsidR="00F35FD0">
          <w:rPr>
            <w:webHidden/>
          </w:rPr>
          <w:tab/>
        </w:r>
      </w:hyperlink>
    </w:p>
    <w:p w:rsidR="00F35FD0" w:rsidRDefault="00981A93">
      <w:pPr>
        <w:pStyle w:val="31"/>
        <w:rPr>
          <w:lang w:val="en-US"/>
        </w:rPr>
      </w:pPr>
      <w:hyperlink w:anchor="_Toc274312990" w:history="1">
        <w:r w:rsidR="00F35FD0" w:rsidRPr="007667E0">
          <w:rPr>
            <w:rStyle w:val="-"/>
          </w:rPr>
          <w:t>8.8</w:t>
        </w:r>
        <w:r w:rsidR="00F35FD0">
          <w:rPr>
            <w:rFonts w:ascii="Calibri" w:hAnsi="Calibri"/>
            <w:bCs w:val="0"/>
            <w:sz w:val="22"/>
            <w:szCs w:val="22"/>
          </w:rPr>
          <w:tab/>
        </w:r>
        <w:r w:rsidR="00F35FD0" w:rsidRPr="007667E0">
          <w:rPr>
            <w:rStyle w:val="-"/>
          </w:rPr>
          <w:t>Κανάλι ομβρίων</w:t>
        </w:r>
        <w:r w:rsidR="00F35FD0">
          <w:rPr>
            <w:webHidden/>
          </w:rPr>
          <w:tab/>
        </w:r>
      </w:hyperlink>
    </w:p>
    <w:p w:rsidR="00F35FD0" w:rsidRDefault="00981A93">
      <w:pPr>
        <w:pStyle w:val="31"/>
        <w:rPr>
          <w:rFonts w:ascii="Calibri" w:hAnsi="Calibri"/>
          <w:bCs w:val="0"/>
          <w:sz w:val="22"/>
          <w:szCs w:val="22"/>
        </w:rPr>
      </w:pPr>
      <w:hyperlink w:anchor="_Toc274312991" w:history="1">
        <w:r w:rsidR="00F35FD0" w:rsidRPr="007667E0">
          <w:rPr>
            <w:rStyle w:val="-"/>
          </w:rPr>
          <w:t>8.9</w:t>
        </w:r>
        <w:r w:rsidR="00F35FD0">
          <w:rPr>
            <w:rFonts w:ascii="Calibri" w:hAnsi="Calibri"/>
            <w:bCs w:val="0"/>
            <w:sz w:val="22"/>
            <w:szCs w:val="22"/>
          </w:rPr>
          <w:tab/>
        </w:r>
        <w:r w:rsidR="00F35FD0" w:rsidRPr="007667E0">
          <w:rPr>
            <w:rStyle w:val="-"/>
          </w:rPr>
          <w:t>Στήριξη φωτιστικών σωμάτων υπόστεγου πίστας</w:t>
        </w:r>
        <w:r w:rsidR="00F35FD0">
          <w:rPr>
            <w:webHidden/>
          </w:rPr>
          <w:tab/>
        </w:r>
      </w:hyperlink>
    </w:p>
    <w:p w:rsidR="00F35FD0" w:rsidRDefault="00981A93">
      <w:pPr>
        <w:pStyle w:val="31"/>
        <w:rPr>
          <w:rFonts w:ascii="Calibri" w:hAnsi="Calibri"/>
          <w:bCs w:val="0"/>
          <w:sz w:val="22"/>
          <w:szCs w:val="22"/>
        </w:rPr>
      </w:pPr>
      <w:hyperlink w:anchor="_Toc274312992" w:history="1">
        <w:r w:rsidR="00F35FD0" w:rsidRPr="007667E0">
          <w:rPr>
            <w:rStyle w:val="-"/>
          </w:rPr>
          <w:t>8.10</w:t>
        </w:r>
        <w:r w:rsidR="00F35FD0">
          <w:rPr>
            <w:rFonts w:ascii="Calibri" w:hAnsi="Calibri"/>
            <w:bCs w:val="0"/>
            <w:sz w:val="22"/>
            <w:szCs w:val="22"/>
          </w:rPr>
          <w:tab/>
        </w:r>
        <w:r w:rsidR="00F35FD0" w:rsidRPr="007667E0">
          <w:rPr>
            <w:rStyle w:val="-"/>
          </w:rPr>
          <w:t>Σύμμεικτη κατασκευή στη θέση της ράμπας</w:t>
        </w:r>
        <w:r w:rsidR="00F35FD0">
          <w:rPr>
            <w:webHidden/>
          </w:rPr>
          <w:tab/>
        </w:r>
      </w:hyperlink>
    </w:p>
    <w:p w:rsidR="00F35FD0" w:rsidRDefault="00981A93">
      <w:pPr>
        <w:pStyle w:val="31"/>
        <w:rPr>
          <w:rFonts w:ascii="Calibri" w:hAnsi="Calibri"/>
          <w:bCs w:val="0"/>
          <w:sz w:val="22"/>
          <w:szCs w:val="22"/>
        </w:rPr>
      </w:pPr>
      <w:hyperlink w:anchor="_Toc274312993" w:history="1">
        <w:r w:rsidR="00F35FD0" w:rsidRPr="007667E0">
          <w:rPr>
            <w:rStyle w:val="-"/>
          </w:rPr>
          <w:t>8.11</w:t>
        </w:r>
        <w:r w:rsidR="00F35FD0">
          <w:rPr>
            <w:rFonts w:ascii="Calibri" w:hAnsi="Calibri"/>
            <w:bCs w:val="0"/>
            <w:sz w:val="22"/>
            <w:szCs w:val="22"/>
          </w:rPr>
          <w:tab/>
        </w:r>
        <w:r w:rsidR="00F35FD0" w:rsidRPr="007667E0">
          <w:rPr>
            <w:rStyle w:val="-"/>
          </w:rPr>
          <w:t>Σιδηρό στέγαστρο βόρειας πλευράς (πλευράς πόλης)</w:t>
        </w:r>
        <w:r w:rsidR="00F35FD0">
          <w:rPr>
            <w:webHidden/>
          </w:rPr>
          <w:tab/>
        </w:r>
      </w:hyperlink>
    </w:p>
    <w:p w:rsidR="00F35FD0" w:rsidRDefault="00981A93">
      <w:pPr>
        <w:pStyle w:val="31"/>
        <w:rPr>
          <w:rFonts w:ascii="Calibri" w:hAnsi="Calibri"/>
          <w:bCs w:val="0"/>
          <w:sz w:val="22"/>
          <w:szCs w:val="22"/>
        </w:rPr>
      </w:pPr>
      <w:hyperlink w:anchor="_Toc274312994" w:history="1">
        <w:r w:rsidR="00F35FD0" w:rsidRPr="007667E0">
          <w:rPr>
            <w:rStyle w:val="-"/>
          </w:rPr>
          <w:t>8.12</w:t>
        </w:r>
        <w:r w:rsidR="00F35FD0">
          <w:rPr>
            <w:rFonts w:ascii="Calibri" w:hAnsi="Calibri"/>
            <w:bCs w:val="0"/>
            <w:sz w:val="22"/>
            <w:szCs w:val="22"/>
          </w:rPr>
          <w:tab/>
        </w:r>
        <w:r w:rsidR="00F35FD0" w:rsidRPr="007667E0">
          <w:rPr>
            <w:rStyle w:val="-"/>
          </w:rPr>
          <w:t>Μικρό στέγαστρο όψης πίστας</w:t>
        </w:r>
        <w:r w:rsidR="00F35FD0">
          <w:rPr>
            <w:webHidden/>
          </w:rPr>
          <w:tab/>
        </w:r>
      </w:hyperlink>
    </w:p>
    <w:p w:rsidR="00F35FD0" w:rsidRDefault="00981A93">
      <w:pPr>
        <w:pStyle w:val="31"/>
        <w:rPr>
          <w:rFonts w:ascii="Calibri" w:hAnsi="Calibri"/>
          <w:bCs w:val="0"/>
          <w:sz w:val="22"/>
          <w:szCs w:val="22"/>
        </w:rPr>
      </w:pPr>
      <w:hyperlink w:anchor="_Toc274312995" w:history="1">
        <w:r w:rsidR="00F35FD0" w:rsidRPr="007667E0">
          <w:rPr>
            <w:rStyle w:val="-"/>
          </w:rPr>
          <w:t>8.13</w:t>
        </w:r>
        <w:r w:rsidR="00F35FD0">
          <w:rPr>
            <w:rFonts w:ascii="Calibri" w:hAnsi="Calibri"/>
            <w:bCs w:val="0"/>
            <w:sz w:val="22"/>
            <w:szCs w:val="22"/>
          </w:rPr>
          <w:tab/>
        </w:r>
        <w:r w:rsidR="00F35FD0" w:rsidRPr="007667E0">
          <w:rPr>
            <w:rStyle w:val="-"/>
          </w:rPr>
          <w:t>Καλύμματα στηθαίων δωμάτων</w:t>
        </w:r>
        <w:r w:rsidR="00F35FD0">
          <w:rPr>
            <w:webHidden/>
          </w:rPr>
          <w:tab/>
        </w:r>
      </w:hyperlink>
    </w:p>
    <w:p w:rsidR="00F35FD0" w:rsidRDefault="00981A93">
      <w:pPr>
        <w:pStyle w:val="31"/>
        <w:rPr>
          <w:rFonts w:ascii="Calibri" w:hAnsi="Calibri"/>
          <w:bCs w:val="0"/>
          <w:sz w:val="22"/>
          <w:szCs w:val="22"/>
        </w:rPr>
      </w:pPr>
      <w:hyperlink w:anchor="_Toc274312996" w:history="1">
        <w:r w:rsidR="00F35FD0" w:rsidRPr="007667E0">
          <w:rPr>
            <w:rStyle w:val="-"/>
          </w:rPr>
          <w:t>8.14</w:t>
        </w:r>
        <w:r w:rsidR="00F35FD0">
          <w:rPr>
            <w:rFonts w:ascii="Calibri" w:hAnsi="Calibri"/>
            <w:bCs w:val="0"/>
            <w:sz w:val="22"/>
            <w:szCs w:val="22"/>
          </w:rPr>
          <w:tab/>
        </w:r>
        <w:r w:rsidR="00F35FD0" w:rsidRPr="007667E0">
          <w:rPr>
            <w:rStyle w:val="-"/>
          </w:rPr>
          <w:t>Σιδηρός υπερυψωμένος  διάδρομος</w:t>
        </w:r>
        <w:r w:rsidR="00F35FD0">
          <w:rPr>
            <w:webHidden/>
          </w:rPr>
          <w:tab/>
        </w:r>
      </w:hyperlink>
    </w:p>
    <w:p w:rsidR="00F35FD0" w:rsidRDefault="00981A93">
      <w:pPr>
        <w:pStyle w:val="31"/>
        <w:rPr>
          <w:rFonts w:ascii="Calibri" w:hAnsi="Calibri"/>
          <w:bCs w:val="0"/>
          <w:sz w:val="22"/>
          <w:szCs w:val="22"/>
        </w:rPr>
      </w:pPr>
      <w:hyperlink w:anchor="_Toc274312997" w:history="1">
        <w:r w:rsidR="00F35FD0" w:rsidRPr="007667E0">
          <w:rPr>
            <w:rStyle w:val="-"/>
          </w:rPr>
          <w:t>8.15</w:t>
        </w:r>
        <w:r w:rsidR="00F35FD0">
          <w:rPr>
            <w:rFonts w:ascii="Calibri" w:hAnsi="Calibri"/>
            <w:bCs w:val="0"/>
            <w:sz w:val="22"/>
            <w:szCs w:val="22"/>
          </w:rPr>
          <w:tab/>
        </w:r>
        <w:r w:rsidR="00F35FD0" w:rsidRPr="007667E0">
          <w:rPr>
            <w:rStyle w:val="-"/>
          </w:rPr>
          <w:t>Εναέριος διάδρομος αίθουσας αναχωρήσεων</w:t>
        </w:r>
        <w:r w:rsidR="00F35FD0">
          <w:rPr>
            <w:webHidden/>
          </w:rPr>
          <w:tab/>
        </w:r>
      </w:hyperlink>
    </w:p>
    <w:p w:rsidR="00F35FD0" w:rsidRDefault="00981A93">
      <w:pPr>
        <w:pStyle w:val="31"/>
        <w:rPr>
          <w:rFonts w:ascii="Calibri" w:hAnsi="Calibri"/>
          <w:bCs w:val="0"/>
          <w:sz w:val="22"/>
          <w:szCs w:val="22"/>
        </w:rPr>
      </w:pPr>
      <w:hyperlink w:anchor="_Toc274312998" w:history="1">
        <w:r w:rsidR="00F35FD0" w:rsidRPr="007667E0">
          <w:rPr>
            <w:rStyle w:val="-"/>
          </w:rPr>
          <w:t>8.16</w:t>
        </w:r>
        <w:r w:rsidR="00F35FD0">
          <w:rPr>
            <w:rFonts w:ascii="Calibri" w:hAnsi="Calibri"/>
            <w:bCs w:val="0"/>
            <w:sz w:val="22"/>
            <w:szCs w:val="22"/>
          </w:rPr>
          <w:tab/>
        </w:r>
        <w:r w:rsidR="00F35FD0" w:rsidRPr="007667E0">
          <w:rPr>
            <w:rStyle w:val="-"/>
          </w:rPr>
          <w:t>Πέργκολα σκιασμού γραφείου APRON CONTROL</w:t>
        </w:r>
        <w:r w:rsidR="00F35FD0">
          <w:rPr>
            <w:webHidden/>
          </w:rPr>
          <w:tab/>
        </w:r>
      </w:hyperlink>
    </w:p>
    <w:p w:rsidR="00F35FD0" w:rsidRDefault="00981A93">
      <w:pPr>
        <w:pStyle w:val="31"/>
        <w:rPr>
          <w:rFonts w:ascii="Calibri" w:hAnsi="Calibri"/>
          <w:bCs w:val="0"/>
          <w:sz w:val="22"/>
          <w:szCs w:val="22"/>
        </w:rPr>
      </w:pPr>
      <w:hyperlink w:anchor="_Toc274312999" w:history="1">
        <w:r w:rsidR="00F35FD0" w:rsidRPr="007667E0">
          <w:rPr>
            <w:rStyle w:val="-"/>
          </w:rPr>
          <w:t>8.17</w:t>
        </w:r>
        <w:r w:rsidR="00F35FD0">
          <w:rPr>
            <w:rFonts w:ascii="Calibri" w:hAnsi="Calibri"/>
            <w:bCs w:val="0"/>
            <w:sz w:val="22"/>
            <w:szCs w:val="22"/>
          </w:rPr>
          <w:tab/>
        </w:r>
        <w:r w:rsidR="00F35FD0" w:rsidRPr="007667E0">
          <w:rPr>
            <w:rStyle w:val="-"/>
          </w:rPr>
          <w:t>Πέτασμα απόκρυψης Η/Μ εγκαταστάσεων</w:t>
        </w:r>
        <w:r w:rsidR="00F35FD0">
          <w:rPr>
            <w:webHidden/>
          </w:rPr>
          <w:tab/>
        </w:r>
      </w:hyperlink>
    </w:p>
    <w:p w:rsidR="00F35FD0" w:rsidRDefault="00981A93">
      <w:pPr>
        <w:pStyle w:val="31"/>
        <w:rPr>
          <w:rFonts w:ascii="Calibri" w:hAnsi="Calibri"/>
          <w:bCs w:val="0"/>
          <w:sz w:val="22"/>
          <w:szCs w:val="22"/>
        </w:rPr>
      </w:pPr>
      <w:hyperlink w:anchor="_Toc274313000" w:history="1">
        <w:r w:rsidR="00F35FD0" w:rsidRPr="007667E0">
          <w:rPr>
            <w:rStyle w:val="-"/>
          </w:rPr>
          <w:t>8.18</w:t>
        </w:r>
        <w:r w:rsidR="00F35FD0">
          <w:rPr>
            <w:rFonts w:ascii="Calibri" w:hAnsi="Calibri"/>
            <w:bCs w:val="0"/>
            <w:sz w:val="22"/>
            <w:szCs w:val="22"/>
          </w:rPr>
          <w:tab/>
        </w:r>
        <w:r w:rsidR="00F35FD0" w:rsidRPr="007667E0">
          <w:rPr>
            <w:rStyle w:val="-"/>
          </w:rPr>
          <w:t>Υάλινο στέγαστρο εισόδου γραφείου κίνησης αμαξοστασίου</w:t>
        </w:r>
        <w:r w:rsidR="00F35FD0">
          <w:rPr>
            <w:webHidden/>
          </w:rPr>
          <w:tab/>
        </w:r>
      </w:hyperlink>
    </w:p>
    <w:p w:rsidR="00F35FD0" w:rsidRDefault="00981A93">
      <w:pPr>
        <w:pStyle w:val="31"/>
        <w:rPr>
          <w:rFonts w:ascii="Calibri" w:hAnsi="Calibri"/>
          <w:bCs w:val="0"/>
          <w:sz w:val="22"/>
          <w:szCs w:val="22"/>
        </w:rPr>
      </w:pPr>
      <w:hyperlink w:anchor="_Toc274313001" w:history="1">
        <w:r w:rsidR="00F35FD0" w:rsidRPr="007667E0">
          <w:rPr>
            <w:rStyle w:val="-"/>
          </w:rPr>
          <w:t>8.19</w:t>
        </w:r>
        <w:r w:rsidR="00F35FD0">
          <w:rPr>
            <w:rFonts w:ascii="Calibri" w:hAnsi="Calibri"/>
            <w:bCs w:val="0"/>
            <w:sz w:val="22"/>
            <w:szCs w:val="22"/>
          </w:rPr>
          <w:tab/>
        </w:r>
        <w:r w:rsidR="00F35FD0" w:rsidRPr="007667E0">
          <w:rPr>
            <w:rStyle w:val="-"/>
          </w:rPr>
          <w:t>Πέτασμα σκιασμού όψης κτιρίου αμαξοστασίου</w:t>
        </w:r>
        <w:r w:rsidR="00F35FD0">
          <w:rPr>
            <w:webHidden/>
          </w:rPr>
          <w:tab/>
        </w:r>
      </w:hyperlink>
    </w:p>
    <w:p w:rsidR="00F35FD0" w:rsidRDefault="00981A93">
      <w:pPr>
        <w:pStyle w:val="31"/>
        <w:rPr>
          <w:rFonts w:ascii="Calibri" w:hAnsi="Calibri"/>
          <w:bCs w:val="0"/>
          <w:sz w:val="22"/>
          <w:szCs w:val="22"/>
        </w:rPr>
      </w:pPr>
      <w:hyperlink w:anchor="_Toc274313002" w:history="1">
        <w:r w:rsidR="00F35FD0" w:rsidRPr="007667E0">
          <w:rPr>
            <w:rStyle w:val="-"/>
          </w:rPr>
          <w:t>8.20</w:t>
        </w:r>
        <w:r w:rsidR="00F35FD0">
          <w:rPr>
            <w:rFonts w:ascii="Calibri" w:hAnsi="Calibri"/>
            <w:bCs w:val="0"/>
            <w:sz w:val="22"/>
            <w:szCs w:val="22"/>
          </w:rPr>
          <w:tab/>
        </w:r>
        <w:r w:rsidR="00F35FD0" w:rsidRPr="007667E0">
          <w:rPr>
            <w:rStyle w:val="-"/>
          </w:rPr>
          <w:t>Σιδηρά κλίμακα συντηρητών</w:t>
        </w:r>
        <w:r w:rsidR="00F35FD0">
          <w:rPr>
            <w:webHidden/>
          </w:rPr>
          <w:tab/>
        </w:r>
      </w:hyperlink>
    </w:p>
    <w:p w:rsidR="00F35FD0" w:rsidRDefault="00981A93">
      <w:pPr>
        <w:pStyle w:val="31"/>
        <w:rPr>
          <w:rFonts w:ascii="Calibri" w:hAnsi="Calibri"/>
          <w:bCs w:val="0"/>
          <w:sz w:val="22"/>
          <w:szCs w:val="22"/>
        </w:rPr>
      </w:pPr>
      <w:hyperlink w:anchor="_Toc274313003" w:history="1">
        <w:r w:rsidR="00F35FD0" w:rsidRPr="007667E0">
          <w:rPr>
            <w:rStyle w:val="-"/>
          </w:rPr>
          <w:t>8.21</w:t>
        </w:r>
        <w:r w:rsidR="00F35FD0">
          <w:rPr>
            <w:rFonts w:ascii="Calibri" w:hAnsi="Calibri"/>
            <w:bCs w:val="0"/>
            <w:sz w:val="22"/>
            <w:szCs w:val="22"/>
          </w:rPr>
          <w:tab/>
        </w:r>
        <w:r w:rsidR="00F35FD0" w:rsidRPr="007667E0">
          <w:rPr>
            <w:rStyle w:val="-"/>
          </w:rPr>
          <w:t>Κάλυμμα υδρορροής</w:t>
        </w:r>
        <w:r w:rsidR="00F35FD0">
          <w:rPr>
            <w:webHidden/>
          </w:rPr>
          <w:tab/>
        </w:r>
      </w:hyperlink>
    </w:p>
    <w:p w:rsidR="00F35FD0" w:rsidRDefault="00981A93">
      <w:pPr>
        <w:pStyle w:val="31"/>
        <w:rPr>
          <w:rFonts w:ascii="Calibri" w:hAnsi="Calibri"/>
          <w:bCs w:val="0"/>
          <w:sz w:val="22"/>
          <w:szCs w:val="22"/>
        </w:rPr>
      </w:pPr>
      <w:hyperlink w:anchor="_Toc274313004" w:history="1">
        <w:r w:rsidR="00F35FD0" w:rsidRPr="007667E0">
          <w:rPr>
            <w:rStyle w:val="-"/>
          </w:rPr>
          <w:t>8.22</w:t>
        </w:r>
        <w:r w:rsidR="00F35FD0">
          <w:rPr>
            <w:rFonts w:ascii="Calibri" w:hAnsi="Calibri"/>
            <w:bCs w:val="0"/>
            <w:sz w:val="22"/>
            <w:szCs w:val="22"/>
          </w:rPr>
          <w:tab/>
        </w:r>
        <w:r w:rsidR="00F35FD0" w:rsidRPr="007667E0">
          <w:rPr>
            <w:rStyle w:val="-"/>
          </w:rPr>
          <w:t>Σιδηρές κλίμακες αμαξοστασίου και διαφυγής Πύργου Ελέγχου</w:t>
        </w:r>
        <w:r w:rsidR="00F35FD0">
          <w:rPr>
            <w:webHidden/>
          </w:rPr>
          <w:tab/>
        </w:r>
      </w:hyperlink>
    </w:p>
    <w:p w:rsidR="00F35FD0" w:rsidRDefault="00981A93">
      <w:pPr>
        <w:pStyle w:val="31"/>
        <w:rPr>
          <w:rFonts w:ascii="Calibri" w:hAnsi="Calibri"/>
          <w:bCs w:val="0"/>
          <w:sz w:val="22"/>
          <w:szCs w:val="22"/>
        </w:rPr>
      </w:pPr>
      <w:hyperlink w:anchor="_Toc274313005" w:history="1">
        <w:r w:rsidR="00F35FD0" w:rsidRPr="007667E0">
          <w:rPr>
            <w:rStyle w:val="-"/>
          </w:rPr>
          <w:t>8.23</w:t>
        </w:r>
        <w:r w:rsidR="00F35FD0">
          <w:rPr>
            <w:rFonts w:ascii="Calibri" w:hAnsi="Calibri"/>
            <w:bCs w:val="0"/>
            <w:sz w:val="22"/>
            <w:szCs w:val="22"/>
          </w:rPr>
          <w:tab/>
        </w:r>
        <w:r w:rsidR="00F35FD0" w:rsidRPr="007667E0">
          <w:rPr>
            <w:rStyle w:val="-"/>
          </w:rPr>
          <w:t>Περσιδωτό πέτασμα δεξαμενής νερού αμαξοστασίου</w:t>
        </w:r>
        <w:r w:rsidR="00F35FD0">
          <w:rPr>
            <w:webHidden/>
          </w:rPr>
          <w:tab/>
        </w:r>
      </w:hyperlink>
    </w:p>
    <w:p w:rsidR="00F35FD0" w:rsidRDefault="00981A93">
      <w:pPr>
        <w:pStyle w:val="31"/>
        <w:rPr>
          <w:rFonts w:ascii="Calibri" w:hAnsi="Calibri"/>
          <w:bCs w:val="0"/>
          <w:sz w:val="22"/>
          <w:szCs w:val="22"/>
        </w:rPr>
      </w:pPr>
      <w:hyperlink w:anchor="_Toc274313006" w:history="1">
        <w:r w:rsidR="00F35FD0" w:rsidRPr="007667E0">
          <w:rPr>
            <w:rStyle w:val="-"/>
          </w:rPr>
          <w:t>8.24</w:t>
        </w:r>
        <w:r w:rsidR="00F35FD0">
          <w:rPr>
            <w:rFonts w:ascii="Calibri" w:hAnsi="Calibri"/>
            <w:bCs w:val="0"/>
            <w:sz w:val="22"/>
            <w:szCs w:val="22"/>
          </w:rPr>
          <w:tab/>
        </w:r>
        <w:r w:rsidR="00F35FD0" w:rsidRPr="007667E0">
          <w:rPr>
            <w:rStyle w:val="-"/>
          </w:rPr>
          <w:t>Πέτασμα απόκρυψης Η/Μ εγκαταστάσεων δώματος αμαξοστασίου</w:t>
        </w:r>
        <w:r w:rsidR="00F35FD0">
          <w:rPr>
            <w:webHidden/>
          </w:rPr>
          <w:tab/>
        </w:r>
      </w:hyperlink>
    </w:p>
    <w:p w:rsidR="00F35FD0" w:rsidRDefault="00981A93">
      <w:pPr>
        <w:pStyle w:val="31"/>
        <w:rPr>
          <w:rFonts w:ascii="Calibri" w:hAnsi="Calibri"/>
          <w:bCs w:val="0"/>
          <w:sz w:val="22"/>
          <w:szCs w:val="22"/>
        </w:rPr>
      </w:pPr>
      <w:hyperlink w:anchor="_Toc274313007" w:history="1">
        <w:r w:rsidR="00F35FD0" w:rsidRPr="007667E0">
          <w:rPr>
            <w:rStyle w:val="-"/>
          </w:rPr>
          <w:t>8.25</w:t>
        </w:r>
        <w:r w:rsidR="00F35FD0">
          <w:rPr>
            <w:rFonts w:ascii="Calibri" w:hAnsi="Calibri"/>
            <w:bCs w:val="0"/>
            <w:sz w:val="22"/>
            <w:szCs w:val="22"/>
          </w:rPr>
          <w:tab/>
        </w:r>
        <w:r w:rsidR="00F35FD0" w:rsidRPr="007667E0">
          <w:rPr>
            <w:rStyle w:val="-"/>
          </w:rPr>
          <w:t>Σιδηρός φέρων σκελετός ανεμοφράκτη</w:t>
        </w:r>
        <w:r w:rsidR="00F35FD0">
          <w:rPr>
            <w:webHidden/>
          </w:rPr>
          <w:tab/>
        </w:r>
      </w:hyperlink>
    </w:p>
    <w:p w:rsidR="00F35FD0" w:rsidRDefault="00981A93">
      <w:pPr>
        <w:pStyle w:val="31"/>
        <w:rPr>
          <w:rFonts w:ascii="Calibri" w:hAnsi="Calibri"/>
          <w:bCs w:val="0"/>
          <w:sz w:val="22"/>
          <w:szCs w:val="22"/>
        </w:rPr>
      </w:pPr>
      <w:hyperlink w:anchor="_Toc274313008" w:history="1">
        <w:r w:rsidR="00F35FD0" w:rsidRPr="007667E0">
          <w:rPr>
            <w:rStyle w:val="-"/>
          </w:rPr>
          <w:t>8.26</w:t>
        </w:r>
        <w:r w:rsidR="00F35FD0">
          <w:rPr>
            <w:rFonts w:ascii="Calibri" w:hAnsi="Calibri"/>
            <w:bCs w:val="0"/>
            <w:sz w:val="22"/>
            <w:szCs w:val="22"/>
          </w:rPr>
          <w:tab/>
        </w:r>
        <w:r w:rsidR="00F35FD0" w:rsidRPr="007667E0">
          <w:rPr>
            <w:rStyle w:val="-"/>
          </w:rPr>
          <w:t>Σιδηρός διάδρομος κυκλοφορίας συντηρητών στο δώμα του Πύργου Ελέγχου</w:t>
        </w:r>
        <w:r w:rsidR="00F35FD0">
          <w:rPr>
            <w:webHidden/>
          </w:rPr>
          <w:tab/>
        </w:r>
      </w:hyperlink>
    </w:p>
    <w:p w:rsidR="00F35FD0" w:rsidRDefault="00981A93">
      <w:pPr>
        <w:pStyle w:val="31"/>
        <w:rPr>
          <w:rFonts w:ascii="Calibri" w:hAnsi="Calibri"/>
          <w:bCs w:val="0"/>
          <w:sz w:val="22"/>
          <w:szCs w:val="22"/>
        </w:rPr>
      </w:pPr>
      <w:hyperlink w:anchor="_Toc274313009" w:history="1">
        <w:r w:rsidR="00F35FD0" w:rsidRPr="007667E0">
          <w:rPr>
            <w:rStyle w:val="-"/>
          </w:rPr>
          <w:t>8.27</w:t>
        </w:r>
        <w:r w:rsidR="00F35FD0">
          <w:rPr>
            <w:rFonts w:ascii="Calibri" w:hAnsi="Calibri"/>
            <w:bCs w:val="0"/>
            <w:sz w:val="22"/>
            <w:szCs w:val="22"/>
          </w:rPr>
          <w:tab/>
        </w:r>
        <w:r w:rsidR="00F35FD0" w:rsidRPr="007667E0">
          <w:rPr>
            <w:rStyle w:val="-"/>
          </w:rPr>
          <w:t>Κιγκλίδωμα σιδηράς σκάλας διαφυγής Πύργου Ελέγχου</w:t>
        </w:r>
        <w:r w:rsidR="00F35FD0">
          <w:rPr>
            <w:webHidden/>
          </w:rPr>
          <w:tab/>
        </w:r>
      </w:hyperlink>
    </w:p>
    <w:p w:rsidR="00F35FD0" w:rsidRDefault="00981A93">
      <w:pPr>
        <w:pStyle w:val="31"/>
        <w:rPr>
          <w:rFonts w:ascii="Calibri" w:hAnsi="Calibri"/>
          <w:bCs w:val="0"/>
          <w:sz w:val="22"/>
          <w:szCs w:val="22"/>
        </w:rPr>
      </w:pPr>
      <w:hyperlink w:anchor="_Toc274313010" w:history="1">
        <w:r w:rsidR="00F35FD0" w:rsidRPr="007667E0">
          <w:rPr>
            <w:rStyle w:val="-"/>
          </w:rPr>
          <w:t>8.28</w:t>
        </w:r>
        <w:r w:rsidR="00F35FD0">
          <w:rPr>
            <w:rFonts w:ascii="Calibri" w:hAnsi="Calibri"/>
            <w:bCs w:val="0"/>
            <w:sz w:val="22"/>
            <w:szCs w:val="22"/>
          </w:rPr>
          <w:tab/>
        </w:r>
        <w:r w:rsidR="00F35FD0" w:rsidRPr="007667E0">
          <w:rPr>
            <w:rStyle w:val="-"/>
          </w:rPr>
          <w:t>Συρόμενη θύρα περιβάλλοντα χώρου Πύργου Ελέγχου</w:t>
        </w:r>
        <w:r w:rsidR="00F35FD0">
          <w:rPr>
            <w:webHidden/>
          </w:rPr>
          <w:tab/>
        </w:r>
      </w:hyperlink>
    </w:p>
    <w:p w:rsidR="00F35FD0" w:rsidRDefault="00981A93">
      <w:pPr>
        <w:pStyle w:val="31"/>
        <w:rPr>
          <w:rFonts w:ascii="Calibri" w:hAnsi="Calibri"/>
          <w:bCs w:val="0"/>
          <w:sz w:val="22"/>
          <w:szCs w:val="22"/>
        </w:rPr>
      </w:pPr>
      <w:hyperlink w:anchor="_Toc274313011" w:history="1">
        <w:r w:rsidR="00F35FD0" w:rsidRPr="007667E0">
          <w:rPr>
            <w:rStyle w:val="-"/>
          </w:rPr>
          <w:t>8.29</w:t>
        </w:r>
        <w:r w:rsidR="00F35FD0">
          <w:rPr>
            <w:rFonts w:ascii="Calibri" w:hAnsi="Calibri"/>
            <w:bCs w:val="0"/>
            <w:sz w:val="22"/>
            <w:szCs w:val="22"/>
          </w:rPr>
          <w:tab/>
        </w:r>
        <w:r w:rsidR="00F35FD0" w:rsidRPr="007667E0">
          <w:rPr>
            <w:rStyle w:val="-"/>
          </w:rPr>
          <w:t>Περίφραξη οικοπέδου κτιρίου Πύργου Ελέγχου</w:t>
        </w:r>
        <w:r w:rsidR="00F35FD0">
          <w:rPr>
            <w:webHidden/>
          </w:rPr>
          <w:tab/>
        </w:r>
      </w:hyperlink>
    </w:p>
    <w:p w:rsidR="00F35FD0" w:rsidRDefault="00981A93">
      <w:pPr>
        <w:pStyle w:val="31"/>
        <w:rPr>
          <w:rFonts w:ascii="Calibri" w:hAnsi="Calibri"/>
          <w:bCs w:val="0"/>
          <w:sz w:val="22"/>
          <w:szCs w:val="22"/>
        </w:rPr>
      </w:pPr>
      <w:hyperlink w:anchor="_Toc274313012" w:history="1">
        <w:r w:rsidR="00F35FD0" w:rsidRPr="007667E0">
          <w:rPr>
            <w:rStyle w:val="-"/>
          </w:rPr>
          <w:t>8.30</w:t>
        </w:r>
        <w:r w:rsidR="00F35FD0">
          <w:rPr>
            <w:rFonts w:ascii="Calibri" w:hAnsi="Calibri"/>
            <w:bCs w:val="0"/>
            <w:sz w:val="22"/>
            <w:szCs w:val="22"/>
          </w:rPr>
          <w:tab/>
        </w:r>
        <w:r w:rsidR="00F35FD0" w:rsidRPr="007667E0">
          <w:rPr>
            <w:rStyle w:val="-"/>
          </w:rPr>
          <w:t>Περσίδες επένδυσης όψεων κτιρίου Πύργου Ελέγχου</w:t>
        </w:r>
        <w:r w:rsidR="00F35FD0">
          <w:rPr>
            <w:webHidden/>
          </w:rPr>
          <w:tab/>
        </w:r>
      </w:hyperlink>
    </w:p>
    <w:p w:rsidR="00F35FD0" w:rsidRDefault="00981A93">
      <w:pPr>
        <w:pStyle w:val="31"/>
        <w:rPr>
          <w:rFonts w:ascii="Calibri" w:hAnsi="Calibri"/>
          <w:bCs w:val="0"/>
          <w:sz w:val="22"/>
          <w:szCs w:val="22"/>
        </w:rPr>
      </w:pPr>
      <w:hyperlink w:anchor="_Toc274313013" w:history="1">
        <w:r w:rsidR="00F35FD0" w:rsidRPr="007667E0">
          <w:rPr>
            <w:rStyle w:val="-"/>
          </w:rPr>
          <w:t>8.31</w:t>
        </w:r>
        <w:r w:rsidR="00F35FD0">
          <w:rPr>
            <w:rFonts w:ascii="Calibri" w:hAnsi="Calibri"/>
            <w:bCs w:val="0"/>
            <w:sz w:val="22"/>
            <w:szCs w:val="22"/>
          </w:rPr>
          <w:tab/>
        </w:r>
        <w:r w:rsidR="00F35FD0" w:rsidRPr="007667E0">
          <w:rPr>
            <w:rStyle w:val="-"/>
          </w:rPr>
          <w:t>Κιγκλίδωμα εξώστη Πύργου Ελέγχου</w:t>
        </w:r>
        <w:r w:rsidR="00F35FD0">
          <w:rPr>
            <w:webHidden/>
          </w:rPr>
          <w:tab/>
        </w:r>
      </w:hyperlink>
    </w:p>
    <w:p w:rsidR="00F35FD0" w:rsidRDefault="00981A93">
      <w:pPr>
        <w:pStyle w:val="31"/>
        <w:rPr>
          <w:rFonts w:ascii="Calibri" w:hAnsi="Calibri"/>
          <w:bCs w:val="0"/>
          <w:sz w:val="22"/>
          <w:szCs w:val="22"/>
        </w:rPr>
      </w:pPr>
      <w:hyperlink w:anchor="_Toc274313014" w:history="1">
        <w:r w:rsidR="00F35FD0" w:rsidRPr="007667E0">
          <w:rPr>
            <w:rStyle w:val="-"/>
          </w:rPr>
          <w:t>8.32</w:t>
        </w:r>
        <w:r w:rsidR="00F35FD0">
          <w:rPr>
            <w:rFonts w:ascii="Calibri" w:hAnsi="Calibri"/>
            <w:bCs w:val="0"/>
            <w:sz w:val="22"/>
            <w:szCs w:val="22"/>
          </w:rPr>
          <w:tab/>
        </w:r>
        <w:r w:rsidR="00F35FD0" w:rsidRPr="007667E0">
          <w:rPr>
            <w:rStyle w:val="-"/>
          </w:rPr>
          <w:t>Δάπεδο εξώστη Πύργου Ελέγχου από εσχάρα</w:t>
        </w:r>
        <w:r w:rsidR="00F35FD0">
          <w:rPr>
            <w:webHidden/>
          </w:rPr>
          <w:tab/>
        </w:r>
      </w:hyperlink>
    </w:p>
    <w:p w:rsidR="00F35FD0" w:rsidRDefault="00981A93">
      <w:pPr>
        <w:pStyle w:val="31"/>
        <w:rPr>
          <w:rFonts w:ascii="Calibri" w:hAnsi="Calibri"/>
          <w:bCs w:val="0"/>
          <w:sz w:val="22"/>
          <w:szCs w:val="22"/>
        </w:rPr>
      </w:pPr>
      <w:hyperlink w:anchor="_Toc274313015" w:history="1">
        <w:r w:rsidR="00F35FD0" w:rsidRPr="007667E0">
          <w:rPr>
            <w:rStyle w:val="-"/>
          </w:rPr>
          <w:t>8.33</w:t>
        </w:r>
        <w:r w:rsidR="00F35FD0">
          <w:rPr>
            <w:rFonts w:ascii="Calibri" w:hAnsi="Calibri"/>
            <w:bCs w:val="0"/>
            <w:sz w:val="22"/>
            <w:szCs w:val="22"/>
          </w:rPr>
          <w:tab/>
        </w:r>
        <w:r w:rsidR="00F35FD0" w:rsidRPr="007667E0">
          <w:rPr>
            <w:rStyle w:val="-"/>
          </w:rPr>
          <w:t>Ανεμόσκαλα Δεξαμενής Νερού</w:t>
        </w:r>
        <w:r w:rsidR="00F35FD0">
          <w:rPr>
            <w:webHidden/>
          </w:rPr>
          <w:tab/>
        </w:r>
      </w:hyperlink>
    </w:p>
    <w:p w:rsidR="00F35FD0" w:rsidRDefault="00981A93">
      <w:pPr>
        <w:pStyle w:val="20"/>
        <w:rPr>
          <w:rFonts w:ascii="Calibri" w:hAnsi="Calibri"/>
          <w:b w:val="0"/>
          <w:sz w:val="22"/>
          <w:szCs w:val="22"/>
        </w:rPr>
      </w:pPr>
      <w:hyperlink w:anchor="_Toc274313016" w:history="1">
        <w:r w:rsidR="00F35FD0" w:rsidRPr="007667E0">
          <w:rPr>
            <w:rStyle w:val="-"/>
          </w:rPr>
          <w:t>9.</w:t>
        </w:r>
        <w:r w:rsidR="00F35FD0">
          <w:rPr>
            <w:rFonts w:ascii="Calibri" w:hAnsi="Calibri"/>
            <w:b w:val="0"/>
            <w:sz w:val="22"/>
            <w:szCs w:val="22"/>
          </w:rPr>
          <w:tab/>
        </w:r>
        <w:r w:rsidR="00F35FD0" w:rsidRPr="007667E0">
          <w:rPr>
            <w:rStyle w:val="-"/>
          </w:rPr>
          <w:t>ΚΟΥΦΩΜΑΤΑ ΑΛΟΥΜΙΝΙΟΥ</w:t>
        </w:r>
        <w:r w:rsidR="00F35FD0">
          <w:rPr>
            <w:webHidden/>
          </w:rPr>
          <w:tab/>
        </w:r>
      </w:hyperlink>
    </w:p>
    <w:p w:rsidR="00F35FD0" w:rsidRDefault="00981A93">
      <w:pPr>
        <w:pStyle w:val="31"/>
        <w:rPr>
          <w:rFonts w:ascii="Calibri" w:hAnsi="Calibri"/>
          <w:bCs w:val="0"/>
          <w:sz w:val="22"/>
          <w:szCs w:val="22"/>
        </w:rPr>
      </w:pPr>
      <w:hyperlink w:anchor="_Toc274313017" w:history="1">
        <w:r w:rsidR="00F35FD0" w:rsidRPr="007667E0">
          <w:rPr>
            <w:rStyle w:val="-"/>
          </w:rPr>
          <w:t>9.1</w:t>
        </w:r>
        <w:r w:rsidR="00F35FD0">
          <w:rPr>
            <w:rFonts w:ascii="Calibri" w:hAnsi="Calibri"/>
            <w:bCs w:val="0"/>
            <w:sz w:val="22"/>
            <w:szCs w:val="22"/>
          </w:rPr>
          <w:tab/>
        </w:r>
        <w:r w:rsidR="00F35FD0" w:rsidRPr="007667E0">
          <w:rPr>
            <w:rStyle w:val="-"/>
          </w:rPr>
          <w:t>Γενικά</w:t>
        </w:r>
        <w:r w:rsidR="00F35FD0">
          <w:rPr>
            <w:webHidden/>
          </w:rPr>
          <w:tab/>
        </w:r>
      </w:hyperlink>
    </w:p>
    <w:p w:rsidR="00F35FD0" w:rsidRDefault="00981A93">
      <w:pPr>
        <w:pStyle w:val="31"/>
        <w:rPr>
          <w:rFonts w:ascii="Calibri" w:hAnsi="Calibri"/>
          <w:bCs w:val="0"/>
          <w:sz w:val="22"/>
          <w:szCs w:val="22"/>
        </w:rPr>
      </w:pPr>
      <w:hyperlink w:anchor="_Toc274313018" w:history="1">
        <w:r w:rsidR="00F35FD0" w:rsidRPr="007667E0">
          <w:rPr>
            <w:rStyle w:val="-"/>
          </w:rPr>
          <w:t>9.2</w:t>
        </w:r>
        <w:r w:rsidR="00F35FD0">
          <w:rPr>
            <w:rFonts w:ascii="Calibri" w:hAnsi="Calibri"/>
            <w:bCs w:val="0"/>
            <w:sz w:val="22"/>
            <w:szCs w:val="22"/>
          </w:rPr>
          <w:tab/>
        </w:r>
        <w:r w:rsidR="00F35FD0" w:rsidRPr="007667E0">
          <w:rPr>
            <w:rStyle w:val="-"/>
          </w:rPr>
          <w:t>Εξωτερικά Υαλοπετάσματα Αλουμινίου</w:t>
        </w:r>
        <w:r w:rsidR="00F35FD0">
          <w:rPr>
            <w:webHidden/>
          </w:rPr>
          <w:tab/>
        </w:r>
      </w:hyperlink>
    </w:p>
    <w:p w:rsidR="00F35FD0" w:rsidRDefault="00981A93">
      <w:pPr>
        <w:pStyle w:val="31"/>
        <w:rPr>
          <w:rFonts w:ascii="Calibri" w:hAnsi="Calibri"/>
          <w:bCs w:val="0"/>
          <w:sz w:val="22"/>
          <w:szCs w:val="22"/>
        </w:rPr>
      </w:pPr>
      <w:hyperlink w:anchor="_Toc274313019" w:history="1">
        <w:r w:rsidR="00F35FD0" w:rsidRPr="007667E0">
          <w:rPr>
            <w:rStyle w:val="-"/>
          </w:rPr>
          <w:t>9.3</w:t>
        </w:r>
        <w:r w:rsidR="00F35FD0">
          <w:rPr>
            <w:rFonts w:ascii="Calibri" w:hAnsi="Calibri"/>
            <w:bCs w:val="0"/>
            <w:sz w:val="22"/>
            <w:szCs w:val="22"/>
          </w:rPr>
          <w:tab/>
        </w:r>
        <w:r w:rsidR="00F35FD0" w:rsidRPr="007667E0">
          <w:rPr>
            <w:rStyle w:val="-"/>
          </w:rPr>
          <w:t>Εξωτερικές Υαλόθυρες αλουμινίου</w:t>
        </w:r>
        <w:r w:rsidR="00F35FD0">
          <w:rPr>
            <w:webHidden/>
          </w:rPr>
          <w:tab/>
        </w:r>
      </w:hyperlink>
    </w:p>
    <w:p w:rsidR="00F35FD0" w:rsidRDefault="00981A93">
      <w:pPr>
        <w:pStyle w:val="31"/>
        <w:rPr>
          <w:rFonts w:ascii="Calibri" w:hAnsi="Calibri"/>
          <w:bCs w:val="0"/>
          <w:sz w:val="22"/>
          <w:szCs w:val="22"/>
        </w:rPr>
      </w:pPr>
      <w:hyperlink w:anchor="_Toc274313020" w:history="1">
        <w:r w:rsidR="00F35FD0" w:rsidRPr="007667E0">
          <w:rPr>
            <w:rStyle w:val="-"/>
          </w:rPr>
          <w:t>9.4</w:t>
        </w:r>
        <w:r w:rsidR="00F35FD0">
          <w:rPr>
            <w:rFonts w:ascii="Calibri" w:hAnsi="Calibri"/>
            <w:bCs w:val="0"/>
            <w:sz w:val="22"/>
            <w:szCs w:val="22"/>
          </w:rPr>
          <w:tab/>
        </w:r>
        <w:r w:rsidR="00F35FD0" w:rsidRPr="007667E0">
          <w:rPr>
            <w:rStyle w:val="-"/>
          </w:rPr>
          <w:t>Εξωτερικά  σταθερά υαλοστάσια</w:t>
        </w:r>
        <w:r w:rsidR="00F35FD0">
          <w:rPr>
            <w:webHidden/>
          </w:rPr>
          <w:tab/>
        </w:r>
      </w:hyperlink>
    </w:p>
    <w:p w:rsidR="00F35FD0" w:rsidRDefault="00981A93">
      <w:pPr>
        <w:pStyle w:val="31"/>
        <w:rPr>
          <w:rFonts w:ascii="Calibri" w:hAnsi="Calibri"/>
          <w:bCs w:val="0"/>
          <w:sz w:val="22"/>
          <w:szCs w:val="22"/>
        </w:rPr>
      </w:pPr>
      <w:hyperlink w:anchor="_Toc274313021" w:history="1">
        <w:r w:rsidR="00F35FD0" w:rsidRPr="007667E0">
          <w:rPr>
            <w:rStyle w:val="-"/>
          </w:rPr>
          <w:t>9.5</w:t>
        </w:r>
        <w:r w:rsidR="00F35FD0">
          <w:rPr>
            <w:rFonts w:ascii="Calibri" w:hAnsi="Calibri"/>
            <w:bCs w:val="0"/>
            <w:sz w:val="22"/>
            <w:szCs w:val="22"/>
          </w:rPr>
          <w:tab/>
        </w:r>
        <w:r w:rsidR="00F35FD0" w:rsidRPr="007667E0">
          <w:rPr>
            <w:rStyle w:val="-"/>
          </w:rPr>
          <w:t>Ηχομονωτικά συρόμενα  υαλοστάσια</w:t>
        </w:r>
        <w:r w:rsidR="00F35FD0">
          <w:rPr>
            <w:webHidden/>
          </w:rPr>
          <w:tab/>
        </w:r>
      </w:hyperlink>
    </w:p>
    <w:p w:rsidR="00F35FD0" w:rsidRDefault="00981A93">
      <w:pPr>
        <w:pStyle w:val="31"/>
        <w:rPr>
          <w:rFonts w:ascii="Calibri" w:hAnsi="Calibri"/>
          <w:bCs w:val="0"/>
          <w:sz w:val="22"/>
          <w:szCs w:val="22"/>
        </w:rPr>
      </w:pPr>
      <w:hyperlink w:anchor="_Toc274313022" w:history="1">
        <w:r w:rsidR="00F35FD0" w:rsidRPr="007667E0">
          <w:rPr>
            <w:rStyle w:val="-"/>
          </w:rPr>
          <w:t>9.6</w:t>
        </w:r>
        <w:r w:rsidR="00F35FD0">
          <w:rPr>
            <w:rFonts w:ascii="Calibri" w:hAnsi="Calibri"/>
            <w:bCs w:val="0"/>
            <w:sz w:val="22"/>
            <w:szCs w:val="22"/>
          </w:rPr>
          <w:tab/>
        </w:r>
        <w:r w:rsidR="00F35FD0" w:rsidRPr="007667E0">
          <w:rPr>
            <w:rStyle w:val="-"/>
          </w:rPr>
          <w:t>Εξωτερικοί κυκλικοί φεγγίτες</w:t>
        </w:r>
        <w:r w:rsidR="00F35FD0">
          <w:rPr>
            <w:webHidden/>
          </w:rPr>
          <w:tab/>
        </w:r>
      </w:hyperlink>
    </w:p>
    <w:p w:rsidR="00F35FD0" w:rsidRDefault="00981A93">
      <w:pPr>
        <w:pStyle w:val="31"/>
        <w:rPr>
          <w:rFonts w:ascii="Calibri" w:hAnsi="Calibri"/>
          <w:bCs w:val="0"/>
          <w:sz w:val="22"/>
          <w:szCs w:val="22"/>
        </w:rPr>
      </w:pPr>
      <w:hyperlink w:anchor="_Toc274313023" w:history="1">
        <w:r w:rsidR="00F35FD0" w:rsidRPr="007667E0">
          <w:rPr>
            <w:rStyle w:val="-"/>
          </w:rPr>
          <w:t>9.7</w:t>
        </w:r>
        <w:r w:rsidR="00F35FD0">
          <w:rPr>
            <w:rFonts w:ascii="Calibri" w:hAnsi="Calibri"/>
            <w:bCs w:val="0"/>
            <w:sz w:val="22"/>
            <w:szCs w:val="22"/>
          </w:rPr>
          <w:tab/>
        </w:r>
        <w:r w:rsidR="00F35FD0" w:rsidRPr="007667E0">
          <w:rPr>
            <w:rStyle w:val="-"/>
          </w:rPr>
          <w:t>Εσωτερικά σταθερά ηχομονωτικά υαλοστάσια με περσίδες</w:t>
        </w:r>
        <w:r w:rsidR="00F35FD0">
          <w:rPr>
            <w:webHidden/>
          </w:rPr>
          <w:tab/>
        </w:r>
      </w:hyperlink>
    </w:p>
    <w:p w:rsidR="00F35FD0" w:rsidRDefault="00981A93">
      <w:pPr>
        <w:pStyle w:val="31"/>
        <w:rPr>
          <w:rFonts w:ascii="Calibri" w:hAnsi="Calibri"/>
          <w:bCs w:val="0"/>
          <w:sz w:val="22"/>
          <w:szCs w:val="22"/>
        </w:rPr>
      </w:pPr>
      <w:hyperlink w:anchor="_Toc274313024" w:history="1">
        <w:r w:rsidR="00F35FD0" w:rsidRPr="007667E0">
          <w:rPr>
            <w:rStyle w:val="-"/>
          </w:rPr>
          <w:t>9.8</w:t>
        </w:r>
        <w:r w:rsidR="00F35FD0">
          <w:rPr>
            <w:rFonts w:ascii="Calibri" w:hAnsi="Calibri"/>
            <w:bCs w:val="0"/>
            <w:sz w:val="22"/>
            <w:szCs w:val="22"/>
          </w:rPr>
          <w:tab/>
        </w:r>
        <w:r w:rsidR="00F35FD0" w:rsidRPr="007667E0">
          <w:rPr>
            <w:rStyle w:val="-"/>
          </w:rPr>
          <w:t>Εσωτερικά σταθερά SECURIT υαλοστάσια με περσίδες</w:t>
        </w:r>
        <w:r w:rsidR="00F35FD0">
          <w:rPr>
            <w:webHidden/>
          </w:rPr>
          <w:tab/>
        </w:r>
      </w:hyperlink>
    </w:p>
    <w:p w:rsidR="00F35FD0" w:rsidRDefault="00981A93">
      <w:pPr>
        <w:pStyle w:val="31"/>
        <w:rPr>
          <w:rFonts w:ascii="Calibri" w:hAnsi="Calibri"/>
          <w:bCs w:val="0"/>
          <w:sz w:val="22"/>
          <w:szCs w:val="22"/>
        </w:rPr>
      </w:pPr>
      <w:hyperlink w:anchor="_Toc274313025" w:history="1">
        <w:r w:rsidR="00F35FD0" w:rsidRPr="007667E0">
          <w:rPr>
            <w:rStyle w:val="-"/>
          </w:rPr>
          <w:t>9.9</w:t>
        </w:r>
        <w:r w:rsidR="00F35FD0">
          <w:rPr>
            <w:rFonts w:ascii="Calibri" w:hAnsi="Calibri"/>
            <w:bCs w:val="0"/>
            <w:sz w:val="22"/>
            <w:szCs w:val="22"/>
          </w:rPr>
          <w:tab/>
        </w:r>
        <w:r w:rsidR="00F35FD0" w:rsidRPr="007667E0">
          <w:rPr>
            <w:rStyle w:val="-"/>
          </w:rPr>
          <w:t>Εσωτερικά σταθερά ή συρόμενα  υαλοστάσια με θυρίδα</w:t>
        </w:r>
        <w:r w:rsidR="00F35FD0">
          <w:rPr>
            <w:webHidden/>
          </w:rPr>
          <w:tab/>
        </w:r>
      </w:hyperlink>
    </w:p>
    <w:p w:rsidR="00F35FD0" w:rsidRDefault="00981A93">
      <w:pPr>
        <w:pStyle w:val="31"/>
        <w:rPr>
          <w:rFonts w:ascii="Calibri" w:hAnsi="Calibri"/>
          <w:bCs w:val="0"/>
          <w:sz w:val="22"/>
          <w:szCs w:val="22"/>
        </w:rPr>
      </w:pPr>
      <w:hyperlink w:anchor="_Toc274313026" w:history="1">
        <w:r w:rsidR="00F35FD0" w:rsidRPr="007667E0">
          <w:rPr>
            <w:rStyle w:val="-"/>
          </w:rPr>
          <w:t>9.10</w:t>
        </w:r>
        <w:r w:rsidR="00F35FD0">
          <w:rPr>
            <w:rFonts w:ascii="Calibri" w:hAnsi="Calibri"/>
            <w:bCs w:val="0"/>
            <w:sz w:val="22"/>
            <w:szCs w:val="22"/>
          </w:rPr>
          <w:tab/>
        </w:r>
        <w:r w:rsidR="00F35FD0" w:rsidRPr="007667E0">
          <w:rPr>
            <w:rStyle w:val="-"/>
          </w:rPr>
          <w:t>Εσωτερικές δίφυλλες ανοιγόμενες ηχομονωτικές υαλόθυρες</w:t>
        </w:r>
        <w:r w:rsidR="00F35FD0">
          <w:rPr>
            <w:webHidden/>
          </w:rPr>
          <w:tab/>
        </w:r>
      </w:hyperlink>
    </w:p>
    <w:p w:rsidR="00F35FD0" w:rsidRDefault="00981A93">
      <w:pPr>
        <w:pStyle w:val="31"/>
        <w:rPr>
          <w:rFonts w:ascii="Calibri" w:hAnsi="Calibri"/>
          <w:bCs w:val="0"/>
          <w:sz w:val="22"/>
          <w:szCs w:val="22"/>
        </w:rPr>
      </w:pPr>
      <w:hyperlink w:anchor="_Toc274313027" w:history="1">
        <w:r w:rsidR="00F35FD0" w:rsidRPr="007667E0">
          <w:rPr>
            <w:rStyle w:val="-"/>
          </w:rPr>
          <w:t>9.11</w:t>
        </w:r>
        <w:r w:rsidR="00F35FD0">
          <w:rPr>
            <w:rFonts w:ascii="Calibri" w:hAnsi="Calibri"/>
            <w:bCs w:val="0"/>
            <w:sz w:val="22"/>
            <w:szCs w:val="22"/>
          </w:rPr>
          <w:tab/>
        </w:r>
        <w:r w:rsidR="00F35FD0" w:rsidRPr="007667E0">
          <w:rPr>
            <w:rStyle w:val="-"/>
          </w:rPr>
          <w:t>Εσωτερικές μονόφυλλες ανοιγόμενες  υαλόθυρες</w:t>
        </w:r>
        <w:r w:rsidR="00F35FD0">
          <w:rPr>
            <w:webHidden/>
          </w:rPr>
          <w:tab/>
        </w:r>
      </w:hyperlink>
    </w:p>
    <w:p w:rsidR="00F35FD0" w:rsidRDefault="00981A93">
      <w:pPr>
        <w:pStyle w:val="31"/>
        <w:rPr>
          <w:rFonts w:ascii="Calibri" w:hAnsi="Calibri"/>
          <w:bCs w:val="0"/>
          <w:sz w:val="22"/>
          <w:szCs w:val="22"/>
        </w:rPr>
      </w:pPr>
      <w:hyperlink w:anchor="_Toc274313028" w:history="1">
        <w:r w:rsidR="00F35FD0" w:rsidRPr="007667E0">
          <w:rPr>
            <w:rStyle w:val="-"/>
          </w:rPr>
          <w:t>9.12</w:t>
        </w:r>
        <w:r w:rsidR="00F35FD0">
          <w:rPr>
            <w:rFonts w:ascii="Calibri" w:hAnsi="Calibri"/>
            <w:bCs w:val="0"/>
            <w:sz w:val="22"/>
            <w:szCs w:val="22"/>
          </w:rPr>
          <w:tab/>
        </w:r>
        <w:r w:rsidR="00F35FD0" w:rsidRPr="007667E0">
          <w:rPr>
            <w:rStyle w:val="-"/>
          </w:rPr>
          <w:t>Δίφυλλες συρόμενες υαλόθυρες ανεμοφρακτών</w:t>
        </w:r>
        <w:r w:rsidR="00F35FD0">
          <w:rPr>
            <w:webHidden/>
          </w:rPr>
          <w:tab/>
        </w:r>
      </w:hyperlink>
    </w:p>
    <w:p w:rsidR="00F35FD0" w:rsidRDefault="00981A93">
      <w:pPr>
        <w:pStyle w:val="31"/>
        <w:rPr>
          <w:rFonts w:ascii="Calibri" w:hAnsi="Calibri"/>
          <w:bCs w:val="0"/>
          <w:sz w:val="22"/>
          <w:szCs w:val="22"/>
        </w:rPr>
      </w:pPr>
      <w:hyperlink w:anchor="_Toc274313029" w:history="1">
        <w:r w:rsidR="00F35FD0" w:rsidRPr="007667E0">
          <w:rPr>
            <w:rStyle w:val="-"/>
          </w:rPr>
          <w:t>9.13</w:t>
        </w:r>
        <w:r w:rsidR="00F35FD0">
          <w:rPr>
            <w:rFonts w:ascii="Calibri" w:hAnsi="Calibri"/>
            <w:bCs w:val="0"/>
            <w:sz w:val="22"/>
            <w:szCs w:val="22"/>
          </w:rPr>
          <w:tab/>
        </w:r>
        <w:r w:rsidR="00F35FD0" w:rsidRPr="007667E0">
          <w:rPr>
            <w:rStyle w:val="-"/>
          </w:rPr>
          <w:t>Εσωτερικές Δίφυλλες συρόμενες ή ανοιγόμενες υαλόθυρες</w:t>
        </w:r>
        <w:r w:rsidR="00F35FD0">
          <w:rPr>
            <w:webHidden/>
          </w:rPr>
          <w:tab/>
        </w:r>
      </w:hyperlink>
    </w:p>
    <w:p w:rsidR="00F35FD0" w:rsidRDefault="00981A93">
      <w:pPr>
        <w:pStyle w:val="31"/>
        <w:rPr>
          <w:rFonts w:ascii="Calibri" w:hAnsi="Calibri"/>
          <w:bCs w:val="0"/>
          <w:sz w:val="22"/>
          <w:szCs w:val="22"/>
        </w:rPr>
      </w:pPr>
      <w:hyperlink w:anchor="_Toc274313030" w:history="1">
        <w:r w:rsidR="00F35FD0" w:rsidRPr="007667E0">
          <w:rPr>
            <w:rStyle w:val="-"/>
          </w:rPr>
          <w:t>9.14</w:t>
        </w:r>
        <w:r w:rsidR="00F35FD0">
          <w:rPr>
            <w:rFonts w:ascii="Calibri" w:hAnsi="Calibri"/>
            <w:bCs w:val="0"/>
            <w:sz w:val="22"/>
            <w:szCs w:val="22"/>
          </w:rPr>
          <w:tab/>
        </w:r>
        <w:r w:rsidR="00F35FD0" w:rsidRPr="007667E0">
          <w:rPr>
            <w:rStyle w:val="-"/>
          </w:rPr>
          <w:t>Εσωτερικά σταθερά υαλοστάσια</w:t>
        </w:r>
        <w:r w:rsidR="00F35FD0">
          <w:rPr>
            <w:webHidden/>
          </w:rPr>
          <w:tab/>
        </w:r>
      </w:hyperlink>
    </w:p>
    <w:p w:rsidR="00F35FD0" w:rsidRDefault="00981A93">
      <w:pPr>
        <w:pStyle w:val="31"/>
        <w:rPr>
          <w:rFonts w:ascii="Calibri" w:hAnsi="Calibri"/>
          <w:bCs w:val="0"/>
          <w:sz w:val="22"/>
          <w:szCs w:val="22"/>
        </w:rPr>
      </w:pPr>
      <w:hyperlink w:anchor="_Toc274313031" w:history="1">
        <w:r w:rsidR="00F35FD0" w:rsidRPr="007667E0">
          <w:rPr>
            <w:rStyle w:val="-"/>
          </w:rPr>
          <w:t>9.15</w:t>
        </w:r>
        <w:r w:rsidR="00F35FD0">
          <w:rPr>
            <w:rFonts w:ascii="Calibri" w:hAnsi="Calibri"/>
            <w:bCs w:val="0"/>
            <w:sz w:val="22"/>
            <w:szCs w:val="22"/>
          </w:rPr>
          <w:tab/>
        </w:r>
        <w:r w:rsidR="00F35FD0" w:rsidRPr="007667E0">
          <w:rPr>
            <w:rStyle w:val="-"/>
          </w:rPr>
          <w:t>Εσωτερικά ηχομονωτικά σταθερά υαλοστάσια</w:t>
        </w:r>
        <w:r w:rsidR="00F35FD0">
          <w:rPr>
            <w:webHidden/>
          </w:rPr>
          <w:tab/>
        </w:r>
      </w:hyperlink>
    </w:p>
    <w:p w:rsidR="00F35FD0" w:rsidRDefault="00981A93">
      <w:pPr>
        <w:pStyle w:val="31"/>
        <w:rPr>
          <w:rFonts w:ascii="Calibri" w:hAnsi="Calibri"/>
          <w:bCs w:val="0"/>
          <w:sz w:val="22"/>
          <w:szCs w:val="22"/>
        </w:rPr>
      </w:pPr>
      <w:hyperlink w:anchor="_Toc274313032" w:history="1">
        <w:r w:rsidR="00F35FD0" w:rsidRPr="007667E0">
          <w:rPr>
            <w:rStyle w:val="-"/>
          </w:rPr>
          <w:t>9.16</w:t>
        </w:r>
        <w:r w:rsidR="00F35FD0">
          <w:rPr>
            <w:rFonts w:ascii="Calibri" w:hAnsi="Calibri"/>
            <w:bCs w:val="0"/>
            <w:sz w:val="22"/>
            <w:szCs w:val="22"/>
          </w:rPr>
          <w:tab/>
        </w:r>
        <w:r w:rsidR="00F35FD0" w:rsidRPr="007667E0">
          <w:rPr>
            <w:rStyle w:val="-"/>
          </w:rPr>
          <w:t>Εσωτερική δίφυλλη αντιβανδαλικής προστασίας υαλόθυρα</w:t>
        </w:r>
        <w:r w:rsidR="00F35FD0">
          <w:rPr>
            <w:webHidden/>
          </w:rPr>
          <w:tab/>
        </w:r>
      </w:hyperlink>
    </w:p>
    <w:p w:rsidR="00F35FD0" w:rsidRDefault="00981A93">
      <w:pPr>
        <w:pStyle w:val="31"/>
        <w:rPr>
          <w:rFonts w:ascii="Calibri" w:hAnsi="Calibri"/>
          <w:bCs w:val="0"/>
          <w:sz w:val="22"/>
          <w:szCs w:val="22"/>
        </w:rPr>
      </w:pPr>
      <w:hyperlink w:anchor="_Toc274313033" w:history="1">
        <w:r w:rsidR="00F35FD0" w:rsidRPr="007667E0">
          <w:rPr>
            <w:rStyle w:val="-"/>
          </w:rPr>
          <w:t>9.17</w:t>
        </w:r>
        <w:r w:rsidR="00F35FD0">
          <w:rPr>
            <w:rFonts w:ascii="Calibri" w:hAnsi="Calibri"/>
            <w:bCs w:val="0"/>
            <w:sz w:val="22"/>
            <w:szCs w:val="22"/>
          </w:rPr>
          <w:tab/>
        </w:r>
        <w:r w:rsidR="00F35FD0" w:rsidRPr="007667E0">
          <w:rPr>
            <w:rStyle w:val="-"/>
          </w:rPr>
          <w:t>Κεκλιμένα υαλοπετάσματα αλουμινίου</w:t>
        </w:r>
        <w:r w:rsidR="00F35FD0">
          <w:rPr>
            <w:webHidden/>
          </w:rPr>
          <w:tab/>
        </w:r>
      </w:hyperlink>
    </w:p>
    <w:p w:rsidR="00F35FD0" w:rsidRDefault="00981A93">
      <w:pPr>
        <w:pStyle w:val="31"/>
        <w:rPr>
          <w:rFonts w:ascii="Calibri" w:hAnsi="Calibri"/>
          <w:bCs w:val="0"/>
          <w:sz w:val="22"/>
          <w:szCs w:val="22"/>
        </w:rPr>
      </w:pPr>
      <w:hyperlink w:anchor="_Toc274313034" w:history="1">
        <w:r w:rsidR="00F35FD0" w:rsidRPr="007667E0">
          <w:rPr>
            <w:rStyle w:val="-"/>
          </w:rPr>
          <w:t>9.18</w:t>
        </w:r>
        <w:r w:rsidR="00F35FD0">
          <w:rPr>
            <w:rFonts w:ascii="Calibri" w:hAnsi="Calibri"/>
            <w:bCs w:val="0"/>
            <w:sz w:val="22"/>
            <w:szCs w:val="22"/>
          </w:rPr>
          <w:tab/>
        </w:r>
        <w:r w:rsidR="00F35FD0" w:rsidRPr="007667E0">
          <w:rPr>
            <w:rStyle w:val="-"/>
          </w:rPr>
          <w:t>Κεκλιμένα υαλοπετάσματα αλουμινίου με θέση υαλόθυρας</w:t>
        </w:r>
        <w:r w:rsidR="00F35FD0">
          <w:rPr>
            <w:webHidden/>
          </w:rPr>
          <w:tab/>
        </w:r>
      </w:hyperlink>
    </w:p>
    <w:p w:rsidR="00F35FD0" w:rsidRDefault="00981A93">
      <w:pPr>
        <w:pStyle w:val="31"/>
        <w:rPr>
          <w:rFonts w:ascii="Calibri" w:hAnsi="Calibri"/>
          <w:bCs w:val="0"/>
          <w:sz w:val="22"/>
          <w:szCs w:val="22"/>
        </w:rPr>
      </w:pPr>
      <w:hyperlink w:anchor="_Toc274313035" w:history="1">
        <w:r w:rsidR="00F35FD0" w:rsidRPr="007667E0">
          <w:rPr>
            <w:rStyle w:val="-"/>
          </w:rPr>
          <w:t>9.19</w:t>
        </w:r>
        <w:r w:rsidR="00F35FD0">
          <w:rPr>
            <w:rFonts w:ascii="Calibri" w:hAnsi="Calibri"/>
            <w:bCs w:val="0"/>
            <w:sz w:val="22"/>
            <w:szCs w:val="22"/>
          </w:rPr>
          <w:tab/>
        </w:r>
        <w:r w:rsidR="00F35FD0" w:rsidRPr="007667E0">
          <w:rPr>
            <w:rStyle w:val="-"/>
          </w:rPr>
          <w:t>Υαλοπετάσματα αλουμινίου κτιρίου γραφείων του Πύργου Ελέγχου</w:t>
        </w:r>
        <w:r w:rsidR="00F35FD0">
          <w:rPr>
            <w:webHidden/>
          </w:rPr>
          <w:tab/>
        </w:r>
      </w:hyperlink>
    </w:p>
    <w:p w:rsidR="00F35FD0" w:rsidRDefault="00981A93">
      <w:pPr>
        <w:pStyle w:val="31"/>
        <w:rPr>
          <w:rFonts w:ascii="Calibri" w:hAnsi="Calibri"/>
          <w:bCs w:val="0"/>
          <w:sz w:val="22"/>
          <w:szCs w:val="22"/>
        </w:rPr>
      </w:pPr>
      <w:hyperlink w:anchor="_Toc274313036" w:history="1">
        <w:r w:rsidR="00F35FD0" w:rsidRPr="007667E0">
          <w:rPr>
            <w:rStyle w:val="-"/>
          </w:rPr>
          <w:t>9.20</w:t>
        </w:r>
        <w:r w:rsidR="00F35FD0">
          <w:rPr>
            <w:rFonts w:ascii="Calibri" w:hAnsi="Calibri"/>
            <w:bCs w:val="0"/>
            <w:sz w:val="22"/>
            <w:szCs w:val="22"/>
          </w:rPr>
          <w:tab/>
        </w:r>
        <w:r w:rsidR="00F35FD0" w:rsidRPr="007667E0">
          <w:rPr>
            <w:rStyle w:val="-"/>
          </w:rPr>
          <w:t>Εξωτερικές και εσωτερικές υαλόθυρες με σταθερά τμήματα</w:t>
        </w:r>
        <w:r w:rsidR="00F35FD0">
          <w:rPr>
            <w:webHidden/>
          </w:rPr>
          <w:tab/>
        </w:r>
      </w:hyperlink>
    </w:p>
    <w:p w:rsidR="00F35FD0" w:rsidRDefault="00981A93">
      <w:pPr>
        <w:pStyle w:val="31"/>
        <w:rPr>
          <w:rFonts w:ascii="Calibri" w:hAnsi="Calibri"/>
          <w:bCs w:val="0"/>
          <w:sz w:val="22"/>
          <w:szCs w:val="22"/>
        </w:rPr>
      </w:pPr>
      <w:hyperlink w:anchor="_Toc274313037" w:history="1">
        <w:r w:rsidR="00F35FD0" w:rsidRPr="007667E0">
          <w:rPr>
            <w:rStyle w:val="-"/>
          </w:rPr>
          <w:t>9.21</w:t>
        </w:r>
        <w:r w:rsidR="00F35FD0">
          <w:rPr>
            <w:rFonts w:ascii="Calibri" w:hAnsi="Calibri"/>
            <w:bCs w:val="0"/>
            <w:sz w:val="22"/>
            <w:szCs w:val="22"/>
          </w:rPr>
          <w:tab/>
        </w:r>
        <w:r w:rsidR="00F35FD0" w:rsidRPr="007667E0">
          <w:rPr>
            <w:rStyle w:val="-"/>
          </w:rPr>
          <w:t>Προβαλλόμενα εξωτερικά υαλοστάσια</w:t>
        </w:r>
        <w:r w:rsidR="00F35FD0">
          <w:rPr>
            <w:webHidden/>
          </w:rPr>
          <w:tab/>
        </w:r>
      </w:hyperlink>
    </w:p>
    <w:p w:rsidR="00F35FD0" w:rsidRDefault="00981A93">
      <w:pPr>
        <w:pStyle w:val="31"/>
        <w:rPr>
          <w:rFonts w:ascii="Calibri" w:hAnsi="Calibri"/>
          <w:bCs w:val="0"/>
          <w:sz w:val="22"/>
          <w:szCs w:val="22"/>
        </w:rPr>
      </w:pPr>
      <w:hyperlink w:anchor="_Toc274313038" w:history="1">
        <w:r w:rsidR="00F35FD0" w:rsidRPr="007667E0">
          <w:rPr>
            <w:rStyle w:val="-"/>
          </w:rPr>
          <w:t>9.22</w:t>
        </w:r>
        <w:r w:rsidR="00F35FD0">
          <w:rPr>
            <w:rFonts w:ascii="Calibri" w:hAnsi="Calibri"/>
            <w:bCs w:val="0"/>
            <w:sz w:val="22"/>
            <w:szCs w:val="22"/>
          </w:rPr>
          <w:tab/>
        </w:r>
        <w:r w:rsidR="00F35FD0" w:rsidRPr="007667E0">
          <w:rPr>
            <w:rStyle w:val="-"/>
          </w:rPr>
          <w:t>Μονόφυλλα και τρίφυλλα ανοιγοανακλινόμενα υαλοστάσια</w:t>
        </w:r>
        <w:r w:rsidR="00F35FD0">
          <w:rPr>
            <w:webHidden/>
          </w:rPr>
          <w:tab/>
        </w:r>
      </w:hyperlink>
    </w:p>
    <w:p w:rsidR="00F35FD0" w:rsidRDefault="00981A93">
      <w:pPr>
        <w:pStyle w:val="31"/>
        <w:rPr>
          <w:rFonts w:ascii="Calibri" w:hAnsi="Calibri"/>
          <w:bCs w:val="0"/>
          <w:sz w:val="22"/>
          <w:szCs w:val="22"/>
        </w:rPr>
      </w:pPr>
      <w:hyperlink w:anchor="_Toc274313039" w:history="1">
        <w:r w:rsidR="00F35FD0" w:rsidRPr="007667E0">
          <w:rPr>
            <w:rStyle w:val="-"/>
          </w:rPr>
          <w:t>9.23</w:t>
        </w:r>
        <w:r w:rsidR="00F35FD0">
          <w:rPr>
            <w:rFonts w:ascii="Calibri" w:hAnsi="Calibri"/>
            <w:bCs w:val="0"/>
            <w:sz w:val="22"/>
            <w:szCs w:val="22"/>
          </w:rPr>
          <w:tab/>
        </w:r>
        <w:r w:rsidR="00F35FD0" w:rsidRPr="007667E0">
          <w:rPr>
            <w:rStyle w:val="-"/>
          </w:rPr>
          <w:t>Δίφυλλη ανοιγόμενη υαλόθυρα</w:t>
        </w:r>
        <w:r w:rsidR="00F35FD0">
          <w:rPr>
            <w:webHidden/>
          </w:rPr>
          <w:tab/>
        </w:r>
      </w:hyperlink>
    </w:p>
    <w:p w:rsidR="00F35FD0" w:rsidRDefault="00981A93">
      <w:pPr>
        <w:pStyle w:val="20"/>
        <w:rPr>
          <w:rFonts w:ascii="Calibri" w:hAnsi="Calibri"/>
          <w:b w:val="0"/>
          <w:sz w:val="22"/>
          <w:szCs w:val="22"/>
        </w:rPr>
      </w:pPr>
      <w:hyperlink w:anchor="_Toc274313040" w:history="1">
        <w:r w:rsidR="00F35FD0" w:rsidRPr="007667E0">
          <w:rPr>
            <w:rStyle w:val="-"/>
          </w:rPr>
          <w:t>10.</w:t>
        </w:r>
        <w:r w:rsidR="00F35FD0">
          <w:rPr>
            <w:rFonts w:ascii="Calibri" w:hAnsi="Calibri"/>
            <w:b w:val="0"/>
            <w:sz w:val="22"/>
            <w:szCs w:val="22"/>
          </w:rPr>
          <w:tab/>
        </w:r>
        <w:r w:rsidR="00F35FD0" w:rsidRPr="007667E0">
          <w:rPr>
            <w:rStyle w:val="-"/>
          </w:rPr>
          <w:t>ΕΙΔΙΚΑ ΚΟΥΦΩΜΑΤΑ</w:t>
        </w:r>
        <w:r w:rsidR="00F35FD0">
          <w:rPr>
            <w:webHidden/>
          </w:rPr>
          <w:tab/>
        </w:r>
      </w:hyperlink>
    </w:p>
    <w:p w:rsidR="00F35FD0" w:rsidRDefault="00981A93">
      <w:pPr>
        <w:pStyle w:val="31"/>
        <w:rPr>
          <w:rFonts w:ascii="Calibri" w:hAnsi="Calibri"/>
          <w:bCs w:val="0"/>
          <w:sz w:val="22"/>
          <w:szCs w:val="22"/>
        </w:rPr>
      </w:pPr>
      <w:hyperlink w:anchor="_Toc274313041" w:history="1">
        <w:r w:rsidR="00F35FD0" w:rsidRPr="007667E0">
          <w:rPr>
            <w:rStyle w:val="-"/>
          </w:rPr>
          <w:t>10.1</w:t>
        </w:r>
        <w:r w:rsidR="00F35FD0">
          <w:rPr>
            <w:rFonts w:ascii="Calibri" w:hAnsi="Calibri"/>
            <w:bCs w:val="0"/>
            <w:sz w:val="22"/>
            <w:szCs w:val="22"/>
          </w:rPr>
          <w:tab/>
        </w:r>
        <w:r w:rsidR="00F35FD0" w:rsidRPr="007667E0">
          <w:rPr>
            <w:rStyle w:val="-"/>
          </w:rPr>
          <w:t>Πυράντοχα ρολά</w:t>
        </w:r>
        <w:r w:rsidR="00F35FD0">
          <w:rPr>
            <w:webHidden/>
          </w:rPr>
          <w:tab/>
        </w:r>
      </w:hyperlink>
    </w:p>
    <w:p w:rsidR="00F35FD0" w:rsidRDefault="00981A93">
      <w:pPr>
        <w:pStyle w:val="31"/>
        <w:rPr>
          <w:rFonts w:ascii="Calibri" w:hAnsi="Calibri"/>
          <w:bCs w:val="0"/>
          <w:sz w:val="22"/>
          <w:szCs w:val="22"/>
        </w:rPr>
      </w:pPr>
      <w:hyperlink w:anchor="_Toc274313042" w:history="1">
        <w:r w:rsidR="00F35FD0" w:rsidRPr="007667E0">
          <w:rPr>
            <w:rStyle w:val="-"/>
          </w:rPr>
          <w:t>10.2</w:t>
        </w:r>
        <w:r w:rsidR="00F35FD0">
          <w:rPr>
            <w:rFonts w:ascii="Calibri" w:hAnsi="Calibri"/>
            <w:bCs w:val="0"/>
            <w:sz w:val="22"/>
            <w:szCs w:val="22"/>
          </w:rPr>
          <w:tab/>
        </w:r>
        <w:r w:rsidR="00F35FD0" w:rsidRPr="007667E0">
          <w:rPr>
            <w:rStyle w:val="-"/>
          </w:rPr>
          <w:t>Σιδηρές Πυράντοχες θύρες</w:t>
        </w:r>
        <w:r w:rsidR="00F35FD0">
          <w:rPr>
            <w:webHidden/>
          </w:rPr>
          <w:tab/>
        </w:r>
      </w:hyperlink>
    </w:p>
    <w:p w:rsidR="00F35FD0" w:rsidRDefault="00981A93">
      <w:pPr>
        <w:pStyle w:val="31"/>
        <w:rPr>
          <w:rFonts w:ascii="Calibri" w:hAnsi="Calibri"/>
          <w:bCs w:val="0"/>
          <w:sz w:val="22"/>
          <w:szCs w:val="22"/>
        </w:rPr>
      </w:pPr>
      <w:hyperlink w:anchor="_Toc274313043" w:history="1">
        <w:r w:rsidR="00F35FD0" w:rsidRPr="007667E0">
          <w:rPr>
            <w:rStyle w:val="-"/>
          </w:rPr>
          <w:t>10.3</w:t>
        </w:r>
        <w:r w:rsidR="00F35FD0">
          <w:rPr>
            <w:rFonts w:ascii="Calibri" w:hAnsi="Calibri"/>
            <w:bCs w:val="0"/>
            <w:sz w:val="22"/>
            <w:szCs w:val="22"/>
          </w:rPr>
          <w:tab/>
        </w:r>
        <w:r w:rsidR="00F35FD0" w:rsidRPr="007667E0">
          <w:rPr>
            <w:rStyle w:val="-"/>
          </w:rPr>
          <w:t>Πυράντοχες -  Ηχομονωτικές  σιδηρές θύρες</w:t>
        </w:r>
        <w:r w:rsidR="00F35FD0">
          <w:rPr>
            <w:webHidden/>
          </w:rPr>
          <w:tab/>
        </w:r>
      </w:hyperlink>
    </w:p>
    <w:p w:rsidR="00F35FD0" w:rsidRDefault="00981A93">
      <w:pPr>
        <w:pStyle w:val="31"/>
        <w:rPr>
          <w:rFonts w:ascii="Calibri" w:hAnsi="Calibri"/>
          <w:bCs w:val="0"/>
          <w:sz w:val="22"/>
          <w:szCs w:val="22"/>
        </w:rPr>
      </w:pPr>
      <w:hyperlink w:anchor="_Toc274313044" w:history="1">
        <w:r w:rsidR="00F35FD0" w:rsidRPr="007667E0">
          <w:rPr>
            <w:rStyle w:val="-"/>
          </w:rPr>
          <w:t>10.4</w:t>
        </w:r>
        <w:r w:rsidR="00F35FD0">
          <w:rPr>
            <w:rFonts w:ascii="Calibri" w:hAnsi="Calibri"/>
            <w:bCs w:val="0"/>
            <w:sz w:val="22"/>
            <w:szCs w:val="22"/>
          </w:rPr>
          <w:tab/>
        </w:r>
        <w:r w:rsidR="00F35FD0" w:rsidRPr="007667E0">
          <w:rPr>
            <w:rStyle w:val="-"/>
          </w:rPr>
          <w:t>Ξύλινες ηχομονωτικές θύρες</w:t>
        </w:r>
        <w:r w:rsidR="00F35FD0">
          <w:rPr>
            <w:webHidden/>
          </w:rPr>
          <w:tab/>
        </w:r>
      </w:hyperlink>
    </w:p>
    <w:p w:rsidR="00F35FD0" w:rsidRDefault="00981A93">
      <w:pPr>
        <w:pStyle w:val="31"/>
        <w:rPr>
          <w:rFonts w:ascii="Calibri" w:hAnsi="Calibri"/>
          <w:bCs w:val="0"/>
          <w:sz w:val="22"/>
          <w:szCs w:val="22"/>
        </w:rPr>
      </w:pPr>
      <w:hyperlink w:anchor="_Toc274313045" w:history="1">
        <w:r w:rsidR="00F35FD0" w:rsidRPr="007667E0">
          <w:rPr>
            <w:rStyle w:val="-"/>
          </w:rPr>
          <w:t>10.5</w:t>
        </w:r>
        <w:r w:rsidR="00F35FD0">
          <w:rPr>
            <w:rFonts w:ascii="Calibri" w:hAnsi="Calibri"/>
            <w:bCs w:val="0"/>
            <w:sz w:val="22"/>
            <w:szCs w:val="22"/>
          </w:rPr>
          <w:tab/>
        </w:r>
        <w:r w:rsidR="00F35FD0" w:rsidRPr="007667E0">
          <w:rPr>
            <w:rStyle w:val="-"/>
          </w:rPr>
          <w:t>Πυράντοχες Θυρίδες Shaft</w:t>
        </w:r>
        <w:r w:rsidR="00F35FD0">
          <w:rPr>
            <w:webHidden/>
          </w:rPr>
          <w:tab/>
        </w:r>
      </w:hyperlink>
    </w:p>
    <w:p w:rsidR="00F35FD0" w:rsidRDefault="00981A93">
      <w:pPr>
        <w:pStyle w:val="31"/>
        <w:rPr>
          <w:rFonts w:ascii="Calibri" w:hAnsi="Calibri"/>
          <w:bCs w:val="0"/>
          <w:sz w:val="22"/>
          <w:szCs w:val="22"/>
        </w:rPr>
      </w:pPr>
      <w:hyperlink w:anchor="_Toc274313046" w:history="1">
        <w:r w:rsidR="00F35FD0" w:rsidRPr="007667E0">
          <w:rPr>
            <w:rStyle w:val="-"/>
          </w:rPr>
          <w:t>10.6</w:t>
        </w:r>
        <w:r w:rsidR="00F35FD0">
          <w:rPr>
            <w:rFonts w:ascii="Calibri" w:hAnsi="Calibri"/>
            <w:bCs w:val="0"/>
            <w:sz w:val="22"/>
            <w:szCs w:val="22"/>
          </w:rPr>
          <w:tab/>
        </w:r>
        <w:r w:rsidR="00F35FD0" w:rsidRPr="007667E0">
          <w:rPr>
            <w:rStyle w:val="-"/>
          </w:rPr>
          <w:t>Περιελισσόμενα πετάσματα (ρολά)</w:t>
        </w:r>
        <w:r w:rsidR="00F35FD0">
          <w:rPr>
            <w:webHidden/>
          </w:rPr>
          <w:tab/>
        </w:r>
      </w:hyperlink>
    </w:p>
    <w:p w:rsidR="00F35FD0" w:rsidRDefault="00981A93">
      <w:pPr>
        <w:pStyle w:val="31"/>
        <w:rPr>
          <w:rFonts w:ascii="Calibri" w:hAnsi="Calibri"/>
          <w:bCs w:val="0"/>
          <w:sz w:val="22"/>
          <w:szCs w:val="22"/>
        </w:rPr>
      </w:pPr>
      <w:hyperlink w:anchor="_Toc274313047" w:history="1">
        <w:r w:rsidR="00F35FD0" w:rsidRPr="007667E0">
          <w:rPr>
            <w:rStyle w:val="-"/>
          </w:rPr>
          <w:t>10.7</w:t>
        </w:r>
        <w:r w:rsidR="00F35FD0">
          <w:rPr>
            <w:rFonts w:ascii="Calibri" w:hAnsi="Calibri"/>
            <w:bCs w:val="0"/>
            <w:sz w:val="22"/>
            <w:szCs w:val="22"/>
          </w:rPr>
          <w:tab/>
        </w:r>
        <w:r w:rsidR="00F35FD0" w:rsidRPr="007667E0">
          <w:rPr>
            <w:rStyle w:val="-"/>
          </w:rPr>
          <w:t>Πυράντοχα-ηχομονωτικά υαλοστάσια</w:t>
        </w:r>
        <w:r w:rsidR="00F35FD0">
          <w:rPr>
            <w:webHidden/>
          </w:rPr>
          <w:tab/>
        </w:r>
      </w:hyperlink>
    </w:p>
    <w:p w:rsidR="00F35FD0" w:rsidRDefault="00981A93">
      <w:pPr>
        <w:pStyle w:val="31"/>
        <w:rPr>
          <w:rFonts w:ascii="Calibri" w:hAnsi="Calibri"/>
          <w:bCs w:val="0"/>
          <w:sz w:val="22"/>
          <w:szCs w:val="22"/>
        </w:rPr>
      </w:pPr>
      <w:hyperlink w:anchor="_Toc274313048" w:history="1">
        <w:r w:rsidR="00F35FD0" w:rsidRPr="007667E0">
          <w:rPr>
            <w:rStyle w:val="-"/>
          </w:rPr>
          <w:t>10.8</w:t>
        </w:r>
        <w:r w:rsidR="00F35FD0">
          <w:rPr>
            <w:rFonts w:ascii="Calibri" w:hAnsi="Calibri"/>
            <w:bCs w:val="0"/>
            <w:sz w:val="22"/>
            <w:szCs w:val="22"/>
          </w:rPr>
          <w:tab/>
        </w:r>
        <w:r w:rsidR="00F35FD0" w:rsidRPr="007667E0">
          <w:rPr>
            <w:rStyle w:val="-"/>
          </w:rPr>
          <w:t>Πυράντοχες-ηχομονωτικές υαλόθυρες</w:t>
        </w:r>
        <w:r w:rsidR="00F35FD0">
          <w:rPr>
            <w:webHidden/>
          </w:rPr>
          <w:tab/>
        </w:r>
      </w:hyperlink>
    </w:p>
    <w:p w:rsidR="00F35FD0" w:rsidRDefault="00981A93">
      <w:pPr>
        <w:pStyle w:val="31"/>
        <w:rPr>
          <w:rFonts w:ascii="Calibri" w:hAnsi="Calibri"/>
          <w:bCs w:val="0"/>
          <w:sz w:val="22"/>
          <w:szCs w:val="22"/>
        </w:rPr>
      </w:pPr>
      <w:hyperlink w:anchor="_Toc274313049" w:history="1">
        <w:r w:rsidR="00F35FD0" w:rsidRPr="007667E0">
          <w:rPr>
            <w:rStyle w:val="-"/>
          </w:rPr>
          <w:t>10.9</w:t>
        </w:r>
        <w:r w:rsidR="00F35FD0">
          <w:rPr>
            <w:rFonts w:ascii="Calibri" w:hAnsi="Calibri"/>
            <w:bCs w:val="0"/>
            <w:sz w:val="22"/>
            <w:szCs w:val="22"/>
          </w:rPr>
          <w:tab/>
        </w:r>
        <w:r w:rsidR="00F35FD0" w:rsidRPr="007667E0">
          <w:rPr>
            <w:rStyle w:val="-"/>
          </w:rPr>
          <w:t>Πτυσσόμενα υαλοστάσια</w:t>
        </w:r>
        <w:r w:rsidR="00F35FD0">
          <w:rPr>
            <w:webHidden/>
          </w:rPr>
          <w:tab/>
        </w:r>
      </w:hyperlink>
    </w:p>
    <w:p w:rsidR="00F35FD0" w:rsidRDefault="00981A93">
      <w:pPr>
        <w:pStyle w:val="31"/>
        <w:rPr>
          <w:rFonts w:ascii="Calibri" w:hAnsi="Calibri"/>
          <w:bCs w:val="0"/>
          <w:sz w:val="22"/>
          <w:szCs w:val="22"/>
        </w:rPr>
      </w:pPr>
      <w:hyperlink w:anchor="_Toc274313050" w:history="1">
        <w:r w:rsidR="00F35FD0" w:rsidRPr="007667E0">
          <w:rPr>
            <w:rStyle w:val="-"/>
          </w:rPr>
          <w:t>10.10</w:t>
        </w:r>
        <w:r w:rsidR="00F35FD0">
          <w:rPr>
            <w:rFonts w:ascii="Calibri" w:hAnsi="Calibri"/>
            <w:bCs w:val="0"/>
            <w:sz w:val="22"/>
            <w:szCs w:val="22"/>
          </w:rPr>
          <w:tab/>
        </w:r>
        <w:r w:rsidR="00F35FD0" w:rsidRPr="007667E0">
          <w:rPr>
            <w:rStyle w:val="-"/>
          </w:rPr>
          <w:t>Υαλοστάσιο ασφαλείας</w:t>
        </w:r>
        <w:r w:rsidR="00F35FD0">
          <w:rPr>
            <w:webHidden/>
          </w:rPr>
          <w:tab/>
        </w:r>
      </w:hyperlink>
    </w:p>
    <w:p w:rsidR="00F35FD0" w:rsidRDefault="00981A93">
      <w:pPr>
        <w:pStyle w:val="31"/>
        <w:rPr>
          <w:rFonts w:ascii="Calibri" w:hAnsi="Calibri"/>
          <w:bCs w:val="0"/>
          <w:sz w:val="22"/>
          <w:szCs w:val="22"/>
        </w:rPr>
      </w:pPr>
      <w:hyperlink w:anchor="_Toc274313051" w:history="1">
        <w:r w:rsidR="00F35FD0" w:rsidRPr="007667E0">
          <w:rPr>
            <w:rStyle w:val="-"/>
          </w:rPr>
          <w:t>10.11</w:t>
        </w:r>
        <w:r w:rsidR="00F35FD0">
          <w:rPr>
            <w:rFonts w:ascii="Calibri" w:hAnsi="Calibri"/>
            <w:bCs w:val="0"/>
            <w:sz w:val="22"/>
            <w:szCs w:val="22"/>
          </w:rPr>
          <w:tab/>
        </w:r>
        <w:r w:rsidR="00F35FD0" w:rsidRPr="007667E0">
          <w:rPr>
            <w:rStyle w:val="-"/>
          </w:rPr>
          <w:t>Σπονδυλωτές γκαραζόπορτες αμαξοστασίου</w:t>
        </w:r>
        <w:r w:rsidR="00F35FD0">
          <w:rPr>
            <w:webHidden/>
          </w:rPr>
          <w:tab/>
        </w:r>
      </w:hyperlink>
    </w:p>
    <w:p w:rsidR="00F35FD0" w:rsidRDefault="00981A93">
      <w:pPr>
        <w:pStyle w:val="31"/>
        <w:rPr>
          <w:rFonts w:ascii="Calibri" w:hAnsi="Calibri"/>
          <w:bCs w:val="0"/>
          <w:sz w:val="22"/>
          <w:szCs w:val="22"/>
        </w:rPr>
      </w:pPr>
      <w:hyperlink w:anchor="_Toc274313052" w:history="1">
        <w:r w:rsidR="00F35FD0" w:rsidRPr="007667E0">
          <w:rPr>
            <w:rStyle w:val="-"/>
          </w:rPr>
          <w:t>10.12</w:t>
        </w:r>
        <w:r w:rsidR="00F35FD0">
          <w:rPr>
            <w:rFonts w:ascii="Calibri" w:hAnsi="Calibri"/>
            <w:bCs w:val="0"/>
            <w:sz w:val="22"/>
            <w:szCs w:val="22"/>
          </w:rPr>
          <w:tab/>
        </w:r>
        <w:r w:rsidR="00F35FD0" w:rsidRPr="007667E0">
          <w:rPr>
            <w:rStyle w:val="-"/>
          </w:rPr>
          <w:t>Περσιδωτός φεγγίτης</w:t>
        </w:r>
        <w:r w:rsidR="00F35FD0">
          <w:rPr>
            <w:webHidden/>
          </w:rPr>
          <w:tab/>
        </w:r>
      </w:hyperlink>
    </w:p>
    <w:p w:rsidR="00F35FD0" w:rsidRDefault="00981A93">
      <w:pPr>
        <w:pStyle w:val="31"/>
        <w:rPr>
          <w:rFonts w:ascii="Calibri" w:hAnsi="Calibri"/>
          <w:bCs w:val="0"/>
          <w:sz w:val="22"/>
          <w:szCs w:val="22"/>
        </w:rPr>
      </w:pPr>
      <w:hyperlink w:anchor="_Toc274313053" w:history="1">
        <w:r w:rsidR="00F35FD0" w:rsidRPr="007667E0">
          <w:rPr>
            <w:rStyle w:val="-"/>
          </w:rPr>
          <w:t>10.13</w:t>
        </w:r>
        <w:r w:rsidR="00F35FD0">
          <w:rPr>
            <w:rFonts w:ascii="Calibri" w:hAnsi="Calibri"/>
            <w:bCs w:val="0"/>
            <w:sz w:val="22"/>
            <w:szCs w:val="22"/>
          </w:rPr>
          <w:tab/>
        </w:r>
        <w:r w:rsidR="00F35FD0" w:rsidRPr="007667E0">
          <w:rPr>
            <w:rStyle w:val="-"/>
          </w:rPr>
          <w:t>Πυράντοχες θυρίδες επίσκεψης δεξαμενών νερού</w:t>
        </w:r>
        <w:r w:rsidR="00F35FD0">
          <w:rPr>
            <w:webHidden/>
          </w:rPr>
          <w:tab/>
        </w:r>
      </w:hyperlink>
    </w:p>
    <w:p w:rsidR="00F35FD0" w:rsidRDefault="00981A93">
      <w:pPr>
        <w:pStyle w:val="20"/>
        <w:rPr>
          <w:rFonts w:ascii="Calibri" w:hAnsi="Calibri"/>
          <w:b w:val="0"/>
          <w:sz w:val="22"/>
          <w:szCs w:val="22"/>
        </w:rPr>
      </w:pPr>
      <w:hyperlink w:anchor="_Toc274313054" w:history="1">
        <w:r w:rsidR="00F35FD0" w:rsidRPr="007667E0">
          <w:rPr>
            <w:rStyle w:val="-"/>
          </w:rPr>
          <w:t>11.</w:t>
        </w:r>
        <w:r w:rsidR="00F35FD0">
          <w:rPr>
            <w:rFonts w:ascii="Calibri" w:hAnsi="Calibri"/>
            <w:b w:val="0"/>
            <w:sz w:val="22"/>
            <w:szCs w:val="22"/>
          </w:rPr>
          <w:tab/>
        </w:r>
        <w:r w:rsidR="00F35FD0" w:rsidRPr="007667E0">
          <w:rPr>
            <w:rStyle w:val="-"/>
          </w:rPr>
          <w:t>ΕΠΙΧΡΙΣΜΑΤΑ</w:t>
        </w:r>
        <w:r w:rsidR="00F35FD0">
          <w:rPr>
            <w:webHidden/>
          </w:rPr>
          <w:tab/>
        </w:r>
      </w:hyperlink>
    </w:p>
    <w:p w:rsidR="00F35FD0" w:rsidRDefault="00981A93">
      <w:pPr>
        <w:pStyle w:val="31"/>
        <w:rPr>
          <w:rFonts w:ascii="Calibri" w:hAnsi="Calibri"/>
          <w:bCs w:val="0"/>
          <w:sz w:val="22"/>
          <w:szCs w:val="22"/>
        </w:rPr>
      </w:pPr>
      <w:hyperlink w:anchor="_Toc274313055" w:history="1">
        <w:r w:rsidR="00F35FD0" w:rsidRPr="007667E0">
          <w:rPr>
            <w:rStyle w:val="-"/>
          </w:rPr>
          <w:t>11.1</w:t>
        </w:r>
        <w:r w:rsidR="00F35FD0">
          <w:rPr>
            <w:rFonts w:ascii="Calibri" w:hAnsi="Calibri"/>
            <w:bCs w:val="0"/>
            <w:sz w:val="22"/>
            <w:szCs w:val="22"/>
          </w:rPr>
          <w:tab/>
        </w:r>
        <w:r w:rsidR="00F35FD0" w:rsidRPr="007667E0">
          <w:rPr>
            <w:rStyle w:val="-"/>
          </w:rPr>
          <w:t>Επιχρίσματα τριπτής μαρμαροκονίας</w:t>
        </w:r>
        <w:r w:rsidR="00F35FD0">
          <w:rPr>
            <w:webHidden/>
          </w:rPr>
          <w:tab/>
        </w:r>
      </w:hyperlink>
    </w:p>
    <w:p w:rsidR="00F35FD0" w:rsidRDefault="00981A93">
      <w:pPr>
        <w:pStyle w:val="31"/>
        <w:rPr>
          <w:rFonts w:ascii="Calibri" w:hAnsi="Calibri"/>
          <w:bCs w:val="0"/>
          <w:sz w:val="22"/>
          <w:szCs w:val="22"/>
        </w:rPr>
      </w:pPr>
      <w:hyperlink w:anchor="_Toc274313056" w:history="1">
        <w:r w:rsidR="00F35FD0" w:rsidRPr="007667E0">
          <w:rPr>
            <w:rStyle w:val="-"/>
          </w:rPr>
          <w:t>11.2</w:t>
        </w:r>
        <w:r w:rsidR="00F35FD0">
          <w:rPr>
            <w:rFonts w:ascii="Calibri" w:hAnsi="Calibri"/>
            <w:bCs w:val="0"/>
            <w:sz w:val="22"/>
            <w:szCs w:val="22"/>
          </w:rPr>
          <w:tab/>
        </w:r>
        <w:r w:rsidR="00F35FD0" w:rsidRPr="007667E0">
          <w:rPr>
            <w:rStyle w:val="-"/>
          </w:rPr>
          <w:t>Χρήση έτοιμων κονιαμάτων</w:t>
        </w:r>
        <w:r w:rsidR="00F35FD0">
          <w:rPr>
            <w:webHidden/>
          </w:rPr>
          <w:tab/>
        </w:r>
      </w:hyperlink>
    </w:p>
    <w:p w:rsidR="00F35FD0" w:rsidRDefault="00981A93">
      <w:pPr>
        <w:pStyle w:val="31"/>
        <w:rPr>
          <w:rFonts w:ascii="Calibri" w:hAnsi="Calibri"/>
          <w:bCs w:val="0"/>
          <w:sz w:val="22"/>
          <w:szCs w:val="22"/>
        </w:rPr>
      </w:pPr>
      <w:hyperlink w:anchor="_Toc274313057" w:history="1">
        <w:r w:rsidR="00F35FD0" w:rsidRPr="007667E0">
          <w:rPr>
            <w:rStyle w:val="-"/>
          </w:rPr>
          <w:t>11.3</w:t>
        </w:r>
        <w:r w:rsidR="00F35FD0">
          <w:rPr>
            <w:rFonts w:ascii="Calibri" w:hAnsi="Calibri"/>
            <w:bCs w:val="0"/>
            <w:sz w:val="22"/>
            <w:szCs w:val="22"/>
          </w:rPr>
          <w:tab/>
        </w:r>
        <w:r w:rsidR="00F35FD0" w:rsidRPr="007667E0">
          <w:rPr>
            <w:rStyle w:val="-"/>
          </w:rPr>
          <w:t>Επίχρισμα τριπτής τσιμεντοκονίας</w:t>
        </w:r>
        <w:r w:rsidR="00F35FD0">
          <w:rPr>
            <w:webHidden/>
          </w:rPr>
          <w:tab/>
        </w:r>
      </w:hyperlink>
    </w:p>
    <w:p w:rsidR="00F35FD0" w:rsidRDefault="00981A93">
      <w:pPr>
        <w:pStyle w:val="31"/>
        <w:rPr>
          <w:rFonts w:ascii="Calibri" w:hAnsi="Calibri"/>
          <w:bCs w:val="0"/>
          <w:sz w:val="22"/>
          <w:szCs w:val="22"/>
        </w:rPr>
      </w:pPr>
      <w:hyperlink w:anchor="_Toc274313058" w:history="1">
        <w:r w:rsidR="00F35FD0" w:rsidRPr="007667E0">
          <w:rPr>
            <w:rStyle w:val="-"/>
          </w:rPr>
          <w:t>11.4</w:t>
        </w:r>
        <w:r w:rsidR="00F35FD0">
          <w:rPr>
            <w:rFonts w:ascii="Calibri" w:hAnsi="Calibri"/>
            <w:bCs w:val="0"/>
            <w:sz w:val="22"/>
            <w:szCs w:val="22"/>
          </w:rPr>
          <w:tab/>
        </w:r>
        <w:r w:rsidR="00F35FD0" w:rsidRPr="007667E0">
          <w:rPr>
            <w:rStyle w:val="-"/>
          </w:rPr>
          <w:t>Σκοτίες επιχρισμάτων</w:t>
        </w:r>
        <w:r w:rsidR="00F35FD0">
          <w:rPr>
            <w:webHidden/>
          </w:rPr>
          <w:tab/>
        </w:r>
      </w:hyperlink>
    </w:p>
    <w:p w:rsidR="00F35FD0" w:rsidRDefault="00981A93">
      <w:pPr>
        <w:pStyle w:val="20"/>
        <w:rPr>
          <w:rFonts w:ascii="Calibri" w:hAnsi="Calibri"/>
          <w:b w:val="0"/>
          <w:sz w:val="22"/>
          <w:szCs w:val="22"/>
        </w:rPr>
      </w:pPr>
      <w:hyperlink w:anchor="_Toc274313059" w:history="1">
        <w:r w:rsidR="00F35FD0" w:rsidRPr="007667E0">
          <w:rPr>
            <w:rStyle w:val="-"/>
          </w:rPr>
          <w:t>12.</w:t>
        </w:r>
        <w:r w:rsidR="00F35FD0">
          <w:rPr>
            <w:rFonts w:ascii="Calibri" w:hAnsi="Calibri"/>
            <w:b w:val="0"/>
            <w:sz w:val="22"/>
            <w:szCs w:val="22"/>
          </w:rPr>
          <w:tab/>
        </w:r>
        <w:r w:rsidR="00F35FD0" w:rsidRPr="007667E0">
          <w:rPr>
            <w:rStyle w:val="-"/>
          </w:rPr>
          <w:t>ΔΑΠΕΔΑ</w:t>
        </w:r>
        <w:r w:rsidR="00F35FD0">
          <w:rPr>
            <w:webHidden/>
          </w:rPr>
          <w:tab/>
        </w:r>
      </w:hyperlink>
    </w:p>
    <w:p w:rsidR="00F35FD0" w:rsidRDefault="00981A93">
      <w:pPr>
        <w:pStyle w:val="31"/>
        <w:rPr>
          <w:rFonts w:ascii="Calibri" w:hAnsi="Calibri"/>
          <w:bCs w:val="0"/>
          <w:sz w:val="22"/>
          <w:szCs w:val="22"/>
        </w:rPr>
      </w:pPr>
      <w:hyperlink w:anchor="_Toc274313060" w:history="1">
        <w:r w:rsidR="00F35FD0" w:rsidRPr="007667E0">
          <w:rPr>
            <w:rStyle w:val="-"/>
          </w:rPr>
          <w:t>12.1</w:t>
        </w:r>
        <w:r w:rsidR="00F35FD0">
          <w:rPr>
            <w:rFonts w:ascii="Calibri" w:hAnsi="Calibri"/>
            <w:bCs w:val="0"/>
            <w:sz w:val="22"/>
            <w:szCs w:val="22"/>
          </w:rPr>
          <w:tab/>
        </w:r>
        <w:r w:rsidR="00F35FD0" w:rsidRPr="007667E0">
          <w:rPr>
            <w:rStyle w:val="-"/>
          </w:rPr>
          <w:t>Συντήρηση και επισκευές παλαιών μαρμάρινων επιστρώσεων</w:t>
        </w:r>
        <w:r w:rsidR="00F35FD0">
          <w:rPr>
            <w:webHidden/>
          </w:rPr>
          <w:tab/>
        </w:r>
      </w:hyperlink>
    </w:p>
    <w:p w:rsidR="00F35FD0" w:rsidRDefault="00981A93">
      <w:pPr>
        <w:pStyle w:val="31"/>
        <w:rPr>
          <w:rFonts w:ascii="Calibri" w:hAnsi="Calibri"/>
          <w:bCs w:val="0"/>
          <w:sz w:val="22"/>
          <w:szCs w:val="22"/>
        </w:rPr>
      </w:pPr>
      <w:hyperlink w:anchor="_Toc274313061" w:history="1">
        <w:r w:rsidR="00F35FD0" w:rsidRPr="007667E0">
          <w:rPr>
            <w:rStyle w:val="-"/>
          </w:rPr>
          <w:t>12.2</w:t>
        </w:r>
        <w:r w:rsidR="00F35FD0">
          <w:rPr>
            <w:rFonts w:ascii="Calibri" w:hAnsi="Calibri"/>
            <w:bCs w:val="0"/>
            <w:sz w:val="22"/>
            <w:szCs w:val="22"/>
          </w:rPr>
          <w:tab/>
        </w:r>
        <w:r w:rsidR="00F35FD0" w:rsidRPr="007667E0">
          <w:rPr>
            <w:rStyle w:val="-"/>
          </w:rPr>
          <w:t>Επιστρώσεις δαπέδων με τσιμεντοκονίαμα μέσου πάχους μέχρι 3cm</w:t>
        </w:r>
        <w:r w:rsidR="00F35FD0">
          <w:rPr>
            <w:webHidden/>
          </w:rPr>
          <w:tab/>
        </w:r>
      </w:hyperlink>
    </w:p>
    <w:p w:rsidR="00F35FD0" w:rsidRDefault="00981A93">
      <w:pPr>
        <w:pStyle w:val="31"/>
        <w:rPr>
          <w:rFonts w:ascii="Calibri" w:hAnsi="Calibri"/>
          <w:bCs w:val="0"/>
          <w:sz w:val="22"/>
          <w:szCs w:val="22"/>
        </w:rPr>
      </w:pPr>
      <w:hyperlink w:anchor="_Toc274313062" w:history="1">
        <w:r w:rsidR="00F35FD0" w:rsidRPr="007667E0">
          <w:rPr>
            <w:rStyle w:val="-"/>
          </w:rPr>
          <w:t>12.3</w:t>
        </w:r>
        <w:r w:rsidR="00F35FD0">
          <w:rPr>
            <w:rFonts w:ascii="Calibri" w:hAnsi="Calibri"/>
            <w:bCs w:val="0"/>
            <w:sz w:val="22"/>
            <w:szCs w:val="22"/>
          </w:rPr>
          <w:tab/>
        </w:r>
        <w:r w:rsidR="00F35FD0" w:rsidRPr="007667E0">
          <w:rPr>
            <w:rStyle w:val="-"/>
          </w:rPr>
          <w:t>Διάστρωση δαπέδων με κεραμικά πλακίδια</w:t>
        </w:r>
        <w:r w:rsidR="00F35FD0">
          <w:rPr>
            <w:webHidden/>
          </w:rPr>
          <w:tab/>
        </w:r>
      </w:hyperlink>
    </w:p>
    <w:p w:rsidR="00F35FD0" w:rsidRDefault="00981A93">
      <w:pPr>
        <w:pStyle w:val="31"/>
        <w:rPr>
          <w:rFonts w:ascii="Calibri" w:hAnsi="Calibri"/>
          <w:bCs w:val="0"/>
          <w:sz w:val="22"/>
          <w:szCs w:val="22"/>
        </w:rPr>
      </w:pPr>
      <w:hyperlink w:anchor="_Toc274313063" w:history="1">
        <w:r w:rsidR="00F35FD0" w:rsidRPr="007667E0">
          <w:rPr>
            <w:rStyle w:val="-"/>
          </w:rPr>
          <w:t>12.4</w:t>
        </w:r>
        <w:r w:rsidR="00F35FD0">
          <w:rPr>
            <w:rFonts w:ascii="Calibri" w:hAnsi="Calibri"/>
            <w:bCs w:val="0"/>
            <w:sz w:val="22"/>
            <w:szCs w:val="22"/>
          </w:rPr>
          <w:tab/>
        </w:r>
        <w:r w:rsidR="00F35FD0" w:rsidRPr="007667E0">
          <w:rPr>
            <w:rStyle w:val="-"/>
          </w:rPr>
          <w:t>Διάστρωση δαπέδων με οξύμαχα πλακίδια</w:t>
        </w:r>
        <w:r w:rsidR="00F35FD0">
          <w:rPr>
            <w:webHidden/>
          </w:rPr>
          <w:tab/>
        </w:r>
      </w:hyperlink>
    </w:p>
    <w:p w:rsidR="00F35FD0" w:rsidRDefault="00981A93">
      <w:pPr>
        <w:pStyle w:val="31"/>
        <w:rPr>
          <w:rFonts w:ascii="Calibri" w:hAnsi="Calibri"/>
          <w:bCs w:val="0"/>
          <w:sz w:val="22"/>
          <w:szCs w:val="22"/>
        </w:rPr>
      </w:pPr>
      <w:hyperlink w:anchor="_Toc274313064" w:history="1">
        <w:r w:rsidR="00F35FD0" w:rsidRPr="007667E0">
          <w:rPr>
            <w:rStyle w:val="-"/>
          </w:rPr>
          <w:t>12.5</w:t>
        </w:r>
        <w:r w:rsidR="00F35FD0">
          <w:rPr>
            <w:rFonts w:ascii="Calibri" w:hAnsi="Calibri"/>
            <w:bCs w:val="0"/>
            <w:sz w:val="22"/>
            <w:szCs w:val="22"/>
          </w:rPr>
          <w:tab/>
        </w:r>
        <w:r w:rsidR="00F35FD0" w:rsidRPr="007667E0">
          <w:rPr>
            <w:rStyle w:val="-"/>
          </w:rPr>
          <w:t>Επεξεργασία επιφάνειας σκυροδέματος ή γαρμπιλοδέματος (βιομηχανικά         δάπεδα)</w:t>
        </w:r>
        <w:r w:rsidR="00F35FD0">
          <w:rPr>
            <w:webHidden/>
          </w:rPr>
          <w:tab/>
        </w:r>
      </w:hyperlink>
    </w:p>
    <w:p w:rsidR="00F35FD0" w:rsidRDefault="00981A93">
      <w:pPr>
        <w:pStyle w:val="31"/>
        <w:rPr>
          <w:rFonts w:ascii="Calibri" w:hAnsi="Calibri"/>
          <w:bCs w:val="0"/>
          <w:sz w:val="22"/>
          <w:szCs w:val="22"/>
        </w:rPr>
      </w:pPr>
      <w:hyperlink w:anchor="_Toc274313065" w:history="1">
        <w:r w:rsidR="00F35FD0" w:rsidRPr="007667E0">
          <w:rPr>
            <w:rStyle w:val="-"/>
          </w:rPr>
          <w:t>12.6</w:t>
        </w:r>
        <w:r w:rsidR="00F35FD0">
          <w:rPr>
            <w:rFonts w:ascii="Calibri" w:hAnsi="Calibri"/>
            <w:bCs w:val="0"/>
            <w:sz w:val="22"/>
            <w:szCs w:val="22"/>
          </w:rPr>
          <w:tab/>
        </w:r>
        <w:r w:rsidR="00F35FD0" w:rsidRPr="007667E0">
          <w:rPr>
            <w:rStyle w:val="-"/>
          </w:rPr>
          <w:t>Επεξεργασία επιφάνειας γαρμπιλοδέματος ή σκυροδέματος για βιομηχανικά ραβδωτά δάπεδα</w:t>
        </w:r>
        <w:r w:rsidR="00F35FD0">
          <w:rPr>
            <w:webHidden/>
          </w:rPr>
          <w:tab/>
        </w:r>
      </w:hyperlink>
    </w:p>
    <w:p w:rsidR="00F35FD0" w:rsidRDefault="00981A93">
      <w:pPr>
        <w:pStyle w:val="31"/>
        <w:rPr>
          <w:rFonts w:ascii="Calibri" w:hAnsi="Calibri"/>
          <w:bCs w:val="0"/>
          <w:sz w:val="22"/>
          <w:szCs w:val="22"/>
        </w:rPr>
      </w:pPr>
      <w:hyperlink w:anchor="_Toc274313066" w:history="1">
        <w:r w:rsidR="00F35FD0" w:rsidRPr="007667E0">
          <w:rPr>
            <w:rStyle w:val="-"/>
          </w:rPr>
          <w:t>12.7</w:t>
        </w:r>
        <w:r w:rsidR="00F35FD0">
          <w:rPr>
            <w:rFonts w:ascii="Calibri" w:hAnsi="Calibri"/>
            <w:bCs w:val="0"/>
            <w:sz w:val="22"/>
            <w:szCs w:val="22"/>
          </w:rPr>
          <w:tab/>
        </w:r>
        <w:r w:rsidR="00F35FD0" w:rsidRPr="007667E0">
          <w:rPr>
            <w:rStyle w:val="-"/>
          </w:rPr>
          <w:t>Επεξεργασία επιφάνειας γαρμπιλοδέματος ή σκυροδέματος για βιομηχανικά δάπεδα «σκουπιστής» επιφάνειας</w:t>
        </w:r>
        <w:r w:rsidR="00F35FD0">
          <w:rPr>
            <w:webHidden/>
          </w:rPr>
          <w:tab/>
        </w:r>
      </w:hyperlink>
    </w:p>
    <w:p w:rsidR="00F35FD0" w:rsidRDefault="00981A93">
      <w:pPr>
        <w:pStyle w:val="31"/>
        <w:rPr>
          <w:rFonts w:ascii="Calibri" w:hAnsi="Calibri"/>
          <w:bCs w:val="0"/>
          <w:sz w:val="22"/>
          <w:szCs w:val="22"/>
        </w:rPr>
      </w:pPr>
      <w:hyperlink w:anchor="_Toc274313067" w:history="1">
        <w:r w:rsidR="00F35FD0" w:rsidRPr="007667E0">
          <w:rPr>
            <w:rStyle w:val="-"/>
          </w:rPr>
          <w:t>12.8</w:t>
        </w:r>
        <w:r w:rsidR="00F35FD0">
          <w:rPr>
            <w:rFonts w:ascii="Calibri" w:hAnsi="Calibri"/>
            <w:bCs w:val="0"/>
            <w:sz w:val="22"/>
            <w:szCs w:val="22"/>
          </w:rPr>
          <w:tab/>
        </w:r>
        <w:r w:rsidR="00F35FD0" w:rsidRPr="007667E0">
          <w:rPr>
            <w:rStyle w:val="-"/>
          </w:rPr>
          <w:t>Μαρμαρόστρωση δαπέδου</w:t>
        </w:r>
        <w:r w:rsidR="00F35FD0">
          <w:rPr>
            <w:webHidden/>
          </w:rPr>
          <w:tab/>
        </w:r>
      </w:hyperlink>
    </w:p>
    <w:p w:rsidR="00F35FD0" w:rsidRDefault="00981A93">
      <w:pPr>
        <w:pStyle w:val="31"/>
        <w:rPr>
          <w:rFonts w:ascii="Calibri" w:hAnsi="Calibri"/>
          <w:bCs w:val="0"/>
          <w:sz w:val="22"/>
          <w:szCs w:val="22"/>
        </w:rPr>
      </w:pPr>
      <w:hyperlink w:anchor="_Toc274313068" w:history="1">
        <w:r w:rsidR="00F35FD0" w:rsidRPr="007667E0">
          <w:rPr>
            <w:rStyle w:val="-"/>
          </w:rPr>
          <w:t>12.9</w:t>
        </w:r>
        <w:r w:rsidR="00F35FD0">
          <w:rPr>
            <w:rFonts w:ascii="Calibri" w:hAnsi="Calibri"/>
            <w:bCs w:val="0"/>
            <w:sz w:val="22"/>
            <w:szCs w:val="22"/>
          </w:rPr>
          <w:tab/>
        </w:r>
        <w:r w:rsidR="00F35FD0" w:rsidRPr="007667E0">
          <w:rPr>
            <w:rStyle w:val="-"/>
          </w:rPr>
          <w:t>Επενδύσεις εσωτερικών κλιμακοστασίων με μάρμαρο</w:t>
        </w:r>
        <w:r w:rsidR="00F35FD0">
          <w:rPr>
            <w:webHidden/>
          </w:rPr>
          <w:tab/>
        </w:r>
      </w:hyperlink>
    </w:p>
    <w:p w:rsidR="00F35FD0" w:rsidRDefault="00981A93">
      <w:pPr>
        <w:pStyle w:val="31"/>
        <w:rPr>
          <w:rFonts w:ascii="Calibri" w:hAnsi="Calibri"/>
          <w:bCs w:val="0"/>
          <w:sz w:val="22"/>
          <w:szCs w:val="22"/>
        </w:rPr>
      </w:pPr>
      <w:hyperlink w:anchor="_Toc274313069" w:history="1">
        <w:r w:rsidR="00F35FD0" w:rsidRPr="007667E0">
          <w:rPr>
            <w:rStyle w:val="-"/>
          </w:rPr>
          <w:t>12.10</w:t>
        </w:r>
        <w:r w:rsidR="00F35FD0">
          <w:rPr>
            <w:rFonts w:ascii="Calibri" w:hAnsi="Calibri"/>
            <w:bCs w:val="0"/>
            <w:sz w:val="22"/>
            <w:szCs w:val="22"/>
          </w:rPr>
          <w:tab/>
        </w:r>
        <w:r w:rsidR="00F35FD0" w:rsidRPr="007667E0">
          <w:rPr>
            <w:rStyle w:val="-"/>
          </w:rPr>
          <w:t>Επενδύσεις βαθμίδων, εξωτερικών κλιμακοστασίων</w:t>
        </w:r>
        <w:r w:rsidR="00F35FD0">
          <w:rPr>
            <w:webHidden/>
          </w:rPr>
          <w:tab/>
        </w:r>
      </w:hyperlink>
    </w:p>
    <w:p w:rsidR="00F35FD0" w:rsidRDefault="00981A93">
      <w:pPr>
        <w:pStyle w:val="31"/>
        <w:rPr>
          <w:rFonts w:ascii="Calibri" w:hAnsi="Calibri"/>
          <w:bCs w:val="0"/>
          <w:sz w:val="22"/>
          <w:szCs w:val="22"/>
        </w:rPr>
      </w:pPr>
      <w:hyperlink w:anchor="_Toc274313070" w:history="1">
        <w:r w:rsidR="00F35FD0" w:rsidRPr="007667E0">
          <w:rPr>
            <w:rStyle w:val="-"/>
          </w:rPr>
          <w:t>12.11</w:t>
        </w:r>
        <w:r w:rsidR="00F35FD0">
          <w:rPr>
            <w:rFonts w:ascii="Calibri" w:hAnsi="Calibri"/>
            <w:bCs w:val="0"/>
            <w:sz w:val="22"/>
            <w:szCs w:val="22"/>
          </w:rPr>
          <w:tab/>
        </w:r>
        <w:r w:rsidR="00F35FD0" w:rsidRPr="007667E0">
          <w:rPr>
            <w:rStyle w:val="-"/>
          </w:rPr>
          <w:t>Προμήθεια και τοποθέτηση σκονοσυλλεκτικού τάπητα (ποδόμακτρο)</w:t>
        </w:r>
        <w:r w:rsidR="00F35FD0">
          <w:rPr>
            <w:webHidden/>
          </w:rPr>
          <w:tab/>
        </w:r>
      </w:hyperlink>
    </w:p>
    <w:p w:rsidR="00F35FD0" w:rsidRDefault="00981A93">
      <w:pPr>
        <w:pStyle w:val="31"/>
        <w:rPr>
          <w:rFonts w:ascii="Calibri" w:hAnsi="Calibri"/>
          <w:bCs w:val="0"/>
          <w:sz w:val="22"/>
          <w:szCs w:val="22"/>
        </w:rPr>
      </w:pPr>
      <w:hyperlink w:anchor="_Toc274313071" w:history="1">
        <w:r w:rsidR="00F35FD0" w:rsidRPr="007667E0">
          <w:rPr>
            <w:rStyle w:val="-"/>
          </w:rPr>
          <w:t>12.12</w:t>
        </w:r>
        <w:r w:rsidR="00F35FD0">
          <w:rPr>
            <w:rFonts w:ascii="Calibri" w:hAnsi="Calibri"/>
            <w:bCs w:val="0"/>
            <w:sz w:val="22"/>
            <w:szCs w:val="22"/>
          </w:rPr>
          <w:tab/>
        </w:r>
        <w:r w:rsidR="00F35FD0" w:rsidRPr="007667E0">
          <w:rPr>
            <w:rStyle w:val="-"/>
          </w:rPr>
          <w:t>Ελαστικό δάπεδο</w:t>
        </w:r>
        <w:r w:rsidR="00F35FD0">
          <w:rPr>
            <w:webHidden/>
          </w:rPr>
          <w:tab/>
        </w:r>
      </w:hyperlink>
    </w:p>
    <w:p w:rsidR="00F35FD0" w:rsidRDefault="00981A93">
      <w:pPr>
        <w:pStyle w:val="31"/>
        <w:rPr>
          <w:rFonts w:ascii="Calibri" w:hAnsi="Calibri"/>
          <w:bCs w:val="0"/>
          <w:sz w:val="22"/>
          <w:szCs w:val="22"/>
        </w:rPr>
      </w:pPr>
      <w:hyperlink w:anchor="_Toc274313072" w:history="1">
        <w:r w:rsidR="00F35FD0" w:rsidRPr="007667E0">
          <w:rPr>
            <w:rStyle w:val="-"/>
          </w:rPr>
          <w:t>12.13</w:t>
        </w:r>
        <w:r w:rsidR="00F35FD0">
          <w:rPr>
            <w:rFonts w:ascii="Calibri" w:hAnsi="Calibri"/>
            <w:bCs w:val="0"/>
            <w:sz w:val="22"/>
            <w:szCs w:val="22"/>
          </w:rPr>
          <w:tab/>
        </w:r>
        <w:r w:rsidR="00F35FD0" w:rsidRPr="007667E0">
          <w:rPr>
            <w:rStyle w:val="-"/>
          </w:rPr>
          <w:t>Μαρμάρινα σοβατεπιά</w:t>
        </w:r>
        <w:r w:rsidR="00F35FD0">
          <w:rPr>
            <w:webHidden/>
          </w:rPr>
          <w:tab/>
        </w:r>
      </w:hyperlink>
    </w:p>
    <w:p w:rsidR="00F35FD0" w:rsidRDefault="00981A93">
      <w:pPr>
        <w:pStyle w:val="31"/>
        <w:rPr>
          <w:rFonts w:ascii="Calibri" w:hAnsi="Calibri"/>
          <w:bCs w:val="0"/>
          <w:sz w:val="22"/>
          <w:szCs w:val="22"/>
        </w:rPr>
      </w:pPr>
      <w:hyperlink w:anchor="_Toc274313073" w:history="1">
        <w:r w:rsidR="00F35FD0" w:rsidRPr="007667E0">
          <w:rPr>
            <w:rStyle w:val="-"/>
          </w:rPr>
          <w:t>12.14</w:t>
        </w:r>
        <w:r w:rsidR="00F35FD0">
          <w:rPr>
            <w:rFonts w:ascii="Calibri" w:hAnsi="Calibri"/>
            <w:bCs w:val="0"/>
            <w:sz w:val="22"/>
            <w:szCs w:val="22"/>
          </w:rPr>
          <w:tab/>
        </w:r>
        <w:r w:rsidR="00F35FD0" w:rsidRPr="007667E0">
          <w:rPr>
            <w:rStyle w:val="-"/>
          </w:rPr>
          <w:t>Υπερυψωμένο Δάπεδο χώρου ηλεκτρονικών συσκευών Υ.Π.Α</w:t>
        </w:r>
        <w:r w:rsidR="00F35FD0">
          <w:rPr>
            <w:webHidden/>
          </w:rPr>
          <w:tab/>
        </w:r>
      </w:hyperlink>
    </w:p>
    <w:p w:rsidR="00F35FD0" w:rsidRDefault="00981A93">
      <w:pPr>
        <w:pStyle w:val="31"/>
        <w:rPr>
          <w:rFonts w:ascii="Calibri" w:hAnsi="Calibri"/>
          <w:bCs w:val="0"/>
          <w:sz w:val="22"/>
          <w:szCs w:val="22"/>
        </w:rPr>
      </w:pPr>
      <w:hyperlink w:anchor="_Toc274313074" w:history="1">
        <w:r w:rsidR="00F35FD0" w:rsidRPr="007667E0">
          <w:rPr>
            <w:rStyle w:val="-"/>
          </w:rPr>
          <w:t>12.15</w:t>
        </w:r>
        <w:r w:rsidR="00F35FD0">
          <w:rPr>
            <w:rFonts w:ascii="Calibri" w:hAnsi="Calibri"/>
            <w:bCs w:val="0"/>
            <w:sz w:val="22"/>
            <w:szCs w:val="22"/>
          </w:rPr>
          <w:tab/>
        </w:r>
        <w:r w:rsidR="00F35FD0" w:rsidRPr="007667E0">
          <w:rPr>
            <w:rStyle w:val="-"/>
          </w:rPr>
          <w:t>Υπερυψωμένο Δάπεδο δώματος γραφείων και καταστημάτων.(PVC)</w:t>
        </w:r>
        <w:r w:rsidR="00F35FD0">
          <w:rPr>
            <w:webHidden/>
          </w:rPr>
          <w:tab/>
        </w:r>
      </w:hyperlink>
    </w:p>
    <w:p w:rsidR="00F35FD0" w:rsidRDefault="00981A93">
      <w:pPr>
        <w:pStyle w:val="31"/>
        <w:rPr>
          <w:rFonts w:ascii="Calibri" w:hAnsi="Calibri"/>
          <w:bCs w:val="0"/>
          <w:sz w:val="22"/>
          <w:szCs w:val="22"/>
        </w:rPr>
      </w:pPr>
      <w:hyperlink w:anchor="_Toc274313075" w:history="1">
        <w:r w:rsidR="00F35FD0" w:rsidRPr="007667E0">
          <w:rPr>
            <w:rStyle w:val="-"/>
          </w:rPr>
          <w:t>12.16</w:t>
        </w:r>
        <w:r w:rsidR="00F35FD0">
          <w:rPr>
            <w:rFonts w:ascii="Calibri" w:hAnsi="Calibri"/>
            <w:bCs w:val="0"/>
            <w:sz w:val="22"/>
            <w:szCs w:val="22"/>
          </w:rPr>
          <w:tab/>
        </w:r>
        <w:r w:rsidR="00F35FD0" w:rsidRPr="007667E0">
          <w:rPr>
            <w:rStyle w:val="-"/>
          </w:rPr>
          <w:t>Υπερυψωμένο εξωτερικό Δάπεδο</w:t>
        </w:r>
        <w:r w:rsidR="00F35FD0">
          <w:rPr>
            <w:webHidden/>
          </w:rPr>
          <w:tab/>
        </w:r>
      </w:hyperlink>
    </w:p>
    <w:p w:rsidR="00F35FD0" w:rsidRDefault="00981A93">
      <w:pPr>
        <w:pStyle w:val="31"/>
        <w:rPr>
          <w:rFonts w:ascii="Calibri" w:hAnsi="Calibri"/>
          <w:bCs w:val="0"/>
          <w:sz w:val="22"/>
          <w:szCs w:val="22"/>
        </w:rPr>
      </w:pPr>
      <w:hyperlink w:anchor="_Toc274313076" w:history="1">
        <w:r w:rsidR="00F35FD0" w:rsidRPr="007667E0">
          <w:rPr>
            <w:rStyle w:val="-"/>
          </w:rPr>
          <w:t>12.17</w:t>
        </w:r>
        <w:r w:rsidR="00F35FD0">
          <w:rPr>
            <w:rFonts w:ascii="Calibri" w:hAnsi="Calibri"/>
            <w:bCs w:val="0"/>
            <w:sz w:val="22"/>
            <w:szCs w:val="22"/>
          </w:rPr>
          <w:tab/>
        </w:r>
        <w:r w:rsidR="00F35FD0" w:rsidRPr="007667E0">
          <w:rPr>
            <w:rStyle w:val="-"/>
          </w:rPr>
          <w:t>Επίστεψη στηθαίων με μάρμαρο Διονύσου</w:t>
        </w:r>
        <w:r w:rsidR="00F35FD0">
          <w:rPr>
            <w:webHidden/>
          </w:rPr>
          <w:tab/>
        </w:r>
      </w:hyperlink>
    </w:p>
    <w:p w:rsidR="00F35FD0" w:rsidRDefault="00981A93">
      <w:pPr>
        <w:pStyle w:val="31"/>
        <w:rPr>
          <w:rFonts w:ascii="Calibri" w:hAnsi="Calibri"/>
          <w:bCs w:val="0"/>
          <w:sz w:val="22"/>
          <w:szCs w:val="22"/>
        </w:rPr>
      </w:pPr>
      <w:hyperlink w:anchor="_Toc274313077" w:history="1">
        <w:r w:rsidR="00F35FD0" w:rsidRPr="007667E0">
          <w:rPr>
            <w:rStyle w:val="-"/>
          </w:rPr>
          <w:t>12.18</w:t>
        </w:r>
        <w:r w:rsidR="00F35FD0">
          <w:rPr>
            <w:rFonts w:ascii="Calibri" w:hAnsi="Calibri"/>
            <w:bCs w:val="0"/>
            <w:sz w:val="22"/>
            <w:szCs w:val="22"/>
          </w:rPr>
          <w:tab/>
        </w:r>
        <w:r w:rsidR="00F35FD0" w:rsidRPr="007667E0">
          <w:rPr>
            <w:rStyle w:val="-"/>
          </w:rPr>
          <w:t>Κατώφλια από μάρμαρο Διονύσου</w:t>
        </w:r>
        <w:r w:rsidR="00F35FD0">
          <w:rPr>
            <w:webHidden/>
          </w:rPr>
          <w:tab/>
        </w:r>
      </w:hyperlink>
    </w:p>
    <w:p w:rsidR="00F35FD0" w:rsidRDefault="00981A93">
      <w:pPr>
        <w:pStyle w:val="31"/>
        <w:rPr>
          <w:rFonts w:ascii="Calibri" w:hAnsi="Calibri"/>
          <w:bCs w:val="0"/>
          <w:sz w:val="22"/>
          <w:szCs w:val="22"/>
        </w:rPr>
      </w:pPr>
      <w:hyperlink w:anchor="_Toc274313078" w:history="1">
        <w:r w:rsidR="00F35FD0" w:rsidRPr="007667E0">
          <w:rPr>
            <w:rStyle w:val="-"/>
          </w:rPr>
          <w:t>12.19</w:t>
        </w:r>
        <w:r w:rsidR="00F35FD0">
          <w:rPr>
            <w:rFonts w:ascii="Calibri" w:hAnsi="Calibri"/>
            <w:bCs w:val="0"/>
            <w:sz w:val="22"/>
            <w:szCs w:val="22"/>
          </w:rPr>
          <w:tab/>
        </w:r>
        <w:r w:rsidR="00F35FD0" w:rsidRPr="007667E0">
          <w:rPr>
            <w:rStyle w:val="-"/>
          </w:rPr>
          <w:t>Αντικατάσταση παλαιών αντιολισθηρών ελαστικών διατομών σε υφιστάμενες βαθμίδες</w:t>
        </w:r>
        <w:r w:rsidR="00F35FD0">
          <w:rPr>
            <w:webHidden/>
          </w:rPr>
          <w:tab/>
        </w:r>
      </w:hyperlink>
    </w:p>
    <w:p w:rsidR="00F35FD0" w:rsidRDefault="00981A93">
      <w:pPr>
        <w:pStyle w:val="20"/>
        <w:rPr>
          <w:rFonts w:ascii="Calibri" w:hAnsi="Calibri"/>
          <w:b w:val="0"/>
          <w:sz w:val="22"/>
          <w:szCs w:val="22"/>
        </w:rPr>
      </w:pPr>
      <w:hyperlink w:anchor="_Toc274313079" w:history="1">
        <w:r w:rsidR="00F35FD0" w:rsidRPr="007667E0">
          <w:rPr>
            <w:rStyle w:val="-"/>
          </w:rPr>
          <w:t>13.</w:t>
        </w:r>
        <w:r w:rsidR="00F35FD0">
          <w:rPr>
            <w:rFonts w:ascii="Calibri" w:hAnsi="Calibri"/>
            <w:b w:val="0"/>
            <w:sz w:val="22"/>
            <w:szCs w:val="22"/>
          </w:rPr>
          <w:tab/>
        </w:r>
        <w:r w:rsidR="00F35FD0" w:rsidRPr="007667E0">
          <w:rPr>
            <w:rStyle w:val="-"/>
          </w:rPr>
          <w:t>ΕΠΕΝΔΥΣΕΙΣ – ΠΛΑΓΙΟΚΑΛΥΨΕΙΣ</w:t>
        </w:r>
        <w:r w:rsidR="00F35FD0">
          <w:rPr>
            <w:webHidden/>
          </w:rPr>
          <w:tab/>
        </w:r>
      </w:hyperlink>
    </w:p>
    <w:p w:rsidR="00F35FD0" w:rsidRDefault="00981A93">
      <w:pPr>
        <w:pStyle w:val="31"/>
        <w:rPr>
          <w:rFonts w:ascii="Calibri" w:hAnsi="Calibri"/>
          <w:bCs w:val="0"/>
          <w:sz w:val="22"/>
          <w:szCs w:val="22"/>
        </w:rPr>
      </w:pPr>
      <w:hyperlink w:anchor="_Toc274313080" w:history="1">
        <w:r w:rsidR="00F35FD0" w:rsidRPr="007667E0">
          <w:rPr>
            <w:rStyle w:val="-"/>
          </w:rPr>
          <w:t>13.1</w:t>
        </w:r>
        <w:r w:rsidR="00F35FD0">
          <w:rPr>
            <w:rFonts w:ascii="Calibri" w:hAnsi="Calibri"/>
            <w:bCs w:val="0"/>
            <w:sz w:val="22"/>
            <w:szCs w:val="22"/>
          </w:rPr>
          <w:tab/>
        </w:r>
        <w:r w:rsidR="00F35FD0" w:rsidRPr="007667E0">
          <w:rPr>
            <w:rStyle w:val="-"/>
          </w:rPr>
          <w:t>Πλαγιοκάλυψη κτιρίου</w:t>
        </w:r>
        <w:r w:rsidR="00F35FD0">
          <w:rPr>
            <w:webHidden/>
          </w:rPr>
          <w:tab/>
        </w:r>
      </w:hyperlink>
    </w:p>
    <w:p w:rsidR="00F35FD0" w:rsidRDefault="00981A93">
      <w:pPr>
        <w:pStyle w:val="31"/>
        <w:rPr>
          <w:rFonts w:ascii="Calibri" w:hAnsi="Calibri"/>
          <w:bCs w:val="0"/>
          <w:sz w:val="22"/>
          <w:szCs w:val="22"/>
        </w:rPr>
      </w:pPr>
      <w:hyperlink w:anchor="_Toc274313081" w:history="1">
        <w:r w:rsidR="00F35FD0" w:rsidRPr="007667E0">
          <w:rPr>
            <w:rStyle w:val="-"/>
          </w:rPr>
          <w:t>13.2</w:t>
        </w:r>
        <w:r w:rsidR="00F35FD0">
          <w:rPr>
            <w:rFonts w:ascii="Calibri" w:hAnsi="Calibri"/>
            <w:bCs w:val="0"/>
            <w:sz w:val="22"/>
            <w:szCs w:val="22"/>
          </w:rPr>
          <w:tab/>
        </w:r>
        <w:r w:rsidR="00F35FD0" w:rsidRPr="007667E0">
          <w:rPr>
            <w:rStyle w:val="-"/>
          </w:rPr>
          <w:t>Επενδύσεις τοίχων με κεραμικά πλακίδια</w:t>
        </w:r>
        <w:r w:rsidR="00F35FD0">
          <w:rPr>
            <w:webHidden/>
          </w:rPr>
          <w:tab/>
        </w:r>
      </w:hyperlink>
    </w:p>
    <w:p w:rsidR="00F35FD0" w:rsidRDefault="00981A93">
      <w:pPr>
        <w:pStyle w:val="31"/>
        <w:rPr>
          <w:rFonts w:ascii="Calibri" w:hAnsi="Calibri"/>
          <w:bCs w:val="0"/>
          <w:sz w:val="22"/>
          <w:szCs w:val="22"/>
        </w:rPr>
      </w:pPr>
      <w:hyperlink w:anchor="_Toc274313082" w:history="1">
        <w:r w:rsidR="00F35FD0" w:rsidRPr="007667E0">
          <w:rPr>
            <w:rStyle w:val="-"/>
          </w:rPr>
          <w:t>13.3</w:t>
        </w:r>
        <w:r w:rsidR="00F35FD0">
          <w:rPr>
            <w:rFonts w:ascii="Calibri" w:hAnsi="Calibri"/>
            <w:bCs w:val="0"/>
            <w:sz w:val="22"/>
            <w:szCs w:val="22"/>
          </w:rPr>
          <w:tab/>
        </w:r>
        <w:r w:rsidR="00F35FD0" w:rsidRPr="007667E0">
          <w:rPr>
            <w:rStyle w:val="-"/>
          </w:rPr>
          <w:t>Επένδυση εξωτερικών τοίχων με πλακίδια</w:t>
        </w:r>
        <w:r w:rsidR="00F35FD0">
          <w:rPr>
            <w:webHidden/>
          </w:rPr>
          <w:tab/>
        </w:r>
      </w:hyperlink>
    </w:p>
    <w:p w:rsidR="00F35FD0" w:rsidRDefault="00981A93">
      <w:pPr>
        <w:pStyle w:val="31"/>
        <w:rPr>
          <w:rFonts w:ascii="Calibri" w:hAnsi="Calibri"/>
          <w:bCs w:val="0"/>
          <w:sz w:val="22"/>
          <w:szCs w:val="22"/>
        </w:rPr>
      </w:pPr>
      <w:hyperlink w:anchor="_Toc274313083" w:history="1">
        <w:r w:rsidR="00F35FD0" w:rsidRPr="007667E0">
          <w:rPr>
            <w:rStyle w:val="-"/>
          </w:rPr>
          <w:t>13.4</w:t>
        </w:r>
        <w:r w:rsidR="00F35FD0">
          <w:rPr>
            <w:rFonts w:ascii="Calibri" w:hAnsi="Calibri"/>
            <w:bCs w:val="0"/>
            <w:sz w:val="22"/>
            <w:szCs w:val="22"/>
          </w:rPr>
          <w:tab/>
        </w:r>
        <w:r w:rsidR="00F35FD0" w:rsidRPr="007667E0">
          <w:rPr>
            <w:rStyle w:val="-"/>
          </w:rPr>
          <w:t xml:space="preserve">Επένδυση εσωτερικών τοίχων με κεραμικά πλακίδια τύπου </w:t>
        </w:r>
        <w:r w:rsidR="00F35FD0" w:rsidRPr="007667E0">
          <w:rPr>
            <w:rStyle w:val="-"/>
            <w:lang w:val="en-GB"/>
          </w:rPr>
          <w:t>BUHTAL</w:t>
        </w:r>
        <w:r w:rsidR="00F35FD0">
          <w:rPr>
            <w:webHidden/>
          </w:rPr>
          <w:tab/>
        </w:r>
      </w:hyperlink>
    </w:p>
    <w:p w:rsidR="00F35FD0" w:rsidRDefault="00981A93">
      <w:pPr>
        <w:pStyle w:val="31"/>
        <w:rPr>
          <w:rFonts w:ascii="Calibri" w:hAnsi="Calibri"/>
          <w:bCs w:val="0"/>
          <w:sz w:val="22"/>
          <w:szCs w:val="22"/>
        </w:rPr>
      </w:pPr>
      <w:hyperlink w:anchor="_Toc274313084" w:history="1">
        <w:r w:rsidR="00F35FD0" w:rsidRPr="007667E0">
          <w:rPr>
            <w:rStyle w:val="-"/>
          </w:rPr>
          <w:t>13.5</w:t>
        </w:r>
        <w:r w:rsidR="00F35FD0">
          <w:rPr>
            <w:rFonts w:ascii="Calibri" w:hAnsi="Calibri"/>
            <w:bCs w:val="0"/>
            <w:sz w:val="22"/>
            <w:szCs w:val="22"/>
          </w:rPr>
          <w:tab/>
        </w:r>
        <w:r w:rsidR="00F35FD0" w:rsidRPr="007667E0">
          <w:rPr>
            <w:rStyle w:val="-"/>
          </w:rPr>
          <w:t>Ηχομονωτική ηχοαπορροφητική ψευδοροφή από διάτρητη λαμαρίνα</w:t>
        </w:r>
        <w:r w:rsidR="00F35FD0">
          <w:rPr>
            <w:webHidden/>
          </w:rPr>
          <w:tab/>
        </w:r>
      </w:hyperlink>
    </w:p>
    <w:p w:rsidR="00F35FD0" w:rsidRDefault="00981A93">
      <w:pPr>
        <w:pStyle w:val="31"/>
        <w:rPr>
          <w:rFonts w:ascii="Calibri" w:hAnsi="Calibri"/>
          <w:bCs w:val="0"/>
          <w:sz w:val="22"/>
          <w:szCs w:val="22"/>
        </w:rPr>
      </w:pPr>
      <w:hyperlink w:anchor="_Toc274313085" w:history="1">
        <w:r w:rsidR="00F35FD0" w:rsidRPr="007667E0">
          <w:rPr>
            <w:rStyle w:val="-"/>
          </w:rPr>
          <w:t>13.6</w:t>
        </w:r>
        <w:r w:rsidR="00F35FD0">
          <w:rPr>
            <w:rFonts w:ascii="Calibri" w:hAnsi="Calibri"/>
            <w:bCs w:val="0"/>
            <w:sz w:val="22"/>
            <w:szCs w:val="22"/>
          </w:rPr>
          <w:tab/>
        </w:r>
        <w:r w:rsidR="00F35FD0" w:rsidRPr="007667E0">
          <w:rPr>
            <w:rStyle w:val="-"/>
          </w:rPr>
          <w:t>Ειδική κατασκευή – επένδυση προσθήκης υποστυλωμάτων</w:t>
        </w:r>
        <w:r w:rsidR="00F35FD0">
          <w:rPr>
            <w:webHidden/>
          </w:rPr>
          <w:tab/>
        </w:r>
      </w:hyperlink>
    </w:p>
    <w:p w:rsidR="00F35FD0" w:rsidRDefault="00981A93">
      <w:pPr>
        <w:pStyle w:val="31"/>
        <w:rPr>
          <w:rFonts w:ascii="Calibri" w:hAnsi="Calibri"/>
          <w:bCs w:val="0"/>
          <w:sz w:val="22"/>
          <w:szCs w:val="22"/>
        </w:rPr>
      </w:pPr>
      <w:hyperlink w:anchor="_Toc274313086" w:history="1">
        <w:r w:rsidR="00F35FD0" w:rsidRPr="007667E0">
          <w:rPr>
            <w:rStyle w:val="-"/>
          </w:rPr>
          <w:t>13.7</w:t>
        </w:r>
        <w:r w:rsidR="00F35FD0">
          <w:rPr>
            <w:rFonts w:ascii="Calibri" w:hAnsi="Calibri"/>
            <w:bCs w:val="0"/>
            <w:sz w:val="22"/>
            <w:szCs w:val="22"/>
          </w:rPr>
          <w:tab/>
        </w:r>
        <w:r w:rsidR="00F35FD0" w:rsidRPr="007667E0">
          <w:rPr>
            <w:rStyle w:val="-"/>
          </w:rPr>
          <w:t>Επένδυση κενού χώρου</w:t>
        </w:r>
        <w:r w:rsidR="00F35FD0">
          <w:rPr>
            <w:webHidden/>
          </w:rPr>
          <w:tab/>
        </w:r>
      </w:hyperlink>
    </w:p>
    <w:p w:rsidR="00F35FD0" w:rsidRDefault="00981A93">
      <w:pPr>
        <w:pStyle w:val="31"/>
        <w:rPr>
          <w:rFonts w:ascii="Calibri" w:hAnsi="Calibri"/>
          <w:bCs w:val="0"/>
          <w:sz w:val="22"/>
          <w:szCs w:val="22"/>
        </w:rPr>
      </w:pPr>
      <w:hyperlink w:anchor="_Toc274313087" w:history="1">
        <w:r w:rsidR="00F35FD0" w:rsidRPr="007667E0">
          <w:rPr>
            <w:rStyle w:val="-"/>
          </w:rPr>
          <w:t>13.8</w:t>
        </w:r>
        <w:r w:rsidR="00F35FD0">
          <w:rPr>
            <w:rFonts w:ascii="Calibri" w:hAnsi="Calibri"/>
            <w:bCs w:val="0"/>
            <w:sz w:val="22"/>
            <w:szCs w:val="22"/>
          </w:rPr>
          <w:tab/>
        </w:r>
        <w:r w:rsidR="00F35FD0" w:rsidRPr="007667E0">
          <w:rPr>
            <w:rStyle w:val="-"/>
          </w:rPr>
          <w:t>Κεκλιμένος τοίχος αίθουσας αναχωρήσεων</w:t>
        </w:r>
        <w:r w:rsidR="00F35FD0">
          <w:rPr>
            <w:webHidden/>
          </w:rPr>
          <w:tab/>
        </w:r>
      </w:hyperlink>
    </w:p>
    <w:p w:rsidR="00F35FD0" w:rsidRDefault="00981A93">
      <w:pPr>
        <w:pStyle w:val="31"/>
        <w:rPr>
          <w:rFonts w:ascii="Calibri" w:hAnsi="Calibri"/>
          <w:bCs w:val="0"/>
          <w:sz w:val="22"/>
          <w:szCs w:val="22"/>
        </w:rPr>
      </w:pPr>
      <w:hyperlink w:anchor="_Toc274313088" w:history="1">
        <w:r w:rsidR="00F35FD0" w:rsidRPr="007667E0">
          <w:rPr>
            <w:rStyle w:val="-"/>
          </w:rPr>
          <w:t>13.9</w:t>
        </w:r>
        <w:r w:rsidR="00F35FD0">
          <w:rPr>
            <w:rFonts w:ascii="Calibri" w:hAnsi="Calibri"/>
            <w:bCs w:val="0"/>
            <w:sz w:val="22"/>
            <w:szCs w:val="22"/>
          </w:rPr>
          <w:tab/>
        </w:r>
        <w:r w:rsidR="00F35FD0" w:rsidRPr="007667E0">
          <w:rPr>
            <w:rStyle w:val="-"/>
          </w:rPr>
          <w:t>Επένδυση όψεων ανελκυστήρων</w:t>
        </w:r>
        <w:r w:rsidR="00F35FD0">
          <w:rPr>
            <w:webHidden/>
          </w:rPr>
          <w:tab/>
        </w:r>
      </w:hyperlink>
    </w:p>
    <w:p w:rsidR="00F35FD0" w:rsidRDefault="00981A93">
      <w:pPr>
        <w:pStyle w:val="31"/>
        <w:rPr>
          <w:rFonts w:ascii="Calibri" w:hAnsi="Calibri"/>
          <w:bCs w:val="0"/>
          <w:sz w:val="22"/>
          <w:szCs w:val="22"/>
        </w:rPr>
      </w:pPr>
      <w:hyperlink w:anchor="_Toc274313089" w:history="1">
        <w:r w:rsidR="00F35FD0" w:rsidRPr="007667E0">
          <w:rPr>
            <w:rStyle w:val="-"/>
          </w:rPr>
          <w:t>13.10</w:t>
        </w:r>
        <w:r w:rsidR="00F35FD0">
          <w:rPr>
            <w:rFonts w:ascii="Calibri" w:hAnsi="Calibri"/>
            <w:bCs w:val="0"/>
            <w:sz w:val="22"/>
            <w:szCs w:val="22"/>
          </w:rPr>
          <w:tab/>
        </w:r>
        <w:r w:rsidR="00F35FD0" w:rsidRPr="007667E0">
          <w:rPr>
            <w:rStyle w:val="-"/>
          </w:rPr>
          <w:t>Επένδυση μετώπων καταστημάτων και διαδρόμων</w:t>
        </w:r>
        <w:r w:rsidR="00F35FD0">
          <w:rPr>
            <w:webHidden/>
          </w:rPr>
          <w:tab/>
        </w:r>
      </w:hyperlink>
    </w:p>
    <w:p w:rsidR="00F35FD0" w:rsidRDefault="00981A93">
      <w:pPr>
        <w:pStyle w:val="31"/>
        <w:rPr>
          <w:rFonts w:ascii="Calibri" w:hAnsi="Calibri"/>
          <w:bCs w:val="0"/>
          <w:sz w:val="22"/>
          <w:szCs w:val="22"/>
        </w:rPr>
      </w:pPr>
      <w:hyperlink w:anchor="_Toc274313090" w:history="1">
        <w:r w:rsidR="00F35FD0" w:rsidRPr="007667E0">
          <w:rPr>
            <w:rStyle w:val="-"/>
          </w:rPr>
          <w:t>13.11</w:t>
        </w:r>
        <w:r w:rsidR="00F35FD0">
          <w:rPr>
            <w:rFonts w:ascii="Calibri" w:hAnsi="Calibri"/>
            <w:bCs w:val="0"/>
            <w:sz w:val="22"/>
            <w:szCs w:val="22"/>
          </w:rPr>
          <w:tab/>
        </w:r>
        <w:r w:rsidR="00F35FD0" w:rsidRPr="007667E0">
          <w:rPr>
            <w:rStyle w:val="-"/>
          </w:rPr>
          <w:t>Ζαρντινιέρες ανεμοφρακτών κεντρικών εισόδων</w:t>
        </w:r>
        <w:r w:rsidR="00F35FD0">
          <w:rPr>
            <w:webHidden/>
          </w:rPr>
          <w:tab/>
        </w:r>
      </w:hyperlink>
    </w:p>
    <w:p w:rsidR="00F35FD0" w:rsidRDefault="00981A93">
      <w:pPr>
        <w:pStyle w:val="20"/>
        <w:rPr>
          <w:rFonts w:ascii="Calibri" w:hAnsi="Calibri"/>
          <w:b w:val="0"/>
          <w:sz w:val="22"/>
          <w:szCs w:val="22"/>
        </w:rPr>
      </w:pPr>
      <w:hyperlink w:anchor="_Toc274313091" w:history="1">
        <w:r w:rsidR="00F35FD0" w:rsidRPr="007667E0">
          <w:rPr>
            <w:rStyle w:val="-"/>
          </w:rPr>
          <w:t>14.</w:t>
        </w:r>
        <w:r w:rsidR="00F35FD0">
          <w:rPr>
            <w:rFonts w:ascii="Calibri" w:hAnsi="Calibri"/>
            <w:b w:val="0"/>
            <w:sz w:val="22"/>
            <w:szCs w:val="22"/>
          </w:rPr>
          <w:tab/>
        </w:r>
        <w:r w:rsidR="00F35FD0" w:rsidRPr="007667E0">
          <w:rPr>
            <w:rStyle w:val="-"/>
          </w:rPr>
          <w:t>ΨΕΥΔΟΡΟΦΕΣ</w:t>
        </w:r>
        <w:r w:rsidR="00F35FD0">
          <w:rPr>
            <w:webHidden/>
          </w:rPr>
          <w:tab/>
        </w:r>
      </w:hyperlink>
    </w:p>
    <w:p w:rsidR="00F35FD0" w:rsidRDefault="00981A93">
      <w:pPr>
        <w:pStyle w:val="31"/>
        <w:rPr>
          <w:rFonts w:ascii="Calibri" w:hAnsi="Calibri"/>
          <w:bCs w:val="0"/>
          <w:sz w:val="22"/>
          <w:szCs w:val="22"/>
        </w:rPr>
      </w:pPr>
      <w:hyperlink w:anchor="_Toc274313092" w:history="1">
        <w:r w:rsidR="00F35FD0" w:rsidRPr="007667E0">
          <w:rPr>
            <w:rStyle w:val="-"/>
          </w:rPr>
          <w:t>14.1</w:t>
        </w:r>
        <w:r w:rsidR="00F35FD0">
          <w:rPr>
            <w:rFonts w:ascii="Calibri" w:hAnsi="Calibri"/>
            <w:bCs w:val="0"/>
            <w:sz w:val="22"/>
            <w:szCs w:val="22"/>
          </w:rPr>
          <w:tab/>
        </w:r>
        <w:r w:rsidR="00F35FD0" w:rsidRPr="007667E0">
          <w:rPr>
            <w:rStyle w:val="-"/>
          </w:rPr>
          <w:t>Επίπεδη και οριζόντια ψευδοροφή γυψοσανίδας</w:t>
        </w:r>
        <w:r w:rsidR="00F35FD0">
          <w:rPr>
            <w:webHidden/>
          </w:rPr>
          <w:tab/>
        </w:r>
      </w:hyperlink>
    </w:p>
    <w:p w:rsidR="00F35FD0" w:rsidRDefault="00981A93">
      <w:pPr>
        <w:pStyle w:val="31"/>
        <w:rPr>
          <w:rFonts w:ascii="Calibri" w:hAnsi="Calibri"/>
          <w:bCs w:val="0"/>
          <w:sz w:val="22"/>
          <w:szCs w:val="22"/>
        </w:rPr>
      </w:pPr>
      <w:hyperlink w:anchor="_Toc274313093" w:history="1">
        <w:r w:rsidR="00F35FD0" w:rsidRPr="007667E0">
          <w:rPr>
            <w:rStyle w:val="-"/>
          </w:rPr>
          <w:t>14.2</w:t>
        </w:r>
        <w:r w:rsidR="00F35FD0">
          <w:rPr>
            <w:rFonts w:ascii="Calibri" w:hAnsi="Calibri"/>
            <w:bCs w:val="0"/>
            <w:sz w:val="22"/>
            <w:szCs w:val="22"/>
          </w:rPr>
          <w:tab/>
        </w:r>
        <w:r w:rsidR="00F35FD0" w:rsidRPr="007667E0">
          <w:rPr>
            <w:rStyle w:val="-"/>
          </w:rPr>
          <w:t>Θυρίδες επίσκεψης του εσωτερικού ψευδοροφής γυψοσανίδας και τσιμεντοσανίδας</w:t>
        </w:r>
        <w:r w:rsidR="00F35FD0">
          <w:rPr>
            <w:webHidden/>
          </w:rPr>
          <w:tab/>
        </w:r>
      </w:hyperlink>
    </w:p>
    <w:p w:rsidR="00F35FD0" w:rsidRDefault="00981A93">
      <w:pPr>
        <w:pStyle w:val="31"/>
        <w:rPr>
          <w:rFonts w:ascii="Calibri" w:hAnsi="Calibri"/>
          <w:bCs w:val="0"/>
          <w:sz w:val="22"/>
          <w:szCs w:val="22"/>
        </w:rPr>
      </w:pPr>
      <w:hyperlink w:anchor="_Toc274313094" w:history="1">
        <w:r w:rsidR="00F35FD0" w:rsidRPr="007667E0">
          <w:rPr>
            <w:rStyle w:val="-"/>
          </w:rPr>
          <w:t>14.3</w:t>
        </w:r>
        <w:r w:rsidR="00F35FD0">
          <w:rPr>
            <w:rFonts w:ascii="Calibri" w:hAnsi="Calibri"/>
            <w:bCs w:val="0"/>
            <w:sz w:val="22"/>
            <w:szCs w:val="22"/>
          </w:rPr>
          <w:tab/>
        </w:r>
        <w:r w:rsidR="00F35FD0" w:rsidRPr="007667E0">
          <w:rPr>
            <w:rStyle w:val="-"/>
          </w:rPr>
          <w:t>Eγκοπές κρυφού φωτισμού σε ψευδοροφές από γυψοσανίδα</w:t>
        </w:r>
        <w:r w:rsidR="00F35FD0">
          <w:rPr>
            <w:webHidden/>
          </w:rPr>
          <w:tab/>
        </w:r>
      </w:hyperlink>
    </w:p>
    <w:p w:rsidR="00F35FD0" w:rsidRDefault="00981A93">
      <w:pPr>
        <w:pStyle w:val="31"/>
        <w:rPr>
          <w:rFonts w:ascii="Calibri" w:hAnsi="Calibri"/>
          <w:bCs w:val="0"/>
          <w:sz w:val="22"/>
          <w:szCs w:val="22"/>
        </w:rPr>
      </w:pPr>
      <w:hyperlink w:anchor="_Toc274313095" w:history="1">
        <w:r w:rsidR="00F35FD0" w:rsidRPr="007667E0">
          <w:rPr>
            <w:rStyle w:val="-"/>
          </w:rPr>
          <w:t>14.4</w:t>
        </w:r>
        <w:r w:rsidR="00F35FD0">
          <w:rPr>
            <w:rFonts w:ascii="Calibri" w:hAnsi="Calibri"/>
            <w:bCs w:val="0"/>
            <w:sz w:val="22"/>
            <w:szCs w:val="22"/>
          </w:rPr>
          <w:tab/>
        </w:r>
        <w:r w:rsidR="00F35FD0" w:rsidRPr="007667E0">
          <w:rPr>
            <w:rStyle w:val="-"/>
          </w:rPr>
          <w:t>Επίπεδη και οριζόντια ψευδοροφή τσιμεντοσανίδας</w:t>
        </w:r>
        <w:r w:rsidR="00F35FD0">
          <w:rPr>
            <w:webHidden/>
          </w:rPr>
          <w:tab/>
        </w:r>
      </w:hyperlink>
    </w:p>
    <w:p w:rsidR="00F35FD0" w:rsidRDefault="00981A93">
      <w:pPr>
        <w:pStyle w:val="31"/>
        <w:rPr>
          <w:rFonts w:ascii="Calibri" w:hAnsi="Calibri"/>
          <w:bCs w:val="0"/>
          <w:sz w:val="22"/>
          <w:szCs w:val="22"/>
        </w:rPr>
      </w:pPr>
      <w:hyperlink w:anchor="_Toc274313096" w:history="1">
        <w:r w:rsidR="00F35FD0" w:rsidRPr="007667E0">
          <w:rPr>
            <w:rStyle w:val="-"/>
          </w:rPr>
          <w:t>14.5</w:t>
        </w:r>
        <w:r w:rsidR="00F35FD0">
          <w:rPr>
            <w:rFonts w:ascii="Calibri" w:hAnsi="Calibri"/>
            <w:bCs w:val="0"/>
            <w:sz w:val="22"/>
            <w:szCs w:val="22"/>
          </w:rPr>
          <w:tab/>
        </w:r>
        <w:r w:rsidR="00F35FD0" w:rsidRPr="007667E0">
          <w:rPr>
            <w:rStyle w:val="-"/>
          </w:rPr>
          <w:t>Ψευδοροφές από πλάκες ορυκτών ινών</w:t>
        </w:r>
        <w:r w:rsidR="00F35FD0">
          <w:rPr>
            <w:webHidden/>
          </w:rPr>
          <w:tab/>
        </w:r>
      </w:hyperlink>
    </w:p>
    <w:p w:rsidR="00F35FD0" w:rsidRDefault="00981A93">
      <w:pPr>
        <w:pStyle w:val="31"/>
        <w:rPr>
          <w:rFonts w:ascii="Calibri" w:hAnsi="Calibri"/>
          <w:bCs w:val="0"/>
          <w:sz w:val="22"/>
          <w:szCs w:val="22"/>
        </w:rPr>
      </w:pPr>
      <w:hyperlink w:anchor="_Toc274313097" w:history="1">
        <w:r w:rsidR="00F35FD0" w:rsidRPr="007667E0">
          <w:rPr>
            <w:rStyle w:val="-"/>
          </w:rPr>
          <w:t>14.6</w:t>
        </w:r>
        <w:r w:rsidR="00F35FD0">
          <w:rPr>
            <w:rFonts w:ascii="Calibri" w:hAnsi="Calibri"/>
            <w:bCs w:val="0"/>
            <w:sz w:val="22"/>
            <w:szCs w:val="22"/>
          </w:rPr>
          <w:tab/>
        </w:r>
        <w:r w:rsidR="00F35FD0" w:rsidRPr="007667E0">
          <w:rPr>
            <w:rStyle w:val="-"/>
          </w:rPr>
          <w:t>Ψευδοροφές από λωρίδες αλουμινίου ανοιχτού τύπου</w:t>
        </w:r>
        <w:r w:rsidR="00F35FD0">
          <w:rPr>
            <w:webHidden/>
          </w:rPr>
          <w:tab/>
        </w:r>
      </w:hyperlink>
    </w:p>
    <w:p w:rsidR="00F35FD0" w:rsidRDefault="00981A93">
      <w:pPr>
        <w:pStyle w:val="31"/>
        <w:rPr>
          <w:rFonts w:ascii="Calibri" w:hAnsi="Calibri"/>
          <w:bCs w:val="0"/>
          <w:sz w:val="22"/>
          <w:szCs w:val="22"/>
        </w:rPr>
      </w:pPr>
      <w:hyperlink w:anchor="_Toc274313098" w:history="1">
        <w:r w:rsidR="00F35FD0" w:rsidRPr="007667E0">
          <w:rPr>
            <w:rStyle w:val="-"/>
          </w:rPr>
          <w:t>14.7</w:t>
        </w:r>
        <w:r w:rsidR="00F35FD0">
          <w:rPr>
            <w:rFonts w:ascii="Calibri" w:hAnsi="Calibri"/>
            <w:bCs w:val="0"/>
            <w:sz w:val="22"/>
            <w:szCs w:val="22"/>
          </w:rPr>
          <w:tab/>
        </w:r>
        <w:r w:rsidR="00F35FD0" w:rsidRPr="007667E0">
          <w:rPr>
            <w:rStyle w:val="-"/>
          </w:rPr>
          <w:t>Ψευδοροφές από λωρίδες αλουμινίου κλειστού τύπου</w:t>
        </w:r>
        <w:r w:rsidR="00F35FD0">
          <w:rPr>
            <w:webHidden/>
          </w:rPr>
          <w:tab/>
        </w:r>
      </w:hyperlink>
    </w:p>
    <w:p w:rsidR="00F35FD0" w:rsidRDefault="00981A93">
      <w:pPr>
        <w:pStyle w:val="31"/>
        <w:rPr>
          <w:rFonts w:ascii="Calibri" w:hAnsi="Calibri"/>
          <w:bCs w:val="0"/>
          <w:sz w:val="22"/>
          <w:szCs w:val="22"/>
        </w:rPr>
      </w:pPr>
      <w:hyperlink w:anchor="_Toc274313099" w:history="1">
        <w:r w:rsidR="00F35FD0" w:rsidRPr="007667E0">
          <w:rPr>
            <w:rStyle w:val="-"/>
          </w:rPr>
          <w:t>14.8</w:t>
        </w:r>
        <w:r w:rsidR="00F35FD0">
          <w:rPr>
            <w:rFonts w:ascii="Calibri" w:hAnsi="Calibri"/>
            <w:bCs w:val="0"/>
            <w:sz w:val="22"/>
            <w:szCs w:val="22"/>
          </w:rPr>
          <w:tab/>
        </w:r>
        <w:r w:rsidR="00F35FD0" w:rsidRPr="007667E0">
          <w:rPr>
            <w:rStyle w:val="-"/>
          </w:rPr>
          <w:t>Ηχομονωτική ψευδοροφή γυψοσανίδας</w:t>
        </w:r>
        <w:r w:rsidR="00F35FD0">
          <w:rPr>
            <w:webHidden/>
          </w:rPr>
          <w:tab/>
        </w:r>
      </w:hyperlink>
    </w:p>
    <w:p w:rsidR="00F35FD0" w:rsidRDefault="00981A93">
      <w:pPr>
        <w:pStyle w:val="20"/>
        <w:rPr>
          <w:rFonts w:ascii="Calibri" w:hAnsi="Calibri"/>
          <w:b w:val="0"/>
          <w:sz w:val="22"/>
          <w:szCs w:val="22"/>
        </w:rPr>
      </w:pPr>
      <w:hyperlink w:anchor="_Toc274313100" w:history="1">
        <w:r w:rsidR="00F35FD0" w:rsidRPr="007667E0">
          <w:rPr>
            <w:rStyle w:val="-"/>
          </w:rPr>
          <w:t>15.</w:t>
        </w:r>
        <w:r w:rsidR="00F35FD0">
          <w:rPr>
            <w:rFonts w:ascii="Calibri" w:hAnsi="Calibri"/>
            <w:b w:val="0"/>
            <w:sz w:val="22"/>
            <w:szCs w:val="22"/>
          </w:rPr>
          <w:tab/>
        </w:r>
        <w:r w:rsidR="00F35FD0" w:rsidRPr="007667E0">
          <w:rPr>
            <w:rStyle w:val="-"/>
          </w:rPr>
          <w:t>ΥΑΛΟΥΡΓΙΚΑ – ΔΙΑΦΩΤΙΣΤΑ</w:t>
        </w:r>
        <w:r w:rsidR="00F35FD0">
          <w:rPr>
            <w:webHidden/>
          </w:rPr>
          <w:tab/>
        </w:r>
      </w:hyperlink>
    </w:p>
    <w:p w:rsidR="00F35FD0" w:rsidRDefault="00981A93">
      <w:pPr>
        <w:pStyle w:val="31"/>
        <w:rPr>
          <w:rFonts w:ascii="Calibri" w:hAnsi="Calibri"/>
          <w:bCs w:val="0"/>
          <w:sz w:val="22"/>
          <w:szCs w:val="22"/>
        </w:rPr>
      </w:pPr>
      <w:hyperlink w:anchor="_Toc274313101" w:history="1">
        <w:r w:rsidR="00F35FD0" w:rsidRPr="007667E0">
          <w:rPr>
            <w:rStyle w:val="-"/>
          </w:rPr>
          <w:t>15.1</w:t>
        </w:r>
        <w:r w:rsidR="00F35FD0">
          <w:rPr>
            <w:rFonts w:ascii="Calibri" w:hAnsi="Calibri"/>
            <w:bCs w:val="0"/>
            <w:sz w:val="22"/>
            <w:szCs w:val="22"/>
          </w:rPr>
          <w:tab/>
        </w:r>
        <w:r w:rsidR="00F35FD0" w:rsidRPr="007667E0">
          <w:rPr>
            <w:rStyle w:val="-"/>
          </w:rPr>
          <w:t>Επίτοιχοι καθρέπτες.</w:t>
        </w:r>
        <w:r w:rsidR="00F35FD0">
          <w:rPr>
            <w:webHidden/>
          </w:rPr>
          <w:tab/>
        </w:r>
      </w:hyperlink>
    </w:p>
    <w:p w:rsidR="00F35FD0" w:rsidRDefault="00981A93">
      <w:pPr>
        <w:pStyle w:val="31"/>
        <w:rPr>
          <w:rFonts w:ascii="Calibri" w:hAnsi="Calibri"/>
          <w:bCs w:val="0"/>
          <w:sz w:val="22"/>
          <w:szCs w:val="22"/>
        </w:rPr>
      </w:pPr>
      <w:hyperlink w:anchor="_Toc274313102" w:history="1">
        <w:r w:rsidR="00F35FD0" w:rsidRPr="007667E0">
          <w:rPr>
            <w:rStyle w:val="-"/>
          </w:rPr>
          <w:t>15.2</w:t>
        </w:r>
        <w:r w:rsidR="00F35FD0">
          <w:rPr>
            <w:rFonts w:ascii="Calibri" w:hAnsi="Calibri"/>
            <w:bCs w:val="0"/>
            <w:sz w:val="22"/>
            <w:szCs w:val="22"/>
          </w:rPr>
          <w:tab/>
        </w:r>
        <w:r w:rsidR="00F35FD0" w:rsidRPr="007667E0">
          <w:rPr>
            <w:rStyle w:val="-"/>
          </w:rPr>
          <w:t>Κρύσταλλα υπόστεγου  πίστας.</w:t>
        </w:r>
        <w:r w:rsidR="00F35FD0">
          <w:rPr>
            <w:webHidden/>
          </w:rPr>
          <w:tab/>
        </w:r>
      </w:hyperlink>
    </w:p>
    <w:p w:rsidR="00F35FD0" w:rsidRDefault="00981A93">
      <w:pPr>
        <w:pStyle w:val="31"/>
        <w:rPr>
          <w:rFonts w:ascii="Calibri" w:hAnsi="Calibri"/>
          <w:bCs w:val="0"/>
          <w:sz w:val="22"/>
          <w:szCs w:val="22"/>
        </w:rPr>
      </w:pPr>
      <w:hyperlink w:anchor="_Toc274313103" w:history="1">
        <w:r w:rsidR="00F35FD0" w:rsidRPr="007667E0">
          <w:rPr>
            <w:rStyle w:val="-"/>
          </w:rPr>
          <w:t>15.3</w:t>
        </w:r>
        <w:r w:rsidR="00F35FD0">
          <w:rPr>
            <w:rFonts w:ascii="Calibri" w:hAnsi="Calibri"/>
            <w:bCs w:val="0"/>
            <w:sz w:val="22"/>
            <w:szCs w:val="22"/>
          </w:rPr>
          <w:tab/>
        </w:r>
        <w:r w:rsidR="00F35FD0" w:rsidRPr="007667E0">
          <w:rPr>
            <w:rStyle w:val="-"/>
          </w:rPr>
          <w:t>Διαφώτιστη επιστέγαση αιθρίων</w:t>
        </w:r>
        <w:r w:rsidR="00F35FD0">
          <w:rPr>
            <w:webHidden/>
          </w:rPr>
          <w:tab/>
        </w:r>
      </w:hyperlink>
    </w:p>
    <w:p w:rsidR="00F35FD0" w:rsidRDefault="00981A93">
      <w:pPr>
        <w:pStyle w:val="31"/>
        <w:rPr>
          <w:rFonts w:ascii="Calibri" w:hAnsi="Calibri"/>
          <w:bCs w:val="0"/>
          <w:sz w:val="22"/>
          <w:szCs w:val="22"/>
        </w:rPr>
      </w:pPr>
      <w:hyperlink w:anchor="_Toc274313104" w:history="1">
        <w:r w:rsidR="00F35FD0" w:rsidRPr="007667E0">
          <w:rPr>
            <w:rStyle w:val="-"/>
          </w:rPr>
          <w:t>15.4</w:t>
        </w:r>
        <w:r w:rsidR="00F35FD0">
          <w:rPr>
            <w:rFonts w:ascii="Calibri" w:hAnsi="Calibri"/>
            <w:bCs w:val="0"/>
            <w:sz w:val="22"/>
            <w:szCs w:val="22"/>
          </w:rPr>
          <w:tab/>
        </w:r>
        <w:r w:rsidR="00F35FD0" w:rsidRPr="007667E0">
          <w:rPr>
            <w:rStyle w:val="-"/>
          </w:rPr>
          <w:t>Διαφώτιστοι θόλοι δώματος</w:t>
        </w:r>
        <w:r w:rsidR="00F35FD0">
          <w:rPr>
            <w:webHidden/>
          </w:rPr>
          <w:tab/>
        </w:r>
      </w:hyperlink>
    </w:p>
    <w:p w:rsidR="00F35FD0" w:rsidRDefault="00981A93">
      <w:pPr>
        <w:pStyle w:val="31"/>
        <w:rPr>
          <w:rFonts w:ascii="Calibri" w:hAnsi="Calibri"/>
          <w:bCs w:val="0"/>
          <w:sz w:val="22"/>
          <w:szCs w:val="22"/>
        </w:rPr>
      </w:pPr>
      <w:hyperlink w:anchor="_Toc274313105" w:history="1">
        <w:r w:rsidR="00F35FD0" w:rsidRPr="007667E0">
          <w:rPr>
            <w:rStyle w:val="-"/>
          </w:rPr>
          <w:t>15.5</w:t>
        </w:r>
        <w:r w:rsidR="00F35FD0">
          <w:rPr>
            <w:rFonts w:ascii="Calibri" w:hAnsi="Calibri"/>
            <w:bCs w:val="0"/>
            <w:sz w:val="22"/>
            <w:szCs w:val="22"/>
          </w:rPr>
          <w:tab/>
        </w:r>
        <w:r w:rsidR="00F35FD0" w:rsidRPr="007667E0">
          <w:rPr>
            <w:rStyle w:val="-"/>
          </w:rPr>
          <w:t>Κουπόλες φωτισμού υπόστεγου αποσκευών και αμαξοστάσιου</w:t>
        </w:r>
        <w:r w:rsidR="00F35FD0">
          <w:rPr>
            <w:webHidden/>
          </w:rPr>
          <w:tab/>
        </w:r>
      </w:hyperlink>
    </w:p>
    <w:p w:rsidR="00F35FD0" w:rsidRDefault="00981A93">
      <w:pPr>
        <w:pStyle w:val="31"/>
        <w:rPr>
          <w:rFonts w:ascii="Calibri" w:hAnsi="Calibri"/>
          <w:bCs w:val="0"/>
          <w:sz w:val="22"/>
          <w:szCs w:val="22"/>
        </w:rPr>
      </w:pPr>
      <w:hyperlink w:anchor="_Toc274313106" w:history="1">
        <w:r w:rsidR="00F35FD0" w:rsidRPr="007667E0">
          <w:rPr>
            <w:rStyle w:val="-"/>
          </w:rPr>
          <w:t>15.6</w:t>
        </w:r>
        <w:r w:rsidR="00F35FD0">
          <w:rPr>
            <w:rFonts w:ascii="Calibri" w:hAnsi="Calibri"/>
            <w:bCs w:val="0"/>
            <w:sz w:val="22"/>
            <w:szCs w:val="22"/>
          </w:rPr>
          <w:tab/>
        </w:r>
        <w:r w:rsidR="00F35FD0" w:rsidRPr="007667E0">
          <w:rPr>
            <w:rStyle w:val="-"/>
          </w:rPr>
          <w:t>Διπλοί θερμο-ηχομονωτικοί υαλοπίνακες 47</w:t>
        </w:r>
        <w:r w:rsidR="00F35FD0" w:rsidRPr="007667E0">
          <w:rPr>
            <w:rStyle w:val="-"/>
            <w:lang w:val="en-US"/>
          </w:rPr>
          <w:t>db</w:t>
        </w:r>
        <w:r w:rsidR="00F35FD0">
          <w:rPr>
            <w:webHidden/>
          </w:rPr>
          <w:tab/>
        </w:r>
      </w:hyperlink>
    </w:p>
    <w:p w:rsidR="00F35FD0" w:rsidRDefault="00981A93">
      <w:pPr>
        <w:pStyle w:val="31"/>
        <w:rPr>
          <w:rFonts w:ascii="Calibri" w:hAnsi="Calibri"/>
          <w:bCs w:val="0"/>
          <w:sz w:val="22"/>
          <w:szCs w:val="22"/>
        </w:rPr>
      </w:pPr>
      <w:hyperlink w:anchor="_Toc274313107" w:history="1">
        <w:r w:rsidR="00F35FD0" w:rsidRPr="007667E0">
          <w:rPr>
            <w:rStyle w:val="-"/>
          </w:rPr>
          <w:t>15.7</w:t>
        </w:r>
        <w:r w:rsidR="00F35FD0">
          <w:rPr>
            <w:rFonts w:ascii="Calibri" w:hAnsi="Calibri"/>
            <w:bCs w:val="0"/>
            <w:sz w:val="22"/>
            <w:szCs w:val="22"/>
          </w:rPr>
          <w:tab/>
        </w:r>
        <w:r w:rsidR="00F35FD0" w:rsidRPr="007667E0">
          <w:rPr>
            <w:rStyle w:val="-"/>
          </w:rPr>
          <w:t>Διπλοί ηχομονωτικοί υαλοπίνακες 37</w:t>
        </w:r>
        <w:r w:rsidR="00F35FD0" w:rsidRPr="007667E0">
          <w:rPr>
            <w:rStyle w:val="-"/>
            <w:lang w:val="en-US"/>
          </w:rPr>
          <w:t>db</w:t>
        </w:r>
        <w:r w:rsidR="00F35FD0">
          <w:rPr>
            <w:webHidden/>
          </w:rPr>
          <w:tab/>
        </w:r>
      </w:hyperlink>
    </w:p>
    <w:p w:rsidR="00F35FD0" w:rsidRDefault="00981A93">
      <w:pPr>
        <w:pStyle w:val="31"/>
        <w:rPr>
          <w:rFonts w:ascii="Calibri" w:hAnsi="Calibri"/>
          <w:bCs w:val="0"/>
          <w:sz w:val="22"/>
          <w:szCs w:val="22"/>
        </w:rPr>
      </w:pPr>
      <w:hyperlink w:anchor="_Toc274313108" w:history="1">
        <w:r w:rsidR="00F35FD0" w:rsidRPr="007667E0">
          <w:rPr>
            <w:rStyle w:val="-"/>
          </w:rPr>
          <w:t>15.8</w:t>
        </w:r>
        <w:r w:rsidR="00F35FD0">
          <w:rPr>
            <w:rFonts w:ascii="Calibri" w:hAnsi="Calibri"/>
            <w:bCs w:val="0"/>
            <w:sz w:val="22"/>
            <w:szCs w:val="22"/>
          </w:rPr>
          <w:tab/>
        </w:r>
        <w:r w:rsidR="00F35FD0" w:rsidRPr="007667E0">
          <w:rPr>
            <w:rStyle w:val="-"/>
          </w:rPr>
          <w:t>Διπλοί ηχομονωτικοί υαλοπίνακες 37db με περσίδες</w:t>
        </w:r>
        <w:r w:rsidR="00F35FD0">
          <w:rPr>
            <w:webHidden/>
          </w:rPr>
          <w:tab/>
        </w:r>
      </w:hyperlink>
    </w:p>
    <w:p w:rsidR="00F35FD0" w:rsidRDefault="00981A93">
      <w:pPr>
        <w:pStyle w:val="31"/>
        <w:rPr>
          <w:rFonts w:ascii="Calibri" w:hAnsi="Calibri"/>
          <w:bCs w:val="0"/>
          <w:sz w:val="22"/>
          <w:szCs w:val="22"/>
        </w:rPr>
      </w:pPr>
      <w:hyperlink w:anchor="_Toc274313109" w:history="1">
        <w:r w:rsidR="00F35FD0" w:rsidRPr="007667E0">
          <w:rPr>
            <w:rStyle w:val="-"/>
          </w:rPr>
          <w:t>15.9</w:t>
        </w:r>
        <w:r w:rsidR="00F35FD0">
          <w:rPr>
            <w:rFonts w:ascii="Calibri" w:hAnsi="Calibri"/>
            <w:bCs w:val="0"/>
            <w:sz w:val="22"/>
            <w:szCs w:val="22"/>
          </w:rPr>
          <w:tab/>
        </w:r>
        <w:r w:rsidR="00F35FD0" w:rsidRPr="007667E0">
          <w:rPr>
            <w:rStyle w:val="-"/>
          </w:rPr>
          <w:t>Διπλοί ηχομονωτικοί υαλοπίνακες 40db με περσίδες</w:t>
        </w:r>
        <w:r w:rsidR="00F35FD0">
          <w:rPr>
            <w:webHidden/>
          </w:rPr>
          <w:tab/>
        </w:r>
      </w:hyperlink>
    </w:p>
    <w:p w:rsidR="00F35FD0" w:rsidRDefault="00981A93">
      <w:pPr>
        <w:pStyle w:val="31"/>
        <w:rPr>
          <w:rFonts w:ascii="Calibri" w:hAnsi="Calibri"/>
          <w:bCs w:val="0"/>
          <w:sz w:val="22"/>
          <w:szCs w:val="22"/>
        </w:rPr>
      </w:pPr>
      <w:hyperlink w:anchor="_Toc274313110" w:history="1">
        <w:r w:rsidR="00F35FD0" w:rsidRPr="007667E0">
          <w:rPr>
            <w:rStyle w:val="-"/>
          </w:rPr>
          <w:t>15.10</w:t>
        </w:r>
        <w:r w:rsidR="00F35FD0">
          <w:rPr>
            <w:rFonts w:ascii="Calibri" w:hAnsi="Calibri"/>
            <w:bCs w:val="0"/>
            <w:sz w:val="22"/>
            <w:szCs w:val="22"/>
          </w:rPr>
          <w:tab/>
        </w:r>
        <w:r w:rsidR="00F35FD0" w:rsidRPr="007667E0">
          <w:rPr>
            <w:rStyle w:val="-"/>
          </w:rPr>
          <w:t xml:space="preserve">Διπλός ηχομονωτικός υαλοπίνακας 37db </w:t>
        </w:r>
        <w:r w:rsidR="00F35FD0" w:rsidRPr="007667E0">
          <w:rPr>
            <w:rStyle w:val="-"/>
            <w:lang w:val="en-US"/>
          </w:rPr>
          <w:t>Securit</w:t>
        </w:r>
        <w:r w:rsidR="00F35FD0">
          <w:rPr>
            <w:webHidden/>
          </w:rPr>
          <w:tab/>
        </w:r>
      </w:hyperlink>
    </w:p>
    <w:p w:rsidR="00F35FD0" w:rsidRDefault="00981A93">
      <w:pPr>
        <w:pStyle w:val="31"/>
        <w:rPr>
          <w:rFonts w:ascii="Calibri" w:hAnsi="Calibri"/>
          <w:bCs w:val="0"/>
          <w:sz w:val="22"/>
          <w:szCs w:val="22"/>
        </w:rPr>
      </w:pPr>
      <w:hyperlink w:anchor="_Toc274313111" w:history="1">
        <w:r w:rsidR="00F35FD0" w:rsidRPr="007667E0">
          <w:rPr>
            <w:rStyle w:val="-"/>
          </w:rPr>
          <w:t>15.11</w:t>
        </w:r>
        <w:r w:rsidR="00F35FD0">
          <w:rPr>
            <w:rFonts w:ascii="Calibri" w:hAnsi="Calibri"/>
            <w:bCs w:val="0"/>
            <w:sz w:val="22"/>
            <w:szCs w:val="22"/>
          </w:rPr>
          <w:tab/>
        </w:r>
        <w:r w:rsidR="00F35FD0" w:rsidRPr="007667E0">
          <w:rPr>
            <w:rStyle w:val="-"/>
          </w:rPr>
          <w:t xml:space="preserve">Υαλοπίνακες </w:t>
        </w:r>
        <w:r w:rsidR="00F35FD0" w:rsidRPr="007667E0">
          <w:rPr>
            <w:rStyle w:val="-"/>
            <w:lang w:val="en-US"/>
          </w:rPr>
          <w:t>Laminated</w:t>
        </w:r>
        <w:r w:rsidR="00F35FD0">
          <w:rPr>
            <w:webHidden/>
          </w:rPr>
          <w:tab/>
        </w:r>
      </w:hyperlink>
    </w:p>
    <w:p w:rsidR="00F35FD0" w:rsidRDefault="00981A93">
      <w:pPr>
        <w:pStyle w:val="31"/>
        <w:rPr>
          <w:rFonts w:ascii="Calibri" w:hAnsi="Calibri"/>
          <w:bCs w:val="0"/>
          <w:sz w:val="22"/>
          <w:szCs w:val="22"/>
        </w:rPr>
      </w:pPr>
      <w:hyperlink w:anchor="_Toc274313112" w:history="1">
        <w:r w:rsidR="00F35FD0" w:rsidRPr="007667E0">
          <w:rPr>
            <w:rStyle w:val="-"/>
          </w:rPr>
          <w:t>15.12</w:t>
        </w:r>
        <w:r w:rsidR="00F35FD0">
          <w:rPr>
            <w:rFonts w:ascii="Calibri" w:hAnsi="Calibri"/>
            <w:bCs w:val="0"/>
            <w:sz w:val="22"/>
            <w:szCs w:val="22"/>
          </w:rPr>
          <w:tab/>
        </w:r>
        <w:r w:rsidR="00F35FD0" w:rsidRPr="007667E0">
          <w:rPr>
            <w:rStyle w:val="-"/>
          </w:rPr>
          <w:t xml:space="preserve">Υαλοπίνακας </w:t>
        </w:r>
        <w:r w:rsidR="00F35FD0" w:rsidRPr="007667E0">
          <w:rPr>
            <w:rStyle w:val="-"/>
            <w:lang w:val="en-US"/>
          </w:rPr>
          <w:t>Securit</w:t>
        </w:r>
        <w:r w:rsidR="00F35FD0" w:rsidRPr="007667E0">
          <w:rPr>
            <w:rStyle w:val="-"/>
          </w:rPr>
          <w:t xml:space="preserve">  με περσίδες</w:t>
        </w:r>
        <w:r w:rsidR="00F35FD0">
          <w:rPr>
            <w:webHidden/>
          </w:rPr>
          <w:tab/>
        </w:r>
      </w:hyperlink>
    </w:p>
    <w:p w:rsidR="00F35FD0" w:rsidRDefault="00981A93">
      <w:pPr>
        <w:pStyle w:val="31"/>
        <w:rPr>
          <w:rFonts w:ascii="Calibri" w:hAnsi="Calibri"/>
          <w:bCs w:val="0"/>
          <w:sz w:val="22"/>
          <w:szCs w:val="22"/>
        </w:rPr>
      </w:pPr>
      <w:hyperlink w:anchor="_Toc274313113" w:history="1">
        <w:r w:rsidR="00F35FD0" w:rsidRPr="007667E0">
          <w:rPr>
            <w:rStyle w:val="-"/>
          </w:rPr>
          <w:t>15.13</w:t>
        </w:r>
        <w:r w:rsidR="00F35FD0">
          <w:rPr>
            <w:rFonts w:ascii="Calibri" w:hAnsi="Calibri"/>
            <w:bCs w:val="0"/>
            <w:sz w:val="22"/>
            <w:szCs w:val="22"/>
          </w:rPr>
          <w:tab/>
        </w:r>
        <w:r w:rsidR="00F35FD0" w:rsidRPr="007667E0">
          <w:rPr>
            <w:rStyle w:val="-"/>
          </w:rPr>
          <w:t>Υαλοπίνακας διαφανής Securit 10</w:t>
        </w:r>
        <w:r w:rsidR="00F35FD0" w:rsidRPr="007667E0">
          <w:rPr>
            <w:rStyle w:val="-"/>
            <w:lang w:val="en-US"/>
          </w:rPr>
          <w:t>mm</w:t>
        </w:r>
        <w:r w:rsidR="00F35FD0">
          <w:rPr>
            <w:webHidden/>
          </w:rPr>
          <w:tab/>
        </w:r>
      </w:hyperlink>
    </w:p>
    <w:p w:rsidR="00F35FD0" w:rsidRDefault="00981A93">
      <w:pPr>
        <w:pStyle w:val="31"/>
        <w:rPr>
          <w:rFonts w:ascii="Calibri" w:hAnsi="Calibri"/>
          <w:bCs w:val="0"/>
          <w:sz w:val="22"/>
          <w:szCs w:val="22"/>
        </w:rPr>
      </w:pPr>
      <w:hyperlink w:anchor="_Toc274313114" w:history="1">
        <w:r w:rsidR="00F35FD0" w:rsidRPr="007667E0">
          <w:rPr>
            <w:rStyle w:val="-"/>
          </w:rPr>
          <w:t>15.14</w:t>
        </w:r>
        <w:r w:rsidR="00F35FD0">
          <w:rPr>
            <w:rFonts w:ascii="Calibri" w:hAnsi="Calibri"/>
            <w:bCs w:val="0"/>
            <w:sz w:val="22"/>
            <w:szCs w:val="22"/>
          </w:rPr>
          <w:tab/>
        </w:r>
        <w:r w:rsidR="00F35FD0" w:rsidRPr="007667E0">
          <w:rPr>
            <w:rStyle w:val="-"/>
          </w:rPr>
          <w:t>Υαλοπίνακας διαφανής Securit 8</w:t>
        </w:r>
        <w:r w:rsidR="00F35FD0" w:rsidRPr="007667E0">
          <w:rPr>
            <w:rStyle w:val="-"/>
            <w:lang w:val="en-US"/>
          </w:rPr>
          <w:t>mm</w:t>
        </w:r>
        <w:r w:rsidR="00F35FD0">
          <w:rPr>
            <w:webHidden/>
          </w:rPr>
          <w:tab/>
        </w:r>
      </w:hyperlink>
    </w:p>
    <w:p w:rsidR="00F35FD0" w:rsidRDefault="00981A93">
      <w:pPr>
        <w:pStyle w:val="31"/>
        <w:rPr>
          <w:rFonts w:ascii="Calibri" w:hAnsi="Calibri"/>
          <w:bCs w:val="0"/>
          <w:sz w:val="22"/>
          <w:szCs w:val="22"/>
        </w:rPr>
      </w:pPr>
      <w:hyperlink w:anchor="_Toc274313115" w:history="1">
        <w:r w:rsidR="00F35FD0" w:rsidRPr="007667E0">
          <w:rPr>
            <w:rStyle w:val="-"/>
          </w:rPr>
          <w:t>15.15</w:t>
        </w:r>
        <w:r w:rsidR="00F35FD0">
          <w:rPr>
            <w:rFonts w:ascii="Calibri" w:hAnsi="Calibri"/>
            <w:bCs w:val="0"/>
            <w:sz w:val="22"/>
            <w:szCs w:val="22"/>
          </w:rPr>
          <w:tab/>
        </w:r>
        <w:r w:rsidR="00F35FD0" w:rsidRPr="007667E0">
          <w:rPr>
            <w:rStyle w:val="-"/>
          </w:rPr>
          <w:t xml:space="preserve">Υαλοπίνακας διαφανής </w:t>
        </w:r>
        <w:r w:rsidR="00F35FD0" w:rsidRPr="007667E0">
          <w:rPr>
            <w:rStyle w:val="-"/>
            <w:lang w:val="en-US"/>
          </w:rPr>
          <w:t>Clear</w:t>
        </w:r>
        <w:r w:rsidR="00F35FD0" w:rsidRPr="007667E0">
          <w:rPr>
            <w:rStyle w:val="-"/>
          </w:rPr>
          <w:t xml:space="preserve"> </w:t>
        </w:r>
        <w:r w:rsidR="00F35FD0" w:rsidRPr="007667E0">
          <w:rPr>
            <w:rStyle w:val="-"/>
            <w:lang w:val="en-US"/>
          </w:rPr>
          <w:t>glass</w:t>
        </w:r>
        <w:r w:rsidR="00F35FD0">
          <w:rPr>
            <w:webHidden/>
          </w:rPr>
          <w:tab/>
        </w:r>
      </w:hyperlink>
    </w:p>
    <w:p w:rsidR="00F35FD0" w:rsidRDefault="00981A93">
      <w:pPr>
        <w:pStyle w:val="31"/>
        <w:rPr>
          <w:rFonts w:ascii="Calibri" w:hAnsi="Calibri"/>
          <w:bCs w:val="0"/>
          <w:sz w:val="22"/>
          <w:szCs w:val="22"/>
        </w:rPr>
      </w:pPr>
      <w:hyperlink w:anchor="_Toc274313116" w:history="1">
        <w:r w:rsidR="00F35FD0" w:rsidRPr="007667E0">
          <w:rPr>
            <w:rStyle w:val="-"/>
          </w:rPr>
          <w:t>15.16</w:t>
        </w:r>
        <w:r w:rsidR="00F35FD0">
          <w:rPr>
            <w:rFonts w:ascii="Calibri" w:hAnsi="Calibri"/>
            <w:bCs w:val="0"/>
            <w:sz w:val="22"/>
            <w:szCs w:val="22"/>
          </w:rPr>
          <w:tab/>
        </w:r>
        <w:r w:rsidR="00F35FD0" w:rsidRPr="007667E0">
          <w:rPr>
            <w:rStyle w:val="-"/>
          </w:rPr>
          <w:t>Αλεξίσφαιρος - Αντιβανδαλικός Υαλοπίνακας</w:t>
        </w:r>
        <w:r w:rsidR="00F35FD0">
          <w:rPr>
            <w:webHidden/>
          </w:rPr>
          <w:tab/>
        </w:r>
      </w:hyperlink>
    </w:p>
    <w:p w:rsidR="00F35FD0" w:rsidRDefault="00981A93">
      <w:pPr>
        <w:pStyle w:val="31"/>
        <w:rPr>
          <w:rFonts w:ascii="Calibri" w:hAnsi="Calibri"/>
          <w:bCs w:val="0"/>
          <w:sz w:val="22"/>
          <w:szCs w:val="22"/>
        </w:rPr>
      </w:pPr>
      <w:hyperlink w:anchor="_Toc274313117" w:history="1">
        <w:r w:rsidR="00F35FD0" w:rsidRPr="007667E0">
          <w:rPr>
            <w:rStyle w:val="-"/>
          </w:rPr>
          <w:t>15.17</w:t>
        </w:r>
        <w:r w:rsidR="00F35FD0">
          <w:rPr>
            <w:rFonts w:ascii="Calibri" w:hAnsi="Calibri"/>
            <w:bCs w:val="0"/>
            <w:sz w:val="22"/>
            <w:szCs w:val="22"/>
          </w:rPr>
          <w:tab/>
        </w:r>
        <w:r w:rsidR="00F35FD0" w:rsidRPr="007667E0">
          <w:rPr>
            <w:rStyle w:val="-"/>
          </w:rPr>
          <w:t>Μονοί διαφανείς υαλοπίνακες</w:t>
        </w:r>
        <w:r w:rsidR="00F35FD0">
          <w:rPr>
            <w:webHidden/>
          </w:rPr>
          <w:tab/>
        </w:r>
      </w:hyperlink>
    </w:p>
    <w:p w:rsidR="00F35FD0" w:rsidRDefault="00981A93">
      <w:pPr>
        <w:pStyle w:val="31"/>
        <w:rPr>
          <w:rFonts w:ascii="Calibri" w:hAnsi="Calibri"/>
          <w:bCs w:val="0"/>
          <w:sz w:val="22"/>
          <w:szCs w:val="22"/>
        </w:rPr>
      </w:pPr>
      <w:hyperlink w:anchor="_Toc274313118" w:history="1">
        <w:r w:rsidR="00F35FD0" w:rsidRPr="007667E0">
          <w:rPr>
            <w:rStyle w:val="-"/>
          </w:rPr>
          <w:t>15.18</w:t>
        </w:r>
        <w:r w:rsidR="00F35FD0">
          <w:rPr>
            <w:rFonts w:ascii="Calibri" w:hAnsi="Calibri"/>
            <w:bCs w:val="0"/>
            <w:sz w:val="22"/>
            <w:szCs w:val="22"/>
          </w:rPr>
          <w:tab/>
        </w:r>
        <w:r w:rsidR="00F35FD0" w:rsidRPr="007667E0">
          <w:rPr>
            <w:rStyle w:val="-"/>
          </w:rPr>
          <w:t>Μονοί Πυράντοχοι υαλοπίνακες</w:t>
        </w:r>
        <w:r w:rsidR="00F35FD0">
          <w:rPr>
            <w:webHidden/>
          </w:rPr>
          <w:tab/>
        </w:r>
      </w:hyperlink>
    </w:p>
    <w:p w:rsidR="00F35FD0" w:rsidRDefault="00981A93">
      <w:pPr>
        <w:pStyle w:val="31"/>
        <w:rPr>
          <w:rFonts w:ascii="Calibri" w:hAnsi="Calibri"/>
          <w:bCs w:val="0"/>
          <w:sz w:val="22"/>
          <w:szCs w:val="22"/>
        </w:rPr>
      </w:pPr>
      <w:hyperlink w:anchor="_Toc274313119" w:history="1">
        <w:r w:rsidR="00F35FD0" w:rsidRPr="007667E0">
          <w:rPr>
            <w:rStyle w:val="-"/>
          </w:rPr>
          <w:t>15.19</w:t>
        </w:r>
        <w:r w:rsidR="00F35FD0">
          <w:rPr>
            <w:rFonts w:ascii="Calibri" w:hAnsi="Calibri"/>
            <w:bCs w:val="0"/>
            <w:sz w:val="22"/>
            <w:szCs w:val="22"/>
          </w:rPr>
          <w:tab/>
        </w:r>
        <w:r w:rsidR="00F35FD0" w:rsidRPr="007667E0">
          <w:rPr>
            <w:rStyle w:val="-"/>
          </w:rPr>
          <w:t>Διπλοί Πυράντοχοι υαλοπίνακες</w:t>
        </w:r>
        <w:r w:rsidR="00F35FD0">
          <w:rPr>
            <w:webHidden/>
          </w:rPr>
          <w:tab/>
        </w:r>
      </w:hyperlink>
    </w:p>
    <w:p w:rsidR="00F35FD0" w:rsidRDefault="00981A93">
      <w:pPr>
        <w:pStyle w:val="31"/>
        <w:rPr>
          <w:rFonts w:ascii="Calibri" w:hAnsi="Calibri"/>
          <w:bCs w:val="0"/>
          <w:sz w:val="22"/>
          <w:szCs w:val="22"/>
        </w:rPr>
      </w:pPr>
      <w:hyperlink w:anchor="_Toc274313120" w:history="1">
        <w:r w:rsidR="00F35FD0" w:rsidRPr="007667E0">
          <w:rPr>
            <w:rStyle w:val="-"/>
          </w:rPr>
          <w:t>15.20</w:t>
        </w:r>
        <w:r w:rsidR="00F35FD0">
          <w:rPr>
            <w:rFonts w:ascii="Calibri" w:hAnsi="Calibri"/>
            <w:bCs w:val="0"/>
            <w:sz w:val="22"/>
            <w:szCs w:val="22"/>
          </w:rPr>
          <w:tab/>
        </w:r>
        <w:r w:rsidR="00F35FD0" w:rsidRPr="007667E0">
          <w:rPr>
            <w:rStyle w:val="-"/>
          </w:rPr>
          <w:t>Υαλοπίνακας υψηλής ασφαλείας</w:t>
        </w:r>
        <w:r w:rsidR="00F35FD0">
          <w:rPr>
            <w:webHidden/>
          </w:rPr>
          <w:tab/>
        </w:r>
      </w:hyperlink>
    </w:p>
    <w:p w:rsidR="00F35FD0" w:rsidRDefault="00981A93">
      <w:pPr>
        <w:pStyle w:val="31"/>
        <w:rPr>
          <w:rFonts w:ascii="Calibri" w:hAnsi="Calibri"/>
          <w:bCs w:val="0"/>
          <w:sz w:val="22"/>
          <w:szCs w:val="22"/>
        </w:rPr>
      </w:pPr>
      <w:hyperlink w:anchor="_Toc274313121" w:history="1">
        <w:r w:rsidR="00F35FD0" w:rsidRPr="007667E0">
          <w:rPr>
            <w:rStyle w:val="-"/>
          </w:rPr>
          <w:t>15.21</w:t>
        </w:r>
        <w:r w:rsidR="00F35FD0">
          <w:rPr>
            <w:rFonts w:ascii="Calibri" w:hAnsi="Calibri"/>
            <w:bCs w:val="0"/>
            <w:sz w:val="22"/>
            <w:szCs w:val="22"/>
          </w:rPr>
          <w:tab/>
        </w:r>
        <w:r w:rsidR="00F35FD0" w:rsidRPr="007667E0">
          <w:rPr>
            <w:rStyle w:val="-"/>
          </w:rPr>
          <w:t>Διπλοί ηχομονωτικοί-πυράντοχοι υαλοπίνακες</w:t>
        </w:r>
        <w:r w:rsidR="00F35FD0">
          <w:rPr>
            <w:webHidden/>
          </w:rPr>
          <w:tab/>
        </w:r>
      </w:hyperlink>
    </w:p>
    <w:p w:rsidR="00F35FD0" w:rsidRDefault="00981A93">
      <w:pPr>
        <w:pStyle w:val="31"/>
        <w:rPr>
          <w:rFonts w:ascii="Calibri" w:hAnsi="Calibri"/>
          <w:bCs w:val="0"/>
          <w:sz w:val="22"/>
          <w:szCs w:val="22"/>
        </w:rPr>
      </w:pPr>
      <w:hyperlink w:anchor="_Toc274313122" w:history="1">
        <w:r w:rsidR="00F35FD0" w:rsidRPr="007667E0">
          <w:rPr>
            <w:rStyle w:val="-"/>
          </w:rPr>
          <w:t>15.22</w:t>
        </w:r>
        <w:r w:rsidR="00F35FD0">
          <w:rPr>
            <w:rFonts w:ascii="Calibri" w:hAnsi="Calibri"/>
            <w:bCs w:val="0"/>
            <w:sz w:val="22"/>
            <w:szCs w:val="22"/>
          </w:rPr>
          <w:tab/>
        </w:r>
        <w:r w:rsidR="00F35FD0" w:rsidRPr="007667E0">
          <w:rPr>
            <w:rStyle w:val="-"/>
          </w:rPr>
          <w:t xml:space="preserve">Διαφανείς υαλοπίνακες </w:t>
        </w:r>
        <w:r w:rsidR="00F35FD0" w:rsidRPr="007667E0">
          <w:rPr>
            <w:rStyle w:val="-"/>
            <w:lang w:val="en-GB"/>
          </w:rPr>
          <w:t>Laminated</w:t>
        </w:r>
        <w:r w:rsidR="00F35FD0" w:rsidRPr="007667E0">
          <w:rPr>
            <w:rStyle w:val="-"/>
          </w:rPr>
          <w:t xml:space="preserve"> πάχους 10,5</w:t>
        </w:r>
        <w:r w:rsidR="00F35FD0" w:rsidRPr="007667E0">
          <w:rPr>
            <w:rStyle w:val="-"/>
            <w:lang w:val="en-GB"/>
          </w:rPr>
          <w:t>mm</w:t>
        </w:r>
        <w:r w:rsidR="00F35FD0">
          <w:rPr>
            <w:webHidden/>
          </w:rPr>
          <w:tab/>
        </w:r>
      </w:hyperlink>
    </w:p>
    <w:p w:rsidR="00F35FD0" w:rsidRDefault="00981A93">
      <w:pPr>
        <w:pStyle w:val="31"/>
        <w:rPr>
          <w:rFonts w:ascii="Calibri" w:hAnsi="Calibri"/>
          <w:bCs w:val="0"/>
          <w:sz w:val="22"/>
          <w:szCs w:val="22"/>
        </w:rPr>
      </w:pPr>
      <w:hyperlink w:anchor="_Toc274313123" w:history="1">
        <w:r w:rsidR="00F35FD0" w:rsidRPr="007667E0">
          <w:rPr>
            <w:rStyle w:val="-"/>
          </w:rPr>
          <w:t>15.23</w:t>
        </w:r>
        <w:r w:rsidR="00F35FD0">
          <w:rPr>
            <w:rFonts w:ascii="Calibri" w:hAnsi="Calibri"/>
            <w:bCs w:val="0"/>
            <w:sz w:val="22"/>
            <w:szCs w:val="22"/>
          </w:rPr>
          <w:tab/>
        </w:r>
        <w:r w:rsidR="00F35FD0" w:rsidRPr="007667E0">
          <w:rPr>
            <w:rStyle w:val="-"/>
          </w:rPr>
          <w:t>Διπλοί διαφανείς υαλοπίνακες συνολικού πάχους 28</w:t>
        </w:r>
        <w:r w:rsidR="00F35FD0" w:rsidRPr="007667E0">
          <w:rPr>
            <w:rStyle w:val="-"/>
            <w:lang w:val="en-GB"/>
          </w:rPr>
          <w:t>mm</w:t>
        </w:r>
        <w:r w:rsidR="00F35FD0">
          <w:rPr>
            <w:webHidden/>
          </w:rPr>
          <w:tab/>
        </w:r>
      </w:hyperlink>
    </w:p>
    <w:p w:rsidR="00F35FD0" w:rsidRDefault="00981A93">
      <w:pPr>
        <w:pStyle w:val="20"/>
        <w:rPr>
          <w:rFonts w:ascii="Calibri" w:hAnsi="Calibri"/>
          <w:b w:val="0"/>
          <w:sz w:val="22"/>
          <w:szCs w:val="22"/>
        </w:rPr>
      </w:pPr>
      <w:hyperlink w:anchor="_Toc274313124" w:history="1">
        <w:r w:rsidR="00F35FD0" w:rsidRPr="007667E0">
          <w:rPr>
            <w:rStyle w:val="-"/>
          </w:rPr>
          <w:t>16.</w:t>
        </w:r>
        <w:r w:rsidR="00F35FD0">
          <w:rPr>
            <w:rFonts w:ascii="Calibri" w:hAnsi="Calibri"/>
            <w:b w:val="0"/>
            <w:sz w:val="22"/>
            <w:szCs w:val="22"/>
          </w:rPr>
          <w:tab/>
        </w:r>
        <w:r w:rsidR="00F35FD0" w:rsidRPr="007667E0">
          <w:rPr>
            <w:rStyle w:val="-"/>
          </w:rPr>
          <w:t>ΧΡΩΜΑΤΙΣΜΟΙ</w:t>
        </w:r>
        <w:r w:rsidR="00F35FD0">
          <w:rPr>
            <w:webHidden/>
          </w:rPr>
          <w:tab/>
        </w:r>
      </w:hyperlink>
    </w:p>
    <w:p w:rsidR="00F35FD0" w:rsidRDefault="00981A93">
      <w:pPr>
        <w:pStyle w:val="31"/>
        <w:rPr>
          <w:rFonts w:ascii="Calibri" w:hAnsi="Calibri"/>
          <w:bCs w:val="0"/>
          <w:sz w:val="22"/>
          <w:szCs w:val="22"/>
        </w:rPr>
      </w:pPr>
      <w:hyperlink w:anchor="_Toc274313125" w:history="1">
        <w:r w:rsidR="00F35FD0" w:rsidRPr="007667E0">
          <w:rPr>
            <w:rStyle w:val="-"/>
          </w:rPr>
          <w:t>16.1</w:t>
        </w:r>
        <w:r w:rsidR="00F35FD0">
          <w:rPr>
            <w:rFonts w:ascii="Calibri" w:hAnsi="Calibri"/>
            <w:bCs w:val="0"/>
            <w:sz w:val="22"/>
            <w:szCs w:val="22"/>
          </w:rPr>
          <w:tab/>
        </w:r>
        <w:r w:rsidR="00F35FD0" w:rsidRPr="007667E0">
          <w:rPr>
            <w:rStyle w:val="-"/>
          </w:rPr>
          <w:t>Βαφή λειασμένου δαπέδου γαρμπιλοδέματος ή σκυροδέματος</w:t>
        </w:r>
        <w:r w:rsidR="00F35FD0">
          <w:rPr>
            <w:webHidden/>
          </w:rPr>
          <w:tab/>
        </w:r>
      </w:hyperlink>
    </w:p>
    <w:p w:rsidR="00F35FD0" w:rsidRDefault="00981A93">
      <w:pPr>
        <w:pStyle w:val="31"/>
        <w:rPr>
          <w:rFonts w:ascii="Calibri" w:hAnsi="Calibri"/>
          <w:bCs w:val="0"/>
          <w:sz w:val="22"/>
          <w:szCs w:val="22"/>
        </w:rPr>
      </w:pPr>
      <w:hyperlink w:anchor="_Toc274313126" w:history="1">
        <w:r w:rsidR="00F35FD0" w:rsidRPr="007667E0">
          <w:rPr>
            <w:rStyle w:val="-"/>
          </w:rPr>
          <w:t>16.2</w:t>
        </w:r>
        <w:r w:rsidR="00F35FD0">
          <w:rPr>
            <w:rFonts w:ascii="Calibri" w:hAnsi="Calibri"/>
            <w:bCs w:val="0"/>
            <w:sz w:val="22"/>
            <w:szCs w:val="22"/>
          </w:rPr>
          <w:tab/>
        </w:r>
        <w:r w:rsidR="00F35FD0" w:rsidRPr="007667E0">
          <w:rPr>
            <w:rStyle w:val="-"/>
          </w:rPr>
          <w:t>Xρωματισμοί  με πλαστικό χρώμα</w:t>
        </w:r>
        <w:r w:rsidR="00F35FD0">
          <w:rPr>
            <w:webHidden/>
          </w:rPr>
          <w:tab/>
        </w:r>
      </w:hyperlink>
    </w:p>
    <w:p w:rsidR="00F35FD0" w:rsidRDefault="00981A93">
      <w:pPr>
        <w:pStyle w:val="31"/>
        <w:rPr>
          <w:rFonts w:ascii="Calibri" w:hAnsi="Calibri"/>
          <w:bCs w:val="0"/>
          <w:sz w:val="22"/>
          <w:szCs w:val="22"/>
        </w:rPr>
      </w:pPr>
      <w:hyperlink w:anchor="_Toc274313127" w:history="1">
        <w:r w:rsidR="00F35FD0" w:rsidRPr="007667E0">
          <w:rPr>
            <w:rStyle w:val="-"/>
          </w:rPr>
          <w:t>16.3</w:t>
        </w:r>
        <w:r w:rsidR="00F35FD0">
          <w:rPr>
            <w:rFonts w:ascii="Calibri" w:hAnsi="Calibri"/>
            <w:bCs w:val="0"/>
            <w:sz w:val="22"/>
            <w:szCs w:val="22"/>
          </w:rPr>
          <w:tab/>
        </w:r>
        <w:r w:rsidR="00F35FD0" w:rsidRPr="007667E0">
          <w:rPr>
            <w:rStyle w:val="-"/>
          </w:rPr>
          <w:t>Χρωματισμοί Επιφανειών Γυψοσανίδων με Πλαστικό Χρώμα</w:t>
        </w:r>
        <w:r w:rsidR="00F35FD0">
          <w:rPr>
            <w:webHidden/>
          </w:rPr>
          <w:tab/>
        </w:r>
      </w:hyperlink>
    </w:p>
    <w:p w:rsidR="00F35FD0" w:rsidRDefault="00981A93">
      <w:pPr>
        <w:pStyle w:val="31"/>
        <w:rPr>
          <w:rFonts w:ascii="Calibri" w:hAnsi="Calibri"/>
          <w:bCs w:val="0"/>
          <w:sz w:val="22"/>
          <w:szCs w:val="22"/>
        </w:rPr>
      </w:pPr>
      <w:hyperlink w:anchor="_Toc274313128" w:history="1">
        <w:r w:rsidR="00F35FD0" w:rsidRPr="007667E0">
          <w:rPr>
            <w:rStyle w:val="-"/>
          </w:rPr>
          <w:t>16.4</w:t>
        </w:r>
        <w:r w:rsidR="00F35FD0">
          <w:rPr>
            <w:rFonts w:ascii="Calibri" w:hAnsi="Calibri"/>
            <w:bCs w:val="0"/>
            <w:sz w:val="22"/>
            <w:szCs w:val="22"/>
          </w:rPr>
          <w:tab/>
        </w:r>
        <w:r w:rsidR="00F35FD0" w:rsidRPr="007667E0">
          <w:rPr>
            <w:rStyle w:val="-"/>
          </w:rPr>
          <w:t>Χρωματισμοί Επιφανειών από Εμφανές Σκυρόδεμα με Ακρυλικό Χρώμα</w:t>
        </w:r>
        <w:r w:rsidR="00F35FD0">
          <w:rPr>
            <w:webHidden/>
          </w:rPr>
          <w:tab/>
        </w:r>
      </w:hyperlink>
    </w:p>
    <w:p w:rsidR="00F35FD0" w:rsidRDefault="00981A93">
      <w:pPr>
        <w:pStyle w:val="31"/>
        <w:rPr>
          <w:rFonts w:ascii="Calibri" w:hAnsi="Calibri"/>
          <w:bCs w:val="0"/>
          <w:sz w:val="22"/>
          <w:szCs w:val="22"/>
        </w:rPr>
      </w:pPr>
      <w:hyperlink w:anchor="_Toc274313129" w:history="1">
        <w:r w:rsidR="00F35FD0" w:rsidRPr="007667E0">
          <w:rPr>
            <w:rStyle w:val="-"/>
          </w:rPr>
          <w:t>16.5</w:t>
        </w:r>
        <w:r w:rsidR="00F35FD0">
          <w:rPr>
            <w:rFonts w:ascii="Calibri" w:hAnsi="Calibri"/>
            <w:bCs w:val="0"/>
            <w:sz w:val="22"/>
            <w:szCs w:val="22"/>
          </w:rPr>
          <w:tab/>
        </w:r>
        <w:r w:rsidR="00F35FD0" w:rsidRPr="007667E0">
          <w:rPr>
            <w:rStyle w:val="-"/>
          </w:rPr>
          <w:t>Χρωματισμοί Κοινοί Επιφανειών Επιχρισμάτων με Ακρυλικό Χρώμα</w:t>
        </w:r>
        <w:r w:rsidR="00F35FD0">
          <w:rPr>
            <w:webHidden/>
          </w:rPr>
          <w:tab/>
        </w:r>
      </w:hyperlink>
    </w:p>
    <w:p w:rsidR="00F35FD0" w:rsidRDefault="00981A93">
      <w:pPr>
        <w:pStyle w:val="31"/>
        <w:rPr>
          <w:rFonts w:ascii="Calibri" w:hAnsi="Calibri"/>
          <w:bCs w:val="0"/>
          <w:sz w:val="22"/>
          <w:szCs w:val="22"/>
        </w:rPr>
      </w:pPr>
      <w:hyperlink w:anchor="_Toc274313130" w:history="1">
        <w:r w:rsidR="00F35FD0" w:rsidRPr="007667E0">
          <w:rPr>
            <w:rStyle w:val="-"/>
          </w:rPr>
          <w:t>16.6</w:t>
        </w:r>
        <w:r w:rsidR="00F35FD0">
          <w:rPr>
            <w:rFonts w:ascii="Calibri" w:hAnsi="Calibri"/>
            <w:bCs w:val="0"/>
            <w:sz w:val="22"/>
            <w:szCs w:val="22"/>
          </w:rPr>
          <w:tab/>
        </w:r>
        <w:r w:rsidR="00F35FD0" w:rsidRPr="007667E0">
          <w:rPr>
            <w:rStyle w:val="-"/>
          </w:rPr>
          <w:t>Χρωματισμοί ντούκο σιδηρών επιφανειών</w:t>
        </w:r>
        <w:r w:rsidR="00F35FD0">
          <w:rPr>
            <w:webHidden/>
          </w:rPr>
          <w:tab/>
        </w:r>
      </w:hyperlink>
    </w:p>
    <w:p w:rsidR="00F35FD0" w:rsidRDefault="00981A93">
      <w:pPr>
        <w:pStyle w:val="31"/>
        <w:rPr>
          <w:rFonts w:ascii="Calibri" w:hAnsi="Calibri"/>
          <w:bCs w:val="0"/>
          <w:sz w:val="22"/>
          <w:szCs w:val="22"/>
        </w:rPr>
      </w:pPr>
      <w:hyperlink w:anchor="_Toc274313131" w:history="1">
        <w:r w:rsidR="00F35FD0" w:rsidRPr="007667E0">
          <w:rPr>
            <w:rStyle w:val="-"/>
          </w:rPr>
          <w:t>16.7</w:t>
        </w:r>
        <w:r w:rsidR="00F35FD0">
          <w:rPr>
            <w:rFonts w:ascii="Calibri" w:hAnsi="Calibri"/>
            <w:bCs w:val="0"/>
            <w:sz w:val="22"/>
            <w:szCs w:val="22"/>
          </w:rPr>
          <w:tab/>
        </w:r>
        <w:r w:rsidR="00F35FD0" w:rsidRPr="007667E0">
          <w:rPr>
            <w:rStyle w:val="-"/>
          </w:rPr>
          <w:t>Βερνίκωμα ξύλινων επιφανειών</w:t>
        </w:r>
        <w:r w:rsidR="00F35FD0">
          <w:rPr>
            <w:webHidden/>
          </w:rPr>
          <w:tab/>
        </w:r>
      </w:hyperlink>
    </w:p>
    <w:p w:rsidR="00F35FD0" w:rsidRDefault="00981A93">
      <w:pPr>
        <w:pStyle w:val="31"/>
        <w:rPr>
          <w:rFonts w:ascii="Calibri" w:hAnsi="Calibri"/>
          <w:bCs w:val="0"/>
          <w:sz w:val="22"/>
          <w:szCs w:val="22"/>
        </w:rPr>
      </w:pPr>
      <w:hyperlink w:anchor="_Toc274313132" w:history="1">
        <w:r w:rsidR="00F35FD0" w:rsidRPr="007667E0">
          <w:rPr>
            <w:rStyle w:val="-"/>
          </w:rPr>
          <w:t>16.8</w:t>
        </w:r>
        <w:r w:rsidR="00F35FD0">
          <w:rPr>
            <w:rFonts w:ascii="Calibri" w:hAnsi="Calibri"/>
            <w:bCs w:val="0"/>
            <w:sz w:val="22"/>
            <w:szCs w:val="22"/>
          </w:rPr>
          <w:tab/>
        </w:r>
        <w:r w:rsidR="00F35FD0" w:rsidRPr="007667E0">
          <w:rPr>
            <w:rStyle w:val="-"/>
          </w:rPr>
          <w:t>Επάλειψη εξωτερικών επιφανειών με αντιρρυπαντικό  υγρό</w:t>
        </w:r>
        <w:r w:rsidR="00F35FD0">
          <w:rPr>
            <w:webHidden/>
          </w:rPr>
          <w:tab/>
        </w:r>
      </w:hyperlink>
    </w:p>
    <w:p w:rsidR="00F35FD0" w:rsidRDefault="00981A93">
      <w:pPr>
        <w:pStyle w:val="31"/>
        <w:rPr>
          <w:rFonts w:ascii="Calibri" w:hAnsi="Calibri"/>
          <w:bCs w:val="0"/>
          <w:sz w:val="22"/>
          <w:szCs w:val="22"/>
        </w:rPr>
      </w:pPr>
      <w:hyperlink w:anchor="_Toc274313133" w:history="1">
        <w:r w:rsidR="00F35FD0" w:rsidRPr="007667E0">
          <w:rPr>
            <w:rStyle w:val="-"/>
          </w:rPr>
          <w:t>16.9</w:t>
        </w:r>
        <w:r w:rsidR="00F35FD0">
          <w:rPr>
            <w:rFonts w:ascii="Calibri" w:hAnsi="Calibri"/>
            <w:bCs w:val="0"/>
            <w:sz w:val="22"/>
            <w:szCs w:val="22"/>
          </w:rPr>
          <w:tab/>
        </w:r>
        <w:r w:rsidR="00F35FD0" w:rsidRPr="007667E0">
          <w:rPr>
            <w:rStyle w:val="-"/>
          </w:rPr>
          <w:t>Βαφή ξύλινων επιφανειών με ριπολίνη νερού</w:t>
        </w:r>
        <w:r w:rsidR="00F35FD0">
          <w:rPr>
            <w:webHidden/>
          </w:rPr>
          <w:tab/>
        </w:r>
      </w:hyperlink>
    </w:p>
    <w:p w:rsidR="00F35FD0" w:rsidRDefault="00981A93">
      <w:pPr>
        <w:pStyle w:val="31"/>
        <w:rPr>
          <w:rFonts w:ascii="Calibri" w:hAnsi="Calibri"/>
          <w:bCs w:val="0"/>
          <w:sz w:val="22"/>
          <w:szCs w:val="22"/>
        </w:rPr>
      </w:pPr>
      <w:hyperlink w:anchor="_Toc274313134" w:history="1">
        <w:r w:rsidR="00F35FD0" w:rsidRPr="007667E0">
          <w:rPr>
            <w:rStyle w:val="-"/>
          </w:rPr>
          <w:t>16.10</w:t>
        </w:r>
        <w:r w:rsidR="00F35FD0">
          <w:rPr>
            <w:rFonts w:ascii="Calibri" w:hAnsi="Calibri"/>
            <w:bCs w:val="0"/>
            <w:sz w:val="22"/>
            <w:szCs w:val="22"/>
          </w:rPr>
          <w:tab/>
        </w:r>
        <w:r w:rsidR="00F35FD0" w:rsidRPr="007667E0">
          <w:rPr>
            <w:rStyle w:val="-"/>
          </w:rPr>
          <w:t>Αντισκωριακή προστασία αφανών σιδηρών επιφανειών</w:t>
        </w:r>
        <w:r w:rsidR="00F35FD0">
          <w:rPr>
            <w:webHidden/>
          </w:rPr>
          <w:tab/>
        </w:r>
      </w:hyperlink>
    </w:p>
    <w:p w:rsidR="00F35FD0" w:rsidRDefault="00981A93">
      <w:pPr>
        <w:pStyle w:val="31"/>
        <w:rPr>
          <w:rFonts w:ascii="Calibri" w:hAnsi="Calibri"/>
          <w:bCs w:val="0"/>
          <w:sz w:val="22"/>
          <w:szCs w:val="22"/>
        </w:rPr>
      </w:pPr>
      <w:hyperlink w:anchor="_Toc274313135" w:history="1">
        <w:r w:rsidR="00F35FD0" w:rsidRPr="007667E0">
          <w:rPr>
            <w:rStyle w:val="-"/>
          </w:rPr>
          <w:t>16.11</w:t>
        </w:r>
        <w:r w:rsidR="00F35FD0">
          <w:rPr>
            <w:rFonts w:ascii="Calibri" w:hAnsi="Calibri"/>
            <w:bCs w:val="0"/>
            <w:sz w:val="22"/>
            <w:szCs w:val="22"/>
          </w:rPr>
          <w:tab/>
        </w:r>
        <w:r w:rsidR="00F35FD0" w:rsidRPr="007667E0">
          <w:rPr>
            <w:rStyle w:val="-"/>
          </w:rPr>
          <w:t>Βαφή πυροπροστασίας σιδηρών φερουσών κατασκευών</w:t>
        </w:r>
        <w:r w:rsidR="00F35FD0">
          <w:rPr>
            <w:webHidden/>
          </w:rPr>
          <w:tab/>
        </w:r>
      </w:hyperlink>
    </w:p>
    <w:p w:rsidR="00F35FD0" w:rsidRDefault="00981A93">
      <w:pPr>
        <w:pStyle w:val="20"/>
        <w:rPr>
          <w:rFonts w:ascii="Calibri" w:hAnsi="Calibri"/>
          <w:b w:val="0"/>
          <w:sz w:val="22"/>
          <w:szCs w:val="22"/>
        </w:rPr>
      </w:pPr>
      <w:hyperlink w:anchor="_Toc274313136" w:history="1">
        <w:r w:rsidR="00F35FD0" w:rsidRPr="007667E0">
          <w:rPr>
            <w:rStyle w:val="-"/>
          </w:rPr>
          <w:t>17.</w:t>
        </w:r>
        <w:r w:rsidR="00F35FD0">
          <w:rPr>
            <w:rFonts w:ascii="Calibri" w:hAnsi="Calibri"/>
            <w:b w:val="0"/>
            <w:sz w:val="22"/>
            <w:szCs w:val="22"/>
          </w:rPr>
          <w:tab/>
        </w:r>
        <w:r w:rsidR="00F35FD0" w:rsidRPr="007667E0">
          <w:rPr>
            <w:rStyle w:val="-"/>
          </w:rPr>
          <w:t>ΣΤΕΓΑΝΩΣΕΙΣ – ΜΟΝΩΣΕΙΣ</w:t>
        </w:r>
        <w:r w:rsidR="00F35FD0">
          <w:rPr>
            <w:webHidden/>
          </w:rPr>
          <w:tab/>
        </w:r>
      </w:hyperlink>
    </w:p>
    <w:p w:rsidR="00F35FD0" w:rsidRDefault="00981A93">
      <w:pPr>
        <w:pStyle w:val="31"/>
        <w:rPr>
          <w:rFonts w:ascii="Calibri" w:hAnsi="Calibri"/>
          <w:bCs w:val="0"/>
          <w:sz w:val="22"/>
          <w:szCs w:val="22"/>
        </w:rPr>
      </w:pPr>
      <w:hyperlink w:anchor="_Toc274313137" w:history="1">
        <w:r w:rsidR="00F35FD0" w:rsidRPr="007667E0">
          <w:rPr>
            <w:rStyle w:val="-"/>
          </w:rPr>
          <w:t>17.1</w:t>
        </w:r>
        <w:r w:rsidR="00F35FD0">
          <w:rPr>
            <w:rFonts w:ascii="Calibri" w:hAnsi="Calibri"/>
            <w:bCs w:val="0"/>
            <w:sz w:val="22"/>
            <w:szCs w:val="22"/>
          </w:rPr>
          <w:tab/>
        </w:r>
        <w:r w:rsidR="00F35FD0" w:rsidRPr="007667E0">
          <w:rPr>
            <w:rStyle w:val="-"/>
          </w:rPr>
          <w:t>Μόνωση βατού Δώματος Κτιρίου</w:t>
        </w:r>
        <w:r w:rsidR="00F35FD0">
          <w:rPr>
            <w:webHidden/>
          </w:rPr>
          <w:tab/>
        </w:r>
      </w:hyperlink>
    </w:p>
    <w:p w:rsidR="00F35FD0" w:rsidRDefault="00981A93">
      <w:pPr>
        <w:pStyle w:val="31"/>
        <w:rPr>
          <w:rFonts w:ascii="Calibri" w:hAnsi="Calibri"/>
          <w:bCs w:val="0"/>
          <w:sz w:val="22"/>
          <w:szCs w:val="22"/>
        </w:rPr>
      </w:pPr>
      <w:hyperlink w:anchor="_Toc274313138" w:history="1">
        <w:r w:rsidR="00F35FD0" w:rsidRPr="007667E0">
          <w:rPr>
            <w:rStyle w:val="-"/>
          </w:rPr>
          <w:t>17.2</w:t>
        </w:r>
        <w:r w:rsidR="00F35FD0">
          <w:rPr>
            <w:rFonts w:ascii="Calibri" w:hAnsi="Calibri"/>
            <w:bCs w:val="0"/>
            <w:sz w:val="22"/>
            <w:szCs w:val="22"/>
          </w:rPr>
          <w:tab/>
        </w:r>
        <w:r w:rsidR="00F35FD0" w:rsidRPr="007667E0">
          <w:rPr>
            <w:rStyle w:val="-"/>
          </w:rPr>
          <w:t>Μόνωση μη βατών δωμάτων</w:t>
        </w:r>
        <w:r w:rsidR="00F35FD0">
          <w:rPr>
            <w:webHidden/>
          </w:rPr>
          <w:tab/>
        </w:r>
      </w:hyperlink>
    </w:p>
    <w:p w:rsidR="00F35FD0" w:rsidRDefault="00981A93">
      <w:pPr>
        <w:pStyle w:val="31"/>
        <w:rPr>
          <w:rFonts w:ascii="Calibri" w:hAnsi="Calibri"/>
          <w:bCs w:val="0"/>
          <w:sz w:val="22"/>
          <w:szCs w:val="22"/>
        </w:rPr>
      </w:pPr>
      <w:hyperlink w:anchor="_Toc274313139" w:history="1">
        <w:r w:rsidR="00F35FD0" w:rsidRPr="007667E0">
          <w:rPr>
            <w:rStyle w:val="-"/>
          </w:rPr>
          <w:t>17.3</w:t>
        </w:r>
        <w:r w:rsidR="00F35FD0">
          <w:rPr>
            <w:rFonts w:ascii="Calibri" w:hAnsi="Calibri"/>
            <w:bCs w:val="0"/>
            <w:sz w:val="22"/>
            <w:szCs w:val="22"/>
          </w:rPr>
          <w:tab/>
        </w:r>
        <w:r w:rsidR="00F35FD0" w:rsidRPr="007667E0">
          <w:rPr>
            <w:rStyle w:val="-"/>
          </w:rPr>
          <w:t>Στεγάνωση επενδυόμενων τοίχων εξωτερικών όψεων</w:t>
        </w:r>
        <w:r w:rsidR="00F35FD0">
          <w:rPr>
            <w:webHidden/>
          </w:rPr>
          <w:tab/>
        </w:r>
      </w:hyperlink>
    </w:p>
    <w:p w:rsidR="00F35FD0" w:rsidRDefault="00981A93">
      <w:pPr>
        <w:pStyle w:val="31"/>
        <w:rPr>
          <w:rFonts w:ascii="Calibri" w:hAnsi="Calibri"/>
          <w:bCs w:val="0"/>
          <w:sz w:val="22"/>
          <w:szCs w:val="22"/>
        </w:rPr>
      </w:pPr>
      <w:hyperlink w:anchor="_Toc274313140" w:history="1">
        <w:r w:rsidR="00F35FD0" w:rsidRPr="007667E0">
          <w:rPr>
            <w:rStyle w:val="-"/>
          </w:rPr>
          <w:t>17.4</w:t>
        </w:r>
        <w:r w:rsidR="00F35FD0">
          <w:rPr>
            <w:rFonts w:ascii="Calibri" w:hAnsi="Calibri"/>
            <w:bCs w:val="0"/>
            <w:sz w:val="22"/>
            <w:szCs w:val="22"/>
          </w:rPr>
          <w:tab/>
        </w:r>
        <w:r w:rsidR="00F35FD0" w:rsidRPr="007667E0">
          <w:rPr>
            <w:rStyle w:val="-"/>
          </w:rPr>
          <w:t>Θερμομόνωση με πετροβάμβακα</w:t>
        </w:r>
        <w:r w:rsidR="00F35FD0">
          <w:rPr>
            <w:webHidden/>
          </w:rPr>
          <w:tab/>
        </w:r>
      </w:hyperlink>
    </w:p>
    <w:p w:rsidR="00F35FD0" w:rsidRDefault="00981A93">
      <w:pPr>
        <w:pStyle w:val="31"/>
        <w:rPr>
          <w:rFonts w:ascii="Calibri" w:hAnsi="Calibri"/>
          <w:bCs w:val="0"/>
          <w:sz w:val="22"/>
          <w:szCs w:val="22"/>
        </w:rPr>
      </w:pPr>
      <w:hyperlink w:anchor="_Toc274313141" w:history="1">
        <w:r w:rsidR="00F35FD0" w:rsidRPr="007667E0">
          <w:rPr>
            <w:rStyle w:val="-"/>
          </w:rPr>
          <w:t>17.5</w:t>
        </w:r>
        <w:r w:rsidR="00F35FD0">
          <w:rPr>
            <w:rFonts w:ascii="Calibri" w:hAnsi="Calibri"/>
            <w:bCs w:val="0"/>
            <w:sz w:val="22"/>
            <w:szCs w:val="22"/>
          </w:rPr>
          <w:tab/>
        </w:r>
        <w:r w:rsidR="00F35FD0" w:rsidRPr="007667E0">
          <w:rPr>
            <w:rStyle w:val="-"/>
          </w:rPr>
          <w:t>Θερμομόνωση τοιχοδομής</w:t>
        </w:r>
        <w:r w:rsidR="00F35FD0">
          <w:rPr>
            <w:webHidden/>
          </w:rPr>
          <w:tab/>
        </w:r>
      </w:hyperlink>
    </w:p>
    <w:p w:rsidR="00F35FD0" w:rsidRDefault="00981A93">
      <w:pPr>
        <w:pStyle w:val="31"/>
        <w:rPr>
          <w:rFonts w:ascii="Calibri" w:hAnsi="Calibri"/>
          <w:bCs w:val="0"/>
          <w:sz w:val="22"/>
          <w:szCs w:val="22"/>
        </w:rPr>
      </w:pPr>
      <w:hyperlink w:anchor="_Toc274313142" w:history="1">
        <w:r w:rsidR="00F35FD0" w:rsidRPr="007667E0">
          <w:rPr>
            <w:rStyle w:val="-"/>
          </w:rPr>
          <w:t>17.6</w:t>
        </w:r>
        <w:r w:rsidR="00F35FD0">
          <w:rPr>
            <w:rFonts w:ascii="Calibri" w:hAnsi="Calibri"/>
            <w:bCs w:val="0"/>
            <w:sz w:val="22"/>
            <w:szCs w:val="22"/>
          </w:rPr>
          <w:tab/>
        </w:r>
        <w:r w:rsidR="00F35FD0" w:rsidRPr="007667E0">
          <w:rPr>
            <w:rStyle w:val="-"/>
          </w:rPr>
          <w:t>Στεγάνωση νέου σιδηρού στεγάστρου</w:t>
        </w:r>
        <w:r w:rsidR="00F35FD0">
          <w:rPr>
            <w:webHidden/>
          </w:rPr>
          <w:tab/>
        </w:r>
      </w:hyperlink>
    </w:p>
    <w:p w:rsidR="00F35FD0" w:rsidRDefault="00981A93">
      <w:pPr>
        <w:pStyle w:val="31"/>
        <w:rPr>
          <w:rFonts w:ascii="Calibri" w:hAnsi="Calibri"/>
          <w:bCs w:val="0"/>
          <w:sz w:val="22"/>
          <w:szCs w:val="22"/>
        </w:rPr>
      </w:pPr>
      <w:hyperlink w:anchor="_Toc274313143" w:history="1">
        <w:r w:rsidR="00F35FD0" w:rsidRPr="007667E0">
          <w:rPr>
            <w:rStyle w:val="-"/>
          </w:rPr>
          <w:t>17.7</w:t>
        </w:r>
        <w:r w:rsidR="00F35FD0">
          <w:rPr>
            <w:rFonts w:ascii="Calibri" w:hAnsi="Calibri"/>
            <w:bCs w:val="0"/>
            <w:sz w:val="22"/>
            <w:szCs w:val="22"/>
          </w:rPr>
          <w:tab/>
        </w:r>
        <w:r w:rsidR="00F35FD0" w:rsidRPr="007667E0">
          <w:rPr>
            <w:rStyle w:val="-"/>
          </w:rPr>
          <w:t>Στεγάνωση υπογείων τοιχωμάτων</w:t>
        </w:r>
        <w:r w:rsidR="00F35FD0">
          <w:rPr>
            <w:webHidden/>
          </w:rPr>
          <w:tab/>
        </w:r>
      </w:hyperlink>
    </w:p>
    <w:p w:rsidR="00F35FD0" w:rsidRDefault="00981A93">
      <w:pPr>
        <w:pStyle w:val="31"/>
        <w:rPr>
          <w:rFonts w:ascii="Calibri" w:hAnsi="Calibri"/>
          <w:bCs w:val="0"/>
          <w:sz w:val="22"/>
          <w:szCs w:val="22"/>
        </w:rPr>
      </w:pPr>
      <w:hyperlink w:anchor="_Toc274313144" w:history="1">
        <w:r w:rsidR="00F35FD0" w:rsidRPr="007667E0">
          <w:rPr>
            <w:rStyle w:val="-"/>
          </w:rPr>
          <w:t>17.8</w:t>
        </w:r>
        <w:r w:rsidR="00F35FD0">
          <w:rPr>
            <w:rFonts w:ascii="Calibri" w:hAnsi="Calibri"/>
            <w:bCs w:val="0"/>
            <w:sz w:val="22"/>
            <w:szCs w:val="22"/>
          </w:rPr>
          <w:tab/>
        </w:r>
        <w:r w:rsidR="00F35FD0" w:rsidRPr="007667E0">
          <w:rPr>
            <w:rStyle w:val="-"/>
          </w:rPr>
          <w:t>Θερμομόνωση εξωτερικών επιφανειών</w:t>
        </w:r>
        <w:r w:rsidR="00F35FD0">
          <w:rPr>
            <w:webHidden/>
          </w:rPr>
          <w:tab/>
        </w:r>
      </w:hyperlink>
    </w:p>
    <w:p w:rsidR="00F35FD0" w:rsidRDefault="00981A93">
      <w:pPr>
        <w:pStyle w:val="31"/>
        <w:rPr>
          <w:rFonts w:ascii="Calibri" w:hAnsi="Calibri"/>
          <w:bCs w:val="0"/>
          <w:sz w:val="22"/>
          <w:szCs w:val="22"/>
        </w:rPr>
      </w:pPr>
      <w:hyperlink w:anchor="_Toc274313145" w:history="1">
        <w:r w:rsidR="00F35FD0" w:rsidRPr="007667E0">
          <w:rPr>
            <w:rStyle w:val="-"/>
          </w:rPr>
          <w:t>17.9</w:t>
        </w:r>
        <w:r w:rsidR="00F35FD0">
          <w:rPr>
            <w:rFonts w:ascii="Calibri" w:hAnsi="Calibri"/>
            <w:bCs w:val="0"/>
            <w:sz w:val="22"/>
            <w:szCs w:val="22"/>
          </w:rPr>
          <w:tab/>
        </w:r>
        <w:r w:rsidR="00F35FD0" w:rsidRPr="007667E0">
          <w:rPr>
            <w:rStyle w:val="-"/>
          </w:rPr>
          <w:t>Στεγάνωση δεξαμενής νερού πυρόσβεσης</w:t>
        </w:r>
        <w:r w:rsidR="00F35FD0">
          <w:rPr>
            <w:webHidden/>
          </w:rPr>
          <w:tab/>
        </w:r>
      </w:hyperlink>
    </w:p>
    <w:p w:rsidR="00F35FD0" w:rsidRDefault="00981A93">
      <w:pPr>
        <w:pStyle w:val="31"/>
        <w:rPr>
          <w:rFonts w:ascii="Calibri" w:hAnsi="Calibri"/>
          <w:bCs w:val="0"/>
          <w:sz w:val="22"/>
          <w:szCs w:val="22"/>
        </w:rPr>
      </w:pPr>
      <w:hyperlink w:anchor="_Toc274313146" w:history="1">
        <w:r w:rsidR="00F35FD0" w:rsidRPr="007667E0">
          <w:rPr>
            <w:rStyle w:val="-"/>
          </w:rPr>
          <w:t>17.10</w:t>
        </w:r>
        <w:r w:rsidR="00F35FD0">
          <w:rPr>
            <w:rFonts w:ascii="Calibri" w:hAnsi="Calibri"/>
            <w:bCs w:val="0"/>
            <w:sz w:val="22"/>
            <w:szCs w:val="22"/>
          </w:rPr>
          <w:tab/>
        </w:r>
        <w:r w:rsidR="00F35FD0" w:rsidRPr="007667E0">
          <w:rPr>
            <w:rStyle w:val="-"/>
          </w:rPr>
          <w:t>Πλήρης στεγάνωση δώματος Πύργου Ελέγχου</w:t>
        </w:r>
        <w:r w:rsidR="00F35FD0">
          <w:rPr>
            <w:webHidden/>
          </w:rPr>
          <w:tab/>
        </w:r>
      </w:hyperlink>
    </w:p>
    <w:p w:rsidR="00F35FD0" w:rsidRDefault="00981A93">
      <w:pPr>
        <w:pStyle w:val="31"/>
        <w:rPr>
          <w:rFonts w:ascii="Calibri" w:hAnsi="Calibri"/>
          <w:bCs w:val="0"/>
          <w:sz w:val="22"/>
          <w:szCs w:val="22"/>
        </w:rPr>
      </w:pPr>
      <w:hyperlink w:anchor="_Toc274313147" w:history="1">
        <w:r w:rsidR="00F35FD0" w:rsidRPr="007667E0">
          <w:rPr>
            <w:rStyle w:val="-"/>
          </w:rPr>
          <w:t>17.11</w:t>
        </w:r>
        <w:r w:rsidR="00F35FD0">
          <w:rPr>
            <w:rFonts w:ascii="Calibri" w:hAnsi="Calibri"/>
            <w:bCs w:val="0"/>
            <w:sz w:val="22"/>
            <w:szCs w:val="22"/>
          </w:rPr>
          <w:tab/>
        </w:r>
        <w:r w:rsidR="00F35FD0" w:rsidRPr="007667E0">
          <w:rPr>
            <w:rStyle w:val="-"/>
          </w:rPr>
          <w:t>Πλήρης μόνωση δώματος ανεμοφράκτη εισόδου</w:t>
        </w:r>
        <w:r w:rsidR="00F35FD0">
          <w:rPr>
            <w:webHidden/>
          </w:rPr>
          <w:tab/>
        </w:r>
      </w:hyperlink>
    </w:p>
    <w:p w:rsidR="00F35FD0" w:rsidRDefault="00981A93">
      <w:pPr>
        <w:pStyle w:val="31"/>
        <w:rPr>
          <w:rFonts w:ascii="Calibri" w:hAnsi="Calibri"/>
          <w:bCs w:val="0"/>
          <w:sz w:val="22"/>
          <w:szCs w:val="22"/>
        </w:rPr>
      </w:pPr>
      <w:hyperlink w:anchor="_Toc274313148" w:history="1">
        <w:r w:rsidR="00F35FD0" w:rsidRPr="007667E0">
          <w:rPr>
            <w:rStyle w:val="-"/>
          </w:rPr>
          <w:t>17.12</w:t>
        </w:r>
        <w:r w:rsidR="00F35FD0">
          <w:rPr>
            <w:rFonts w:ascii="Calibri" w:hAnsi="Calibri"/>
            <w:bCs w:val="0"/>
            <w:sz w:val="22"/>
            <w:szCs w:val="22"/>
          </w:rPr>
          <w:tab/>
        </w:r>
        <w:r w:rsidR="00F35FD0" w:rsidRPr="007667E0">
          <w:rPr>
            <w:rStyle w:val="-"/>
          </w:rPr>
          <w:t>Αρμοί διαστολής</w:t>
        </w:r>
        <w:r w:rsidR="00F35FD0">
          <w:rPr>
            <w:webHidden/>
          </w:rPr>
          <w:tab/>
        </w:r>
      </w:hyperlink>
    </w:p>
    <w:p w:rsidR="00F35FD0" w:rsidRDefault="00981A93">
      <w:pPr>
        <w:pStyle w:val="31"/>
        <w:rPr>
          <w:rFonts w:ascii="Calibri" w:hAnsi="Calibri"/>
          <w:bCs w:val="0"/>
          <w:sz w:val="22"/>
          <w:szCs w:val="22"/>
        </w:rPr>
      </w:pPr>
      <w:hyperlink w:anchor="_Toc274313149" w:history="1">
        <w:r w:rsidR="00F35FD0" w:rsidRPr="007667E0">
          <w:rPr>
            <w:rStyle w:val="-"/>
          </w:rPr>
          <w:t>17.13</w:t>
        </w:r>
        <w:r w:rsidR="00F35FD0">
          <w:rPr>
            <w:rFonts w:ascii="Calibri" w:hAnsi="Calibri"/>
            <w:bCs w:val="0"/>
            <w:sz w:val="22"/>
            <w:szCs w:val="22"/>
          </w:rPr>
          <w:tab/>
        </w:r>
        <w:r w:rsidR="00F35FD0" w:rsidRPr="007667E0">
          <w:rPr>
            <w:rStyle w:val="-"/>
          </w:rPr>
          <w:t>Σφραγίσεις λοιπών αρμών και μικροαρμών</w:t>
        </w:r>
        <w:r w:rsidR="00F35FD0">
          <w:rPr>
            <w:webHidden/>
          </w:rPr>
          <w:tab/>
        </w:r>
      </w:hyperlink>
    </w:p>
    <w:p w:rsidR="00F35FD0" w:rsidRDefault="00981A93">
      <w:pPr>
        <w:pStyle w:val="20"/>
        <w:rPr>
          <w:rFonts w:ascii="Calibri" w:hAnsi="Calibri"/>
          <w:b w:val="0"/>
          <w:sz w:val="22"/>
          <w:szCs w:val="22"/>
        </w:rPr>
      </w:pPr>
      <w:hyperlink w:anchor="_Toc274313150" w:history="1">
        <w:r w:rsidR="00F35FD0" w:rsidRPr="007667E0">
          <w:rPr>
            <w:rStyle w:val="-"/>
          </w:rPr>
          <w:t>18.</w:t>
        </w:r>
        <w:r w:rsidR="00F35FD0">
          <w:rPr>
            <w:rFonts w:ascii="Calibri" w:hAnsi="Calibri"/>
            <w:b w:val="0"/>
            <w:sz w:val="22"/>
            <w:szCs w:val="22"/>
          </w:rPr>
          <w:tab/>
        </w:r>
        <w:r w:rsidR="00F35FD0" w:rsidRPr="007667E0">
          <w:rPr>
            <w:rStyle w:val="-"/>
          </w:rPr>
          <w:t>ΔΙΑΦΟΡΑ - ΕΙΔΗ ΚΙΓΚΑΛΕΡΙΑΣ</w:t>
        </w:r>
        <w:r w:rsidR="00F35FD0">
          <w:rPr>
            <w:webHidden/>
          </w:rPr>
          <w:tab/>
        </w:r>
      </w:hyperlink>
    </w:p>
    <w:p w:rsidR="00F35FD0" w:rsidRDefault="00981A93">
      <w:pPr>
        <w:pStyle w:val="31"/>
        <w:rPr>
          <w:rFonts w:ascii="Calibri" w:hAnsi="Calibri"/>
          <w:bCs w:val="0"/>
          <w:sz w:val="22"/>
          <w:szCs w:val="22"/>
        </w:rPr>
      </w:pPr>
      <w:hyperlink w:anchor="_Toc274313151" w:history="1">
        <w:r w:rsidR="00F35FD0" w:rsidRPr="007667E0">
          <w:rPr>
            <w:rStyle w:val="-"/>
          </w:rPr>
          <w:t>18.1</w:t>
        </w:r>
        <w:r w:rsidR="00F35FD0">
          <w:rPr>
            <w:rFonts w:ascii="Calibri" w:hAnsi="Calibri"/>
            <w:bCs w:val="0"/>
            <w:sz w:val="22"/>
            <w:szCs w:val="22"/>
          </w:rPr>
          <w:tab/>
        </w:r>
        <w:r w:rsidR="00F35FD0" w:rsidRPr="007667E0">
          <w:rPr>
            <w:rStyle w:val="-"/>
          </w:rPr>
          <w:t>Πάγκος νιπτήρων από μάρμαρο</w:t>
        </w:r>
        <w:r w:rsidR="00F35FD0">
          <w:rPr>
            <w:webHidden/>
          </w:rPr>
          <w:tab/>
        </w:r>
      </w:hyperlink>
    </w:p>
    <w:p w:rsidR="00F35FD0" w:rsidRDefault="00981A93">
      <w:pPr>
        <w:pStyle w:val="31"/>
        <w:rPr>
          <w:rFonts w:ascii="Calibri" w:hAnsi="Calibri"/>
          <w:bCs w:val="0"/>
          <w:sz w:val="22"/>
          <w:szCs w:val="22"/>
        </w:rPr>
      </w:pPr>
      <w:hyperlink w:anchor="_Toc274313152" w:history="1">
        <w:r w:rsidR="00F35FD0" w:rsidRPr="007667E0">
          <w:rPr>
            <w:rStyle w:val="-"/>
          </w:rPr>
          <w:t>18.2</w:t>
        </w:r>
        <w:r w:rsidR="00F35FD0">
          <w:rPr>
            <w:rFonts w:ascii="Calibri" w:hAnsi="Calibri"/>
            <w:bCs w:val="0"/>
            <w:sz w:val="22"/>
            <w:szCs w:val="22"/>
          </w:rPr>
          <w:tab/>
        </w:r>
        <w:r w:rsidR="00F35FD0" w:rsidRPr="007667E0">
          <w:rPr>
            <w:rStyle w:val="-"/>
          </w:rPr>
          <w:t>Είδη κιγκαλερίας εσωτερικών και εξωτερικών κουφωμάτων</w:t>
        </w:r>
        <w:r w:rsidR="00F35FD0">
          <w:rPr>
            <w:webHidden/>
          </w:rPr>
          <w:tab/>
        </w:r>
      </w:hyperlink>
    </w:p>
    <w:p w:rsidR="00F35FD0" w:rsidRDefault="00981A93">
      <w:pPr>
        <w:pStyle w:val="31"/>
        <w:rPr>
          <w:rFonts w:ascii="Calibri" w:hAnsi="Calibri"/>
          <w:bCs w:val="0"/>
          <w:sz w:val="22"/>
          <w:szCs w:val="22"/>
        </w:rPr>
      </w:pPr>
      <w:hyperlink w:anchor="_Toc274313153" w:history="1">
        <w:r w:rsidR="00F35FD0" w:rsidRPr="007667E0">
          <w:rPr>
            <w:rStyle w:val="-"/>
          </w:rPr>
          <w:t>18.3</w:t>
        </w:r>
        <w:r w:rsidR="00F35FD0">
          <w:rPr>
            <w:rFonts w:ascii="Calibri" w:hAnsi="Calibri"/>
            <w:bCs w:val="0"/>
            <w:sz w:val="22"/>
            <w:szCs w:val="22"/>
          </w:rPr>
          <w:tab/>
        </w:r>
        <w:r w:rsidR="00F35FD0" w:rsidRPr="007667E0">
          <w:rPr>
            <w:rStyle w:val="-"/>
          </w:rPr>
          <w:t>Είδη κιγκαλερίας ερμαρίων</w:t>
        </w:r>
        <w:r w:rsidR="00F35FD0">
          <w:rPr>
            <w:webHidden/>
          </w:rPr>
          <w:tab/>
        </w:r>
      </w:hyperlink>
    </w:p>
    <w:p w:rsidR="00F35FD0" w:rsidRDefault="00981A93">
      <w:pPr>
        <w:pStyle w:val="31"/>
        <w:rPr>
          <w:rFonts w:ascii="Calibri" w:hAnsi="Calibri"/>
          <w:bCs w:val="0"/>
          <w:sz w:val="22"/>
          <w:szCs w:val="22"/>
        </w:rPr>
      </w:pPr>
      <w:hyperlink w:anchor="_Toc274313154" w:history="1">
        <w:r w:rsidR="00F35FD0" w:rsidRPr="007667E0">
          <w:rPr>
            <w:rStyle w:val="-"/>
          </w:rPr>
          <w:t>18.4</w:t>
        </w:r>
        <w:r w:rsidR="00F35FD0">
          <w:rPr>
            <w:rFonts w:ascii="Calibri" w:hAnsi="Calibri"/>
            <w:bCs w:val="0"/>
            <w:sz w:val="22"/>
            <w:szCs w:val="22"/>
          </w:rPr>
          <w:tab/>
        </w:r>
        <w:r w:rsidR="00F35FD0" w:rsidRPr="007667E0">
          <w:rPr>
            <w:rStyle w:val="-"/>
          </w:rPr>
          <w:t>Προστασία έναντι κρούσης</w:t>
        </w:r>
        <w:r w:rsidR="00F35FD0">
          <w:rPr>
            <w:webHidden/>
          </w:rPr>
          <w:tab/>
        </w:r>
      </w:hyperlink>
    </w:p>
    <w:p w:rsidR="00F35FD0" w:rsidRDefault="00981A93">
      <w:pPr>
        <w:pStyle w:val="31"/>
        <w:rPr>
          <w:rFonts w:ascii="Calibri" w:hAnsi="Calibri"/>
          <w:bCs w:val="0"/>
          <w:sz w:val="22"/>
          <w:szCs w:val="22"/>
        </w:rPr>
      </w:pPr>
      <w:hyperlink w:anchor="_Toc274313155" w:history="1">
        <w:r w:rsidR="00F35FD0" w:rsidRPr="007667E0">
          <w:rPr>
            <w:rStyle w:val="-"/>
          </w:rPr>
          <w:t>18.5</w:t>
        </w:r>
        <w:r w:rsidR="00F35FD0">
          <w:rPr>
            <w:rFonts w:ascii="Calibri" w:hAnsi="Calibri"/>
            <w:bCs w:val="0"/>
            <w:sz w:val="22"/>
            <w:szCs w:val="22"/>
          </w:rPr>
          <w:tab/>
        </w:r>
        <w:r w:rsidR="00F35FD0" w:rsidRPr="007667E0">
          <w:rPr>
            <w:rStyle w:val="-"/>
          </w:rPr>
          <w:t>Μαρμάρινοι πάγκοι συναλλαγών</w:t>
        </w:r>
        <w:r w:rsidR="00F35FD0">
          <w:rPr>
            <w:webHidden/>
          </w:rPr>
          <w:tab/>
        </w:r>
      </w:hyperlink>
    </w:p>
    <w:p w:rsidR="00F35FD0" w:rsidRDefault="00981A93">
      <w:pPr>
        <w:pStyle w:val="20"/>
        <w:rPr>
          <w:rFonts w:ascii="Calibri" w:hAnsi="Calibri"/>
          <w:b w:val="0"/>
          <w:sz w:val="22"/>
          <w:szCs w:val="22"/>
        </w:rPr>
      </w:pPr>
      <w:hyperlink w:anchor="_Toc274313156" w:history="1">
        <w:r w:rsidR="00F35FD0" w:rsidRPr="007667E0">
          <w:rPr>
            <w:rStyle w:val="-"/>
          </w:rPr>
          <w:t>19.</w:t>
        </w:r>
        <w:r w:rsidR="00F35FD0">
          <w:rPr>
            <w:rFonts w:ascii="Calibri" w:hAnsi="Calibri"/>
            <w:b w:val="0"/>
            <w:sz w:val="22"/>
            <w:szCs w:val="22"/>
          </w:rPr>
          <w:tab/>
        </w:r>
        <w:r w:rsidR="00F35FD0" w:rsidRPr="007667E0">
          <w:rPr>
            <w:rStyle w:val="-"/>
          </w:rPr>
          <w:t>ΠΕΡΙΒΑΛΛΩΝ ΧΩΡΟΣ</w:t>
        </w:r>
        <w:r w:rsidR="00F35FD0">
          <w:rPr>
            <w:webHidden/>
          </w:rPr>
          <w:tab/>
        </w:r>
      </w:hyperlink>
    </w:p>
    <w:p w:rsidR="00F35FD0" w:rsidRDefault="00981A93">
      <w:pPr>
        <w:pStyle w:val="31"/>
        <w:rPr>
          <w:rFonts w:ascii="Calibri" w:hAnsi="Calibri"/>
          <w:bCs w:val="0"/>
          <w:sz w:val="22"/>
          <w:szCs w:val="22"/>
        </w:rPr>
      </w:pPr>
      <w:hyperlink w:anchor="_Toc274313157" w:history="1">
        <w:r w:rsidR="00F35FD0" w:rsidRPr="007667E0">
          <w:rPr>
            <w:rStyle w:val="-"/>
          </w:rPr>
          <w:t>19.1</w:t>
        </w:r>
        <w:r w:rsidR="00F35FD0">
          <w:rPr>
            <w:rFonts w:ascii="Calibri" w:hAnsi="Calibri"/>
            <w:bCs w:val="0"/>
            <w:sz w:val="22"/>
            <w:szCs w:val="22"/>
          </w:rPr>
          <w:tab/>
        </w:r>
        <w:r w:rsidR="00F35FD0" w:rsidRPr="007667E0">
          <w:rPr>
            <w:rStyle w:val="-"/>
          </w:rPr>
          <w:t>Κηπευτικό χώμα</w:t>
        </w:r>
        <w:r w:rsidR="00F35FD0">
          <w:rPr>
            <w:webHidden/>
          </w:rPr>
          <w:tab/>
        </w:r>
      </w:hyperlink>
    </w:p>
    <w:p w:rsidR="00F35FD0" w:rsidRDefault="00981A93">
      <w:pPr>
        <w:pStyle w:val="31"/>
        <w:rPr>
          <w:rFonts w:ascii="Calibri" w:hAnsi="Calibri"/>
          <w:bCs w:val="0"/>
          <w:sz w:val="22"/>
          <w:szCs w:val="22"/>
        </w:rPr>
      </w:pPr>
      <w:hyperlink w:anchor="_Toc274313158" w:history="1">
        <w:r w:rsidR="00F35FD0" w:rsidRPr="007667E0">
          <w:rPr>
            <w:rStyle w:val="-"/>
          </w:rPr>
          <w:t>19.2</w:t>
        </w:r>
        <w:r w:rsidR="00F35FD0">
          <w:rPr>
            <w:rFonts w:ascii="Calibri" w:hAnsi="Calibri"/>
            <w:bCs w:val="0"/>
            <w:sz w:val="22"/>
            <w:szCs w:val="22"/>
          </w:rPr>
          <w:tab/>
        </w:r>
        <w:r w:rsidR="00F35FD0" w:rsidRPr="007667E0">
          <w:rPr>
            <w:rStyle w:val="-"/>
          </w:rPr>
          <w:t>Ιστοί σημαιών</w:t>
        </w:r>
        <w:r w:rsidR="00F35FD0">
          <w:rPr>
            <w:webHidden/>
          </w:rPr>
          <w:tab/>
        </w:r>
      </w:hyperlink>
    </w:p>
    <w:p w:rsidR="00F35FD0" w:rsidRDefault="00981A93">
      <w:pPr>
        <w:pStyle w:val="31"/>
        <w:rPr>
          <w:rFonts w:ascii="Calibri" w:hAnsi="Calibri"/>
          <w:bCs w:val="0"/>
          <w:sz w:val="22"/>
          <w:szCs w:val="22"/>
        </w:rPr>
      </w:pPr>
      <w:hyperlink w:anchor="_Toc274313159" w:history="1">
        <w:r w:rsidR="00F35FD0" w:rsidRPr="007667E0">
          <w:rPr>
            <w:rStyle w:val="-"/>
          </w:rPr>
          <w:t>19.3</w:t>
        </w:r>
        <w:r w:rsidR="00F35FD0">
          <w:rPr>
            <w:rFonts w:ascii="Calibri" w:hAnsi="Calibri"/>
            <w:bCs w:val="0"/>
            <w:sz w:val="22"/>
            <w:szCs w:val="22"/>
          </w:rPr>
          <w:tab/>
        </w:r>
        <w:r w:rsidR="00F35FD0" w:rsidRPr="007667E0">
          <w:rPr>
            <w:rStyle w:val="-"/>
          </w:rPr>
          <w:t>Βοτσαλοστρώσεις – Βοτσαλοπληρώσεις</w:t>
        </w:r>
        <w:r w:rsidR="00F35FD0">
          <w:rPr>
            <w:webHidden/>
          </w:rPr>
          <w:tab/>
        </w:r>
      </w:hyperlink>
    </w:p>
    <w:p w:rsidR="00F35FD0" w:rsidRDefault="00981A93">
      <w:pPr>
        <w:pStyle w:val="31"/>
        <w:rPr>
          <w:rFonts w:ascii="Calibri" w:hAnsi="Calibri"/>
          <w:bCs w:val="0"/>
          <w:sz w:val="22"/>
          <w:szCs w:val="22"/>
        </w:rPr>
      </w:pPr>
      <w:hyperlink w:anchor="_Toc274313160" w:history="1">
        <w:r w:rsidR="00F35FD0" w:rsidRPr="007667E0">
          <w:rPr>
            <w:rStyle w:val="-"/>
          </w:rPr>
          <w:t>19.4</w:t>
        </w:r>
        <w:r w:rsidR="00F35FD0">
          <w:rPr>
            <w:rFonts w:ascii="Calibri" w:hAnsi="Calibri"/>
            <w:bCs w:val="0"/>
            <w:sz w:val="22"/>
            <w:szCs w:val="22"/>
          </w:rPr>
          <w:tab/>
        </w:r>
        <w:r w:rsidR="00F35FD0" w:rsidRPr="007667E0">
          <w:rPr>
            <w:rStyle w:val="-"/>
          </w:rPr>
          <w:t>Επιστρώσεις πεζοδρομίων</w:t>
        </w:r>
        <w:r w:rsidR="00F35FD0">
          <w:rPr>
            <w:webHidden/>
          </w:rPr>
          <w:tab/>
        </w:r>
      </w:hyperlink>
    </w:p>
    <w:p w:rsidR="00F35FD0" w:rsidRDefault="00981A93">
      <w:pPr>
        <w:pStyle w:val="31"/>
        <w:rPr>
          <w:rFonts w:ascii="Calibri" w:hAnsi="Calibri"/>
          <w:bCs w:val="0"/>
          <w:sz w:val="22"/>
          <w:szCs w:val="22"/>
        </w:rPr>
      </w:pPr>
      <w:hyperlink w:anchor="_Toc274313161" w:history="1">
        <w:r w:rsidR="00F35FD0" w:rsidRPr="007667E0">
          <w:rPr>
            <w:rStyle w:val="-"/>
          </w:rPr>
          <w:t>19.5</w:t>
        </w:r>
        <w:r w:rsidR="00F35FD0">
          <w:rPr>
            <w:rFonts w:ascii="Calibri" w:hAnsi="Calibri"/>
            <w:bCs w:val="0"/>
            <w:sz w:val="22"/>
            <w:szCs w:val="22"/>
          </w:rPr>
          <w:tab/>
        </w:r>
        <w:r w:rsidR="00F35FD0" w:rsidRPr="007667E0">
          <w:rPr>
            <w:rStyle w:val="-"/>
          </w:rPr>
          <w:t>Διάστρωση υπόστεγου χώρου πλευράς πίστας</w:t>
        </w:r>
        <w:r w:rsidR="00F35FD0">
          <w:rPr>
            <w:webHidden/>
          </w:rPr>
          <w:tab/>
        </w:r>
      </w:hyperlink>
    </w:p>
    <w:p w:rsidR="00F35FD0" w:rsidRDefault="00981A93">
      <w:pPr>
        <w:pStyle w:val="31"/>
        <w:rPr>
          <w:rFonts w:ascii="Calibri" w:hAnsi="Calibri"/>
          <w:bCs w:val="0"/>
          <w:sz w:val="22"/>
          <w:szCs w:val="22"/>
        </w:rPr>
      </w:pPr>
      <w:hyperlink w:anchor="_Toc274313162" w:history="1">
        <w:r w:rsidR="00F35FD0" w:rsidRPr="007667E0">
          <w:rPr>
            <w:rStyle w:val="-"/>
          </w:rPr>
          <w:t>19.6</w:t>
        </w:r>
        <w:r w:rsidR="00F35FD0">
          <w:rPr>
            <w:rFonts w:ascii="Calibri" w:hAnsi="Calibri"/>
            <w:bCs w:val="0"/>
            <w:sz w:val="22"/>
            <w:szCs w:val="22"/>
          </w:rPr>
          <w:tab/>
        </w:r>
        <w:r w:rsidR="00F35FD0" w:rsidRPr="007667E0">
          <w:rPr>
            <w:rStyle w:val="-"/>
          </w:rPr>
          <w:t>Προκατασκευασμένα κράσπεδα</w:t>
        </w:r>
        <w:r w:rsidR="00F35FD0">
          <w:rPr>
            <w:webHidden/>
          </w:rPr>
          <w:tab/>
        </w:r>
      </w:hyperlink>
    </w:p>
    <w:p w:rsidR="00F35FD0" w:rsidRDefault="00981A93">
      <w:pPr>
        <w:pStyle w:val="31"/>
        <w:rPr>
          <w:rFonts w:ascii="Calibri" w:hAnsi="Calibri"/>
          <w:bCs w:val="0"/>
          <w:sz w:val="22"/>
          <w:szCs w:val="22"/>
        </w:rPr>
      </w:pPr>
      <w:hyperlink w:anchor="_Toc274313163" w:history="1">
        <w:r w:rsidR="00F35FD0" w:rsidRPr="007667E0">
          <w:rPr>
            <w:rStyle w:val="-"/>
          </w:rPr>
          <w:t>19.7</w:t>
        </w:r>
        <w:r w:rsidR="00F35FD0">
          <w:rPr>
            <w:rFonts w:ascii="Calibri" w:hAnsi="Calibri"/>
            <w:bCs w:val="0"/>
            <w:sz w:val="22"/>
            <w:szCs w:val="22"/>
          </w:rPr>
          <w:tab/>
        </w:r>
        <w:r w:rsidR="00F35FD0" w:rsidRPr="007667E0">
          <w:rPr>
            <w:rStyle w:val="-"/>
          </w:rPr>
          <w:t>Αναλημματικοί τοίχοι</w:t>
        </w:r>
        <w:r w:rsidR="00F35FD0">
          <w:rPr>
            <w:webHidden/>
          </w:rPr>
          <w:tab/>
        </w:r>
      </w:hyperlink>
    </w:p>
    <w:p w:rsidR="00F35FD0" w:rsidRDefault="00981A93">
      <w:pPr>
        <w:pStyle w:val="31"/>
        <w:rPr>
          <w:rFonts w:ascii="Calibri" w:hAnsi="Calibri"/>
          <w:bCs w:val="0"/>
          <w:sz w:val="22"/>
          <w:szCs w:val="22"/>
        </w:rPr>
      </w:pPr>
      <w:hyperlink w:anchor="_Toc274313164" w:history="1">
        <w:r w:rsidR="00F35FD0" w:rsidRPr="007667E0">
          <w:rPr>
            <w:rStyle w:val="-"/>
          </w:rPr>
          <w:t>19.8</w:t>
        </w:r>
        <w:r w:rsidR="00F35FD0">
          <w:rPr>
            <w:rFonts w:ascii="Calibri" w:hAnsi="Calibri"/>
            <w:bCs w:val="0"/>
            <w:sz w:val="22"/>
            <w:szCs w:val="22"/>
          </w:rPr>
          <w:tab/>
        </w:r>
        <w:r w:rsidR="00F35FD0" w:rsidRPr="007667E0">
          <w:rPr>
            <w:rStyle w:val="-"/>
          </w:rPr>
          <w:t>Ασφαλτόστρωση οδοποιίας</w:t>
        </w:r>
        <w:r w:rsidR="00F35FD0">
          <w:rPr>
            <w:webHidden/>
          </w:rPr>
          <w:tab/>
        </w:r>
      </w:hyperlink>
    </w:p>
    <w:p w:rsidR="00F35FD0" w:rsidRDefault="00981A93">
      <w:pPr>
        <w:pStyle w:val="31"/>
        <w:rPr>
          <w:rFonts w:ascii="Calibri" w:hAnsi="Calibri"/>
          <w:bCs w:val="0"/>
          <w:sz w:val="22"/>
          <w:szCs w:val="22"/>
        </w:rPr>
      </w:pPr>
      <w:hyperlink w:anchor="_Toc274313165" w:history="1">
        <w:r w:rsidR="00F35FD0" w:rsidRPr="007667E0">
          <w:rPr>
            <w:rStyle w:val="-"/>
          </w:rPr>
          <w:t>19.9</w:t>
        </w:r>
        <w:r w:rsidR="00F35FD0">
          <w:rPr>
            <w:rFonts w:ascii="Calibri" w:hAnsi="Calibri"/>
            <w:bCs w:val="0"/>
            <w:sz w:val="22"/>
            <w:szCs w:val="22"/>
          </w:rPr>
          <w:tab/>
        </w:r>
        <w:r w:rsidR="00F35FD0" w:rsidRPr="007667E0">
          <w:rPr>
            <w:rStyle w:val="-"/>
          </w:rPr>
          <w:t>Οριζόντια σήμανση χώρων στάθμευσης</w:t>
        </w:r>
        <w:r w:rsidR="00F35FD0">
          <w:rPr>
            <w:webHidden/>
          </w:rPr>
          <w:tab/>
        </w:r>
      </w:hyperlink>
    </w:p>
    <w:p w:rsidR="00F35FD0" w:rsidRDefault="00981A93">
      <w:pPr>
        <w:ind w:left="720" w:hanging="720"/>
        <w:rPr>
          <w:rFonts w:ascii="Arial Narrow" w:hAnsi="Arial Narrow"/>
          <w:b/>
          <w:noProof/>
          <w:sz w:val="22"/>
          <w:szCs w:val="22"/>
        </w:rPr>
      </w:pPr>
      <w:r>
        <w:rPr>
          <w:b/>
        </w:rPr>
        <w:fldChar w:fldCharType="end"/>
      </w:r>
    </w:p>
    <w:p w:rsidR="00F35FD0" w:rsidRDefault="00F35FD0">
      <w:pPr>
        <w:ind w:left="720" w:hanging="720"/>
        <w:rPr>
          <w:rFonts w:ascii="Arial Narrow" w:hAnsi="Arial Narrow"/>
          <w:b/>
          <w:noProof/>
          <w:sz w:val="22"/>
          <w:szCs w:val="22"/>
        </w:rPr>
      </w:pPr>
    </w:p>
    <w:p w:rsidR="00F35FD0" w:rsidRDefault="00F35FD0">
      <w:pPr>
        <w:ind w:left="720" w:hanging="720"/>
        <w:rPr>
          <w:rFonts w:ascii="Arial Narrow" w:hAnsi="Arial Narrow"/>
          <w:b/>
          <w:noProof/>
          <w:sz w:val="22"/>
          <w:szCs w:val="22"/>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ind w:left="720" w:hanging="720"/>
        <w:rPr>
          <w:lang w:val="en-US"/>
        </w:rPr>
      </w:pPr>
    </w:p>
    <w:p w:rsidR="00F35FD0" w:rsidRDefault="00F35FD0">
      <w:pPr>
        <w:pStyle w:val="1"/>
        <w:rPr>
          <w:sz w:val="36"/>
          <w:lang w:val="en-GB"/>
        </w:rPr>
      </w:pPr>
      <w:r>
        <w:rPr>
          <w:sz w:val="36"/>
        </w:rPr>
        <w:br w:type="page"/>
      </w:r>
    </w:p>
    <w:p w:rsidR="00F35FD0" w:rsidRDefault="00F35FD0">
      <w:pPr>
        <w:pStyle w:val="1"/>
      </w:pPr>
      <w:bookmarkStart w:id="2" w:name="_Toc274312910"/>
      <w:r>
        <w:rPr>
          <w:sz w:val="36"/>
        </w:rPr>
        <w:t>Α</w:t>
      </w:r>
      <w:r>
        <w:t>.</w:t>
      </w:r>
      <w:r>
        <w:tab/>
        <w:t>ΤΕΧΝΙΚΗ ΕΚΘΕΣΗ</w:t>
      </w:r>
      <w:bookmarkEnd w:id="2"/>
    </w:p>
    <w:p w:rsidR="00F35FD0" w:rsidRDefault="00F35FD0">
      <w:pPr>
        <w:pStyle w:val="a3"/>
        <w:spacing w:before="120"/>
        <w:rPr>
          <w:rFonts w:ascii="Arial Black" w:hAnsi="Arial Black"/>
          <w:b/>
          <w:bCs/>
          <w:sz w:val="20"/>
        </w:rPr>
      </w:pPr>
    </w:p>
    <w:p w:rsidR="004D73E7" w:rsidRDefault="00F35FD0">
      <w:pPr>
        <w:pStyle w:val="2"/>
        <w:numPr>
          <w:ilvl w:val="0"/>
          <w:numId w:val="33"/>
        </w:numPr>
      </w:pPr>
      <w:bookmarkStart w:id="3" w:name="_Toc274312911"/>
      <w:r w:rsidRPr="00636403">
        <w:t>ΚΤΙΡΙΟ ΑΜΑΞΟΣΤΑΣΙΟΥ</w:t>
      </w:r>
      <w:bookmarkEnd w:id="3"/>
    </w:p>
    <w:p w:rsidR="00F35FD0" w:rsidRDefault="00F35FD0">
      <w:pPr>
        <w:pStyle w:val="a3"/>
      </w:pPr>
    </w:p>
    <w:p w:rsidR="00F35FD0" w:rsidRPr="00636403" w:rsidRDefault="00F35FD0" w:rsidP="00636403">
      <w:pPr>
        <w:pStyle w:val="3"/>
      </w:pPr>
      <w:bookmarkStart w:id="4" w:name="_Toc100375741"/>
      <w:bookmarkStart w:id="5" w:name="_Toc274312912"/>
      <w:bookmarkStart w:id="6" w:name="_Toc519993819"/>
      <w:bookmarkStart w:id="7" w:name="_Toc26273059"/>
      <w:bookmarkStart w:id="8" w:name="_Toc26338238"/>
      <w:bookmarkStart w:id="9" w:name="_Toc27385052"/>
      <w:r w:rsidRPr="00636403">
        <w:t>Γενικ</w:t>
      </w:r>
      <w:bookmarkEnd w:id="4"/>
      <w:r w:rsidRPr="00636403">
        <w:t>ά</w:t>
      </w:r>
      <w:bookmarkEnd w:id="5"/>
    </w:p>
    <w:p w:rsidR="00F35FD0" w:rsidRPr="00D726AF" w:rsidRDefault="00F35FD0" w:rsidP="00D726AF"/>
    <w:p w:rsidR="00F35FD0" w:rsidRPr="00636403" w:rsidRDefault="00F35FD0" w:rsidP="00636403">
      <w:pPr>
        <w:pStyle w:val="4"/>
      </w:pPr>
      <w:bookmarkStart w:id="10" w:name="_Toc100375742"/>
      <w:bookmarkStart w:id="11" w:name="_Toc52613589"/>
      <w:bookmarkStart w:id="12" w:name="_Toc519993820"/>
      <w:bookmarkStart w:id="13" w:name="_Toc26273060"/>
      <w:bookmarkStart w:id="14" w:name="_Toc26338239"/>
      <w:bookmarkStart w:id="15" w:name="_Toc27385053"/>
      <w:r w:rsidRPr="00636403">
        <w:t>Aντικείμενο της μελέτης</w:t>
      </w:r>
      <w:bookmarkEnd w:id="10"/>
    </w:p>
    <w:p w:rsidR="00F35FD0" w:rsidRDefault="00F35FD0">
      <w:pPr>
        <w:pStyle w:val="a4"/>
      </w:pPr>
      <w:r>
        <w:t xml:space="preserve">Το κτίριο αποτελεί τμήμα του έργου: </w:t>
      </w:r>
      <w:r>
        <w:rPr>
          <w:b/>
          <w:bCs/>
          <w:i/>
          <w:iCs/>
        </w:rPr>
        <w:t>«Επέκταση Αεροσταθμού, λοιπών Βοηθητικών Εγκαταστάσεων και διαμόρφωσης περιβάλλοντος χώρου στον Κρατικό Αερολιμένα Χανίων “Ι. Δασκαλόγιαννης”».</w:t>
      </w:r>
    </w:p>
    <w:p w:rsidR="00F35FD0" w:rsidRDefault="00F35FD0">
      <w:pPr>
        <w:pStyle w:val="a4"/>
      </w:pPr>
    </w:p>
    <w:p w:rsidR="00F35FD0" w:rsidRDefault="00F35FD0" w:rsidP="00286E14">
      <w:pPr>
        <w:pStyle w:val="a4"/>
      </w:pPr>
      <w:r>
        <w:t>Το κτίριο θα εξυπηρετήσει ανάγκες στέγασης πέντε μεγάλων οχημάτων όπως:</w:t>
      </w:r>
    </w:p>
    <w:p w:rsidR="00F35FD0" w:rsidRDefault="00F35FD0" w:rsidP="00286E14">
      <w:pPr>
        <w:pStyle w:val="a4"/>
        <w:numPr>
          <w:ilvl w:val="0"/>
          <w:numId w:val="23"/>
        </w:numPr>
        <w:ind w:left="1200" w:hanging="480"/>
      </w:pPr>
      <w:r>
        <w:t>Πυροσβεστικών Οχημάτων</w:t>
      </w:r>
    </w:p>
    <w:p w:rsidR="00F35FD0" w:rsidRDefault="00F35FD0" w:rsidP="00286E14">
      <w:pPr>
        <w:pStyle w:val="a4"/>
        <w:numPr>
          <w:ilvl w:val="0"/>
          <w:numId w:val="23"/>
        </w:numPr>
        <w:ind w:left="1200" w:hanging="480"/>
      </w:pPr>
      <w:r>
        <w:t>Λεωφορείων</w:t>
      </w:r>
    </w:p>
    <w:p w:rsidR="00F35FD0" w:rsidRDefault="00F35FD0" w:rsidP="00286E14">
      <w:pPr>
        <w:pStyle w:val="a4"/>
        <w:numPr>
          <w:ilvl w:val="0"/>
          <w:numId w:val="23"/>
        </w:numPr>
        <w:ind w:left="1200" w:hanging="480"/>
      </w:pPr>
      <w:r>
        <w:t>Αυτοκινούμενα σαρώθρου (σκούπας) οχημάτων εξυπηρέτησης λειτουργιών πίστας</w:t>
      </w:r>
    </w:p>
    <w:p w:rsidR="00F35FD0" w:rsidRDefault="00F35FD0" w:rsidP="00286E14">
      <w:pPr>
        <w:pStyle w:val="a4"/>
        <w:numPr>
          <w:ilvl w:val="0"/>
          <w:numId w:val="23"/>
        </w:numPr>
        <w:ind w:left="1200" w:hanging="480"/>
      </w:pPr>
      <w:r>
        <w:t>Χώρων συντήρησης, μικροεπισκευών και χώρων πλύσης των ως άνω οχημάτων και των εξαρτημάτων τους,</w:t>
      </w:r>
    </w:p>
    <w:p w:rsidR="00F35FD0" w:rsidRDefault="00F35FD0" w:rsidP="00286E14">
      <w:pPr>
        <w:pStyle w:val="a4"/>
        <w:numPr>
          <w:ilvl w:val="0"/>
          <w:numId w:val="23"/>
        </w:numPr>
        <w:ind w:left="1200" w:hanging="480"/>
      </w:pPr>
      <w:r>
        <w:t>Γραφειακών χώρων υποστήριξης,</w:t>
      </w:r>
    </w:p>
    <w:p w:rsidR="00F35FD0" w:rsidRDefault="00F35FD0" w:rsidP="00286E14">
      <w:pPr>
        <w:pStyle w:val="a4"/>
        <w:numPr>
          <w:ilvl w:val="0"/>
          <w:numId w:val="23"/>
        </w:numPr>
        <w:ind w:left="1200" w:hanging="480"/>
      </w:pPr>
      <w:r>
        <w:t>Μηχανολογικών και Αποθηκευτικών Χώρων,</w:t>
      </w:r>
    </w:p>
    <w:p w:rsidR="00F35FD0" w:rsidRDefault="00F35FD0" w:rsidP="00286E14">
      <w:pPr>
        <w:pStyle w:val="a4"/>
        <w:numPr>
          <w:ilvl w:val="0"/>
          <w:numId w:val="23"/>
        </w:numPr>
        <w:ind w:left="1200" w:hanging="480"/>
      </w:pPr>
      <w:r>
        <w:t>Χώρων προσωρινής διαμονής.</w:t>
      </w:r>
    </w:p>
    <w:p w:rsidR="00F35FD0" w:rsidRDefault="00F35FD0">
      <w:pPr>
        <w:pStyle w:val="a4"/>
      </w:pPr>
    </w:p>
    <w:p w:rsidR="00F35FD0" w:rsidRDefault="00F35FD0" w:rsidP="00636403">
      <w:pPr>
        <w:pStyle w:val="4"/>
      </w:pPr>
      <w:bookmarkStart w:id="16" w:name="_Toc100375743"/>
      <w:bookmarkEnd w:id="11"/>
      <w:r>
        <w:t>Δεδομένα και Τεχνικές αναφορές</w:t>
      </w:r>
      <w:bookmarkEnd w:id="16"/>
    </w:p>
    <w:p w:rsidR="00F35FD0" w:rsidRDefault="00F35FD0" w:rsidP="00286E14">
      <w:pPr>
        <w:pStyle w:val="a4"/>
      </w:pPr>
      <w:r>
        <w:t>Στις Τεχνικές Αναφορές της Αρχιτεκτονικής Μελέτης Εφαρμογής περιλαμβάνονται ο Κτιριοδομικός Κανονισμός και ο Ελληνικός Κανονισμός Πυρασφάλειας.</w:t>
      </w:r>
    </w:p>
    <w:bookmarkEnd w:id="12"/>
    <w:bookmarkEnd w:id="13"/>
    <w:bookmarkEnd w:id="14"/>
    <w:bookmarkEnd w:id="15"/>
    <w:p w:rsidR="00F35FD0" w:rsidRDefault="00F35FD0">
      <w:pPr>
        <w:pStyle w:val="a4"/>
      </w:pPr>
    </w:p>
    <w:p w:rsidR="00F35FD0" w:rsidRDefault="00F35FD0" w:rsidP="00636403">
      <w:pPr>
        <w:pStyle w:val="3"/>
      </w:pPr>
      <w:bookmarkStart w:id="17" w:name="_Toc100375744"/>
      <w:bookmarkStart w:id="18" w:name="_Toc274312913"/>
      <w:r>
        <w:t>Λειτουργική Περιγραφ</w:t>
      </w:r>
      <w:bookmarkEnd w:id="17"/>
      <w:r>
        <w:t>ή</w:t>
      </w:r>
      <w:bookmarkEnd w:id="18"/>
    </w:p>
    <w:p w:rsidR="00F35FD0" w:rsidRDefault="00F35FD0">
      <w:pPr>
        <w:pStyle w:val="a4"/>
      </w:pPr>
      <w:r>
        <w:t>Όσον αφορά τους χώρους στάθμευσης οχημάτων διακρίνουμε την προγραμματισμένη και τη μη προγραμματισμένη λειτουργία:</w:t>
      </w:r>
    </w:p>
    <w:p w:rsidR="00F35FD0" w:rsidRDefault="00F35FD0">
      <w:pPr>
        <w:pStyle w:val="a4"/>
        <w:tabs>
          <w:tab w:val="left" w:pos="1320"/>
        </w:tabs>
        <w:ind w:left="1320" w:hanging="600"/>
      </w:pPr>
      <w:r>
        <w:t>α)</w:t>
      </w:r>
      <w:r>
        <w:tab/>
        <w:t>τα οχήματα πίστας λειτουργούν με βάση το πρόγραμμα των πτήσεων των Αεροσκαφών (προγραμματισμένη λειτουργία)</w:t>
      </w:r>
    </w:p>
    <w:p w:rsidR="00F35FD0" w:rsidRDefault="00F35FD0">
      <w:pPr>
        <w:pStyle w:val="a4"/>
        <w:tabs>
          <w:tab w:val="left" w:pos="1320"/>
        </w:tabs>
        <w:ind w:left="1320" w:hanging="600"/>
      </w:pPr>
      <w:r>
        <w:t>β)</w:t>
      </w:r>
      <w:r>
        <w:tab/>
        <w:t>οι κινήσεις του οχήματος προσωπικού καθορίζονται από τις βάρδιες των εργαζομένων (προγραμματισμένη λειτουργία)</w:t>
      </w:r>
    </w:p>
    <w:p w:rsidR="00F35FD0" w:rsidRDefault="00F35FD0">
      <w:pPr>
        <w:pStyle w:val="a4"/>
        <w:tabs>
          <w:tab w:val="left" w:pos="1320"/>
        </w:tabs>
        <w:ind w:left="1320" w:hanging="600"/>
      </w:pPr>
      <w:r>
        <w:t>γ)</w:t>
      </w:r>
      <w:r>
        <w:tab/>
        <w:t>τα οχήματα έκτακτης ανάγκης (πυροσβεστικό και ασθενοφόρο) βρίσκονται σε ετοιμότητα ανά πάσα στιγμή (μη προγραμματισμένη λειτουργία)</w:t>
      </w:r>
    </w:p>
    <w:p w:rsidR="00F35FD0" w:rsidRDefault="00F35FD0">
      <w:pPr>
        <w:pStyle w:val="a4"/>
      </w:pPr>
      <w:r>
        <w:t>Η μονόδρομη κίνηση των μεγάλων οχημάτων του Αμαξοστασίου αποτελεί απαίτηση της Υπηρεσίας.</w:t>
      </w:r>
    </w:p>
    <w:p w:rsidR="00F35FD0" w:rsidRDefault="00F35FD0">
      <w:pPr>
        <w:pStyle w:val="a4"/>
      </w:pPr>
      <w:r>
        <w:t>Το Συνεργείο συντήρησης και μικροεπισκευών θα πρέπει να λειτουργεί συνεχώς ώστε να αντιμετωπίζονται έκτακτες ανάγκες των οχημάτων.</w:t>
      </w:r>
    </w:p>
    <w:p w:rsidR="00F35FD0" w:rsidRDefault="00F35FD0">
      <w:pPr>
        <w:pStyle w:val="a4"/>
      </w:pPr>
      <w:r>
        <w:lastRenderedPageBreak/>
        <w:t>Από τους γραφειακούς χώρους, το μεν γραφείο κίνησης θα λειτουργεί καθ’όλη τη διάρκεια λειτουργίας του Αεροσταθμού ενώ τα υποστηρικτικά γραφεία του ορόφου υπολογίζεται ότι θα λειτουργούν ώρες γραφείων Δημοσίων Υπηρεσιών.</w:t>
      </w:r>
    </w:p>
    <w:p w:rsidR="00F35FD0" w:rsidRDefault="00F35FD0">
      <w:pPr>
        <w:pStyle w:val="a4"/>
      </w:pPr>
      <w:r>
        <w:t>Στους χώρους Η/Μ εγκαταστάσεων περιλαμβάνονται χώροι για την τροφοδοσία του Πυροσβεστικού Οχήματος το οποίο τροφοδοτείται πριν από κάθε κλήση με νερό και υγρό για την παρασκευή πυροσβεστικού αφρού. Για τη διαρκή λειτουργία της αντλίας που τροφοδοτεί με αυτά τα υλικά το όχημα,  το κτίριο εφοδιάζεται με γεννήτρια ανάλογης ισχύος.</w:t>
      </w:r>
    </w:p>
    <w:p w:rsidR="00F35FD0" w:rsidRDefault="00F35FD0">
      <w:pPr>
        <w:rPr>
          <w:rFonts w:ascii="Arial Narrow" w:hAnsi="Arial Narrow"/>
        </w:rPr>
      </w:pPr>
    </w:p>
    <w:p w:rsidR="00F35FD0" w:rsidRDefault="00F35FD0" w:rsidP="00636403">
      <w:pPr>
        <w:pStyle w:val="3"/>
      </w:pPr>
      <w:bookmarkStart w:id="19" w:name="_Toc100375745"/>
      <w:bookmarkStart w:id="20" w:name="_Toc274312914"/>
      <w:r>
        <w:t>Κτιριολογικό  Πρόγραμμα</w:t>
      </w:r>
      <w:bookmarkEnd w:id="19"/>
      <w:bookmarkEnd w:id="20"/>
      <w:r>
        <w:t xml:space="preserve">  </w:t>
      </w:r>
    </w:p>
    <w:p w:rsidR="00F35FD0" w:rsidRDefault="00F35FD0">
      <w:pPr>
        <w:pStyle w:val="a4"/>
      </w:pPr>
      <w:r>
        <w:t xml:space="preserve">Στο Παράρτημα 1 παρατίθεται πίνακας με τον κατάλογο χώρων και την καθαρή επιφάνεια ανά χώρο. Πρόκειται για το εγκεκριμένο Κτιριολογικό Πρόγραμμα, εμπλουτισμένο με στοιχεία που προέκυψαν από τη Μελέτη Εφαρμογής. </w:t>
      </w:r>
    </w:p>
    <w:p w:rsidR="00F35FD0" w:rsidRDefault="00F35FD0">
      <w:pPr>
        <w:pStyle w:val="a4"/>
      </w:pPr>
      <w:r>
        <w:t>Στο τέλος κάθε επιπέδου παρουσιάζονται τα αθροίσματα των επιφανειών (καθαρών και μεικτών) και στο τέλος του πίνακα, το σύνολο μεικτών επιφανειών του κτιρίου. Η συνολική επιφάνεια του κτιρίου αμαξοστασίου ανέρχεται στα 2.566τ.μ.</w:t>
      </w:r>
    </w:p>
    <w:p w:rsidR="002822C1" w:rsidRDefault="002822C1">
      <w:pPr>
        <w:pStyle w:val="2"/>
      </w:pPr>
      <w:bookmarkStart w:id="21" w:name="_Toc100375746"/>
    </w:p>
    <w:p w:rsidR="00F35FD0" w:rsidRPr="00A552FE" w:rsidRDefault="00F35FD0" w:rsidP="00A552FE"/>
    <w:p w:rsidR="00F35FD0" w:rsidRDefault="00F35FD0" w:rsidP="00636403">
      <w:pPr>
        <w:pStyle w:val="3"/>
      </w:pPr>
      <w:bookmarkStart w:id="22" w:name="_Toc274312915"/>
      <w:r>
        <w:t>Αρχιτεκτονικός Σχεδιασμός του Κτιρίου</w:t>
      </w:r>
      <w:bookmarkEnd w:id="21"/>
      <w:bookmarkEnd w:id="22"/>
      <w:r>
        <w:t xml:space="preserve"> </w:t>
      </w:r>
    </w:p>
    <w:p w:rsidR="00F35FD0" w:rsidRDefault="00F35FD0">
      <w:pPr>
        <w:pStyle w:val="a4"/>
      </w:pPr>
      <w:r>
        <w:t>Λόγω της αναγκαιότητας στέγασης διαφορετικών λειτουργιών στο κτίριο του Αμαξοστασίου, επιλέχθηκε ο διαχωρισμός των λειτουργιών σε ζώνες και η χωροθέτηση των οχλουσών κατά το δυνατόν μακρύτερα από τις μη οχλούσες με την παρεμβολή ουδέτερων χώρων.</w:t>
      </w:r>
    </w:p>
    <w:p w:rsidR="00F35FD0" w:rsidRDefault="00F35FD0">
      <w:pPr>
        <w:pStyle w:val="a4"/>
      </w:pPr>
      <w:r>
        <w:t>Έτσι διακρίνουμε τις εξής παράλληλες ζώνες :</w:t>
      </w:r>
    </w:p>
    <w:p w:rsidR="00F35FD0" w:rsidRDefault="00F35FD0">
      <w:pPr>
        <w:pStyle w:val="a4"/>
        <w:tabs>
          <w:tab w:val="left" w:pos="1320"/>
        </w:tabs>
        <w:ind w:left="1320" w:hanging="600"/>
      </w:pPr>
      <w:r>
        <w:t>α)</w:t>
      </w:r>
      <w:r>
        <w:tab/>
        <w:t xml:space="preserve">Ζώνη Στάθμευσης Οχημάτων με τους απαιτούμενους χώρους συντήρησης και μέτωπο προς την Πλευρά Πίστας, </w:t>
      </w:r>
    </w:p>
    <w:p w:rsidR="00F35FD0" w:rsidRDefault="00F35FD0">
      <w:pPr>
        <w:pStyle w:val="a4"/>
        <w:tabs>
          <w:tab w:val="left" w:pos="1320"/>
        </w:tabs>
        <w:ind w:left="1320" w:hanging="600"/>
      </w:pPr>
      <w:r>
        <w:t>β)</w:t>
      </w:r>
      <w:r>
        <w:tab/>
        <w:t>Ζώνη Γραφειακών Χώρων σε συνδυασμό με τους απαραίτητους Η/Μ χώρους και χώρους Αποθήκευσης Υλικών Πυρόσβεσης και</w:t>
      </w:r>
    </w:p>
    <w:p w:rsidR="00F35FD0" w:rsidRDefault="00F35FD0">
      <w:pPr>
        <w:pStyle w:val="a4"/>
        <w:tabs>
          <w:tab w:val="left" w:pos="1320"/>
        </w:tabs>
        <w:ind w:left="1320" w:hanging="600"/>
      </w:pPr>
      <w:r>
        <w:t>γ)</w:t>
      </w:r>
      <w:r>
        <w:tab/>
        <w:t>Ζώνη εισόδου Διημέρευσης / Παραμονής στην αντίθετη πλευρά από την Πλευρά Πίστας.</w:t>
      </w:r>
    </w:p>
    <w:p w:rsidR="00F35FD0" w:rsidRDefault="00F35FD0">
      <w:pPr>
        <w:pStyle w:val="a4"/>
        <w:tabs>
          <w:tab w:val="left" w:pos="900"/>
        </w:tabs>
        <w:ind w:left="900" w:hanging="360"/>
      </w:pPr>
    </w:p>
    <w:p w:rsidR="00F35FD0" w:rsidRDefault="00F35FD0">
      <w:pPr>
        <w:pStyle w:val="a4"/>
      </w:pPr>
      <w:r>
        <w:t>Στο ισόγειο χωροθετούνται οι λειτουργίες που αφορούν στην εξυπηρέτηση του Αεροσταθμού και της Πίστας μαζί με τη διημέρευση των οδηγών οχημάτων. Το Γραφείο Κίνησης του κτιρίου χωροθετήθηκε στο ισόγειο του συγκροτήματος, κεντροβαρικά, ώστε να έχει την εποπτεία των κινήσεων οχημάτων, εργαζομένων και προμηθευτών.Οι μη οχλούσες λειτουργίες (υποστηρικτικοί Γραφειακοί χώροι καθώς και Δωμάτια Προσωρινής Παραμονής) τοποθετήθηκαν στον όροφο.</w:t>
      </w:r>
    </w:p>
    <w:p w:rsidR="00F35FD0" w:rsidRDefault="00F35FD0">
      <w:pPr>
        <w:pStyle w:val="a4"/>
      </w:pPr>
      <w:r>
        <w:t xml:space="preserve">Ο χώρος του ορόφου επικοινωνεί με το ισόγειο μέσω κεντρικά τοποθετημένου κλιμακοστασίου. </w:t>
      </w:r>
    </w:p>
    <w:p w:rsidR="00F35FD0" w:rsidRDefault="00F35FD0">
      <w:pPr>
        <w:pStyle w:val="a4"/>
      </w:pPr>
      <w:r>
        <w:t xml:space="preserve">Ο κάνναβος υποστυλωμάτων για τους χώρους οχημάτων και τα δωμάτια παραμονής είναι 6,60 </w:t>
      </w:r>
      <w:r>
        <w:rPr>
          <w:lang w:val="en-US"/>
        </w:rPr>
        <w:t>x</w:t>
      </w:r>
      <w:r>
        <w:t xml:space="preserve"> 8,40μ, για δε τους γραφειακούς και Η/Μ χώρους είναι 6,60 </w:t>
      </w:r>
      <w:r>
        <w:rPr>
          <w:lang w:val="en-US"/>
        </w:rPr>
        <w:t>x</w:t>
      </w:r>
      <w:r>
        <w:t xml:space="preserve"> 6,60μ. Τα ελεύθερα ύψη των χώρων είναι 2,60 και 2,70μ για τους γραφειακούς χώρους και τους χώρους προσωρινής παραμονής, ενώ στους χώρους στάθμευσης οχημάτων το ελεύθερο ύψος είναι 6,50μ.</w:t>
      </w:r>
    </w:p>
    <w:p w:rsidR="00F35FD0" w:rsidRDefault="00F35FD0">
      <w:pPr>
        <w:pStyle w:val="a4"/>
      </w:pPr>
      <w:r>
        <w:t>Η οργάνωση των χώρων σε κάτοψη έγινε σε διακριτές ενότητες ανάλογα με τις διαφορετικές απαιτήσεις ελευθέρων υψών των επιμέρους χώρων.</w:t>
      </w:r>
    </w:p>
    <w:p w:rsidR="00F35FD0" w:rsidRDefault="00F35FD0">
      <w:pPr>
        <w:pStyle w:val="a4"/>
      </w:pPr>
      <w:r>
        <w:lastRenderedPageBreak/>
        <w:t>Η μορφή του κτιρίου σε κάτοψη σχηματίζει ένα ανισοσκελές Π, του οποίου το μεγάλο σκέλος αποτελεί το Αμαξοστάσιο (μονόροφο κτίσμα τελικού ύψους στηθαίου 8,10μ). Το μικρό σκέλος περιλαμβάνει τη διώροφη πτέρυγα χώρων προσωρινής παραμονής, διημέρευσης και εισόδου (τελικού ύψους στηθαίου 8,10μ). Το συνδετήριο τμήμα των δύο σκελών είναι εν μέρει διώροφο. Στο ισόγειο στεγάζονται οι χώροι Η/Μ εγκαταστάσεων και οι Αποθήκες Υλικών Πυρόσβεσης. Στον όροφο στεγάζονται γραφειακοί χώροι και ο πυρήνας κατακόρυφης επικοινωνίας.</w:t>
      </w:r>
    </w:p>
    <w:p w:rsidR="00F35FD0" w:rsidRDefault="00F35FD0">
      <w:pPr>
        <w:pStyle w:val="a4"/>
      </w:pPr>
    </w:p>
    <w:p w:rsidR="00F35FD0" w:rsidRDefault="00F35FD0" w:rsidP="00636403">
      <w:pPr>
        <w:pStyle w:val="3"/>
      </w:pPr>
      <w:bookmarkStart w:id="23" w:name="_Toc100375747"/>
      <w:bookmarkStart w:id="24" w:name="_Toc274312916"/>
      <w:r>
        <w:t>Μορφολογία του Κτιρίου - Υλικ</w:t>
      </w:r>
      <w:bookmarkEnd w:id="23"/>
      <w:r>
        <w:t>ά</w:t>
      </w:r>
      <w:bookmarkEnd w:id="24"/>
      <w:r>
        <w:t xml:space="preserve"> </w:t>
      </w:r>
    </w:p>
    <w:p w:rsidR="00F35FD0" w:rsidRDefault="00F35FD0"/>
    <w:p w:rsidR="00F35FD0" w:rsidRDefault="00F35FD0" w:rsidP="00636403">
      <w:pPr>
        <w:pStyle w:val="4"/>
      </w:pPr>
      <w:bookmarkStart w:id="25" w:name="_Toc100375748"/>
      <w:r>
        <w:t>Όψεις</w:t>
      </w:r>
      <w:bookmarkEnd w:id="25"/>
    </w:p>
    <w:p w:rsidR="00F35FD0" w:rsidRDefault="00F35FD0">
      <w:pPr>
        <w:pStyle w:val="a4"/>
      </w:pPr>
      <w:r>
        <w:t>Με εξαίρεση τη νότια όψη, επί της οποίας αναπτύσσονται μόνο θύρες εισόδου – εξόδου οχημάτων, οι υπόλοιπες όψεις του κτιρίου εμφανίζουν διάσπαση των όγκων σε πολλαπλά επίπεδα, καθώς και οργάνωση και ιεράρχηση των ανοιγμάτων.</w:t>
      </w:r>
    </w:p>
    <w:p w:rsidR="00F35FD0" w:rsidRDefault="00F35FD0">
      <w:pPr>
        <w:pStyle w:val="a4"/>
      </w:pPr>
      <w:r>
        <w:t>Κύριο υλικό των όψεων είναι το βαμμένο επίχρισμα, σε δύο αποχρώσεις: ώχρα και καφεκόκκινο.</w:t>
      </w:r>
    </w:p>
    <w:p w:rsidR="00F35FD0" w:rsidRDefault="00F35FD0">
      <w:pPr>
        <w:pStyle w:val="a4"/>
      </w:pPr>
      <w:r>
        <w:t>Στις όψεις του όγκου στάθμευσης οχημάτων, οι επιφάνειες των παραθύρων είναι περιορισμένες.  Τα ανοίγματα φωτισμού εντοπίζονται κυρίως στην ανατολική όψη (χώροι γραφείων και διημέρευσης) ενώ στη βόρεια όψη αναπτύσσονται υαλοστάσια που φωτίζουν τους χώρους προσωρινής παραμονής.</w:t>
      </w:r>
    </w:p>
    <w:p w:rsidR="00F35FD0" w:rsidRDefault="00F35FD0">
      <w:pPr>
        <w:pStyle w:val="a4"/>
      </w:pPr>
      <w:r>
        <w:t>Σκιάδια ηλιοπροστασίας και χαλύβδινες υδρορρόες, εμπλουτίζουν το αισθητικό αποτέλεσμα, το οποίο παραμένει λιτό, καθ’ όσον πρόκειται πάντα για βοηθητικό κτίριο.</w:t>
      </w:r>
    </w:p>
    <w:p w:rsidR="00F35FD0" w:rsidRDefault="00F35FD0">
      <w:pPr>
        <w:pStyle w:val="a4"/>
      </w:pPr>
    </w:p>
    <w:p w:rsidR="00F35FD0" w:rsidRDefault="00F35FD0" w:rsidP="00636403">
      <w:pPr>
        <w:pStyle w:val="4"/>
      </w:pPr>
      <w:bookmarkStart w:id="26" w:name="_Toc100375749"/>
      <w:r>
        <w:t>Υλικά</w:t>
      </w:r>
      <w:bookmarkEnd w:id="26"/>
    </w:p>
    <w:p w:rsidR="00F35FD0" w:rsidRDefault="00F35FD0">
      <w:pPr>
        <w:pStyle w:val="a4"/>
      </w:pPr>
      <w:r>
        <w:t>Τα υλικά κατασκευής του κτιρίου διακρίνονται σε αυτά του εξωτερικού περιβλήματος και σε αυτά των εσωτερικών χώρων.</w:t>
      </w:r>
    </w:p>
    <w:p w:rsidR="00F35FD0" w:rsidRDefault="00F35FD0">
      <w:pPr>
        <w:pStyle w:val="a4"/>
      </w:pPr>
      <w:r>
        <w:t>Όπως προαναφέρθηκε, ο Φέρων Οργανισμός του κτιρίου είναι από οπλισμένο σκυρόδεμα οι δε τοίχοι πλήρωσης από μπατική πλινθοδομή εξωτερικά και δρομική εσωτερικά με διάκενο. Όλες οι εξωτερικές επιφάνειες των τοιχοποιϊών επιχρίονται και χρωματίζονται.</w:t>
      </w:r>
    </w:p>
    <w:p w:rsidR="00F35FD0" w:rsidRDefault="00F35FD0">
      <w:pPr>
        <w:pStyle w:val="a4"/>
      </w:pPr>
      <w:r>
        <w:t>Τα εξωτερικά κουφώματα είναι εν γένει από έγχρωμο αλουμίνιο πλην των θυρών των Η/Μ χώρων και των αρθρωτών θυρών του Αμαξοστασίου (από γαλβανισμένη λαμαρίνα).</w:t>
      </w:r>
    </w:p>
    <w:p w:rsidR="00F35FD0" w:rsidRDefault="00F35FD0">
      <w:pPr>
        <w:pStyle w:val="a4"/>
      </w:pPr>
      <w:r>
        <w:t>Η ηχοπροστασία του κτιρίου θα γίνει σύμφωνα με τις απαιτήσεις της Ακουστικής Μελέτης.</w:t>
      </w:r>
    </w:p>
    <w:p w:rsidR="00F35FD0" w:rsidRDefault="00F35FD0">
      <w:pPr>
        <w:pStyle w:val="a4"/>
      </w:pPr>
      <w:r>
        <w:t>Τα δώματα στο σύνολό τους είναι βατά οπότε προβλέπεται η κάλυψή τους με ανεστραμμένη μόνωση και τελική επικάλυψη με τσιμεντόπλακες.</w:t>
      </w:r>
    </w:p>
    <w:p w:rsidR="00F35FD0" w:rsidRDefault="00F35FD0">
      <w:pPr>
        <w:pStyle w:val="a4"/>
      </w:pPr>
      <w:r>
        <w:t xml:space="preserve">Οι εσωτερικές τοιχοποιίες κατασκευάζονται εν γένει από μπατικές ή δρομικές οπτοπλινθοδομές επιχρισμένες πλην των εσωτερικών διαχωριστικών των γραφειακών χώρων και των χώρων παραμονής όπου για λόγους ευελιξίας προτείνονται τοιχοποιίες γυψοσανίδας. </w:t>
      </w:r>
    </w:p>
    <w:p w:rsidR="00F35FD0" w:rsidRPr="00F35FD0" w:rsidRDefault="00F35FD0" w:rsidP="00442364">
      <w:pPr>
        <w:pStyle w:val="a4"/>
        <w:ind w:left="0"/>
      </w:pPr>
      <w:r>
        <w:t>Οι οπτοπλινθοδομές επιχρίονται και σπατουλάρονται πριν τη βαφή τους πλην αυτών των χώρων Αμαξαστοσίου, Συνεργείου, Αποθηκών και Η/Μ εγκαταστάσεων που επιχρίονται και βάφονται χωρίς σπατουλάρισμα</w:t>
      </w:r>
      <w:ins w:id="27" w:author=" " w:date="2011-11-22T09:10:00Z">
        <w:r w:rsidR="00442364">
          <w:t>.</w:t>
        </w:r>
      </w:ins>
    </w:p>
    <w:p w:rsidR="00F35FD0" w:rsidRDefault="00F35FD0">
      <w:pPr>
        <w:pStyle w:val="a4"/>
      </w:pPr>
      <w:r>
        <w:lastRenderedPageBreak/>
        <w:t>Τα δάπεδα του μεν Αμαξοστασίου και του Συνεργείου θα κατασκευασθούν από οπλισμένο σκυρόδεμα σκληρυμένης τελικής επιφάνειας όπου θα προβλεφθούν οι κατάλληλες ρύσεις για τον εύκολο καθαρισμό τους, οι δε Η/Μ χώροι και ο χώρος Αποθηκών θα έχουν τελική επιφάνεια βαμμένου βιομηχανικού δαπέδου.</w:t>
      </w:r>
    </w:p>
    <w:p w:rsidR="00F35FD0" w:rsidRDefault="00F35FD0">
      <w:pPr>
        <w:pStyle w:val="a4"/>
      </w:pPr>
      <w:r>
        <w:t>Τα δάπεδα των γραφειακών χώρων και των υπολοίπων χώρων προσωπικού θα καλυφθούν με ελαστικό δάπεδο, ενώ οι υγροί χώροι με κεραμικά πλακίδια δαπέδου 20</w:t>
      </w:r>
      <w:r>
        <w:rPr>
          <w:lang w:val="en-US"/>
        </w:rPr>
        <w:t>x</w:t>
      </w:r>
      <w:r>
        <w:t>20εκ.</w:t>
      </w:r>
    </w:p>
    <w:p w:rsidR="00F35FD0" w:rsidRDefault="00F35FD0">
      <w:pPr>
        <w:pStyle w:val="a4"/>
      </w:pPr>
      <w:r>
        <w:t>Τα σκαλοπάτια του κλιμακοστασίου θα επενδυθούν με μάρμαρο. Οι τοίχοι των υγρών χώρων επενδύονται μέχρι ύψους 2,40μ με κεραμικά πλακίδια 20</w:t>
      </w:r>
      <w:r>
        <w:rPr>
          <w:lang w:val="en-US"/>
        </w:rPr>
        <w:t>x</w:t>
      </w:r>
      <w:r>
        <w:t xml:space="preserve">20εκ. </w:t>
      </w:r>
    </w:p>
    <w:p w:rsidR="00F35FD0" w:rsidRDefault="00F35FD0">
      <w:pPr>
        <w:pStyle w:val="a4"/>
      </w:pPr>
      <w:r>
        <w:t>Οι επιφάνειες των ημιυπαίθριων και υπαίθριων χώρων εντός του περιγράμματος του κτιρίου διαστρώνονται με τσιμεντόπλακες 40</w:t>
      </w:r>
      <w:r>
        <w:rPr>
          <w:lang w:val="en-US"/>
        </w:rPr>
        <w:t>x</w:t>
      </w:r>
      <w:r>
        <w:t>40εκ.</w:t>
      </w:r>
    </w:p>
    <w:p w:rsidR="00F35FD0" w:rsidRDefault="00F35FD0">
      <w:pPr>
        <w:pStyle w:val="a4"/>
      </w:pPr>
      <w:r>
        <w:t>Προβλέπονται ψευδοροφές ορυκτών ινών στους Γραφειακούς χώρους και τους χώρους Προσωπικού και ψευδοροφή λωρίδων αλουμινίου στους υγρούς χώρους.</w:t>
      </w:r>
    </w:p>
    <w:p w:rsidR="00F35FD0" w:rsidRDefault="00F35FD0">
      <w:pPr>
        <w:pStyle w:val="a4"/>
      </w:pPr>
      <w:r>
        <w:t>Τα εσωτερικά κουφώματα (θύρες) είναι εν γένει ξύλινες πρεσσαριστές με κάσα στραντζαριστής λαμαρίνας πλην των πυράντοχων θυρών που θα είναι σιδηρές.</w:t>
      </w:r>
    </w:p>
    <w:p w:rsidR="00F35FD0" w:rsidRDefault="00F35FD0">
      <w:pPr>
        <w:pStyle w:val="a4"/>
      </w:pPr>
      <w:r>
        <w:t>Φεγγίτες οροφής προβλέπονται στο Αμαξοστάσιο και το διώροφο χώρου του Αμαξοστασίου.</w:t>
      </w:r>
    </w:p>
    <w:p w:rsidR="00F35FD0" w:rsidRDefault="00F35FD0">
      <w:pPr>
        <w:pStyle w:val="a4"/>
      </w:pPr>
      <w:r>
        <w:t>Σιδηρή ανεμόσκαλα με κλωβό τοποθετούνται στο χαμηλό δώμα των Η/Μ χώρων για την πρόσβαση στα δώματα των διώροφων πτερύγων.</w:t>
      </w:r>
    </w:p>
    <w:p w:rsidR="00F35FD0" w:rsidRDefault="00F35FD0">
      <w:pPr>
        <w:pStyle w:val="a4"/>
      </w:pPr>
      <w:r>
        <w:t>Διαμορφώνεται περιβάλλων χώρος περιμετρικά του κτιρίου αμαξοστασίου, τμήμα της περιμετρικής οδού και χώρος στάθμευσης υπηρεσιακών οχημάτων συνολικής επιφάνειας 7.050τ.μ. Στον περιβάλλοντα χώρο προτείνονται επιφάνειες πεζοδρομίων με τσιμεντόπλακες 40</w:t>
      </w:r>
      <w:r>
        <w:rPr>
          <w:lang w:val="en-US"/>
        </w:rPr>
        <w:t>x</w:t>
      </w:r>
      <w:r>
        <w:t>40εκ. Τμήμα του περιβάλλοντα χώρου φυτεύεται.</w:t>
      </w:r>
    </w:p>
    <w:bookmarkEnd w:id="6"/>
    <w:bookmarkEnd w:id="7"/>
    <w:bookmarkEnd w:id="8"/>
    <w:bookmarkEnd w:id="9"/>
    <w:p w:rsidR="00F35FD0" w:rsidRDefault="00F35FD0">
      <w:pPr>
        <w:pStyle w:val="a4"/>
        <w:ind w:left="0"/>
      </w:pPr>
    </w:p>
    <w:p w:rsidR="004D73E7" w:rsidRDefault="00F35FD0">
      <w:pPr>
        <w:pStyle w:val="2"/>
        <w:numPr>
          <w:ilvl w:val="0"/>
          <w:numId w:val="33"/>
        </w:numPr>
      </w:pPr>
      <w:bookmarkStart w:id="28" w:name="_Toc274312917"/>
      <w:r>
        <w:t>ΧΩΡΟΣ ΦΥΛΑΞΗΣ ΑΠΟΡΡΙΜΜΑΤΩΝ</w:t>
      </w:r>
      <w:bookmarkEnd w:id="28"/>
      <w:r>
        <w:t xml:space="preserve"> </w:t>
      </w:r>
    </w:p>
    <w:p w:rsidR="00F35FD0" w:rsidRDefault="00F35FD0">
      <w:pPr>
        <w:pStyle w:val="a3"/>
      </w:pPr>
    </w:p>
    <w:p w:rsidR="00F35FD0" w:rsidRDefault="00F35FD0" w:rsidP="00636403">
      <w:pPr>
        <w:pStyle w:val="3"/>
        <w:numPr>
          <w:ilvl w:val="0"/>
          <w:numId w:val="0"/>
        </w:numPr>
        <w:ind w:left="705" w:hanging="705"/>
      </w:pPr>
      <w:bookmarkStart w:id="29" w:name="_Toc100375943"/>
      <w:bookmarkStart w:id="30" w:name="_Toc274312918"/>
      <w:r>
        <w:t>2.1</w:t>
      </w:r>
      <w:r>
        <w:tab/>
        <w:t>Γενικ</w:t>
      </w:r>
      <w:bookmarkEnd w:id="29"/>
      <w:r>
        <w:t>ά</w:t>
      </w:r>
      <w:bookmarkEnd w:id="30"/>
    </w:p>
    <w:p w:rsidR="00F35FD0" w:rsidRDefault="00F35FD0"/>
    <w:p w:rsidR="00F35FD0" w:rsidRDefault="00F35FD0" w:rsidP="008F4D24">
      <w:pPr>
        <w:pStyle w:val="4"/>
        <w:numPr>
          <w:ilvl w:val="0"/>
          <w:numId w:val="0"/>
        </w:numPr>
        <w:ind w:left="720" w:hanging="720"/>
      </w:pPr>
      <w:bookmarkStart w:id="31" w:name="_Toc100375944"/>
      <w:r>
        <w:t>2.1.1</w:t>
      </w:r>
      <w:r>
        <w:tab/>
        <w:t>Aντικείμενο της μελέτης</w:t>
      </w:r>
      <w:bookmarkEnd w:id="31"/>
    </w:p>
    <w:p w:rsidR="00F35FD0" w:rsidRDefault="00F35FD0">
      <w:pPr>
        <w:pStyle w:val="a4"/>
      </w:pPr>
      <w:r>
        <w:rPr>
          <w:lang w:val="en-US"/>
        </w:rPr>
        <w:t>To</w:t>
      </w:r>
      <w:r>
        <w:t xml:space="preserve"> κτίριο αποτελεί τμήμα του έργου: </w:t>
      </w:r>
      <w:r>
        <w:rPr>
          <w:b/>
          <w:bCs/>
          <w:i/>
          <w:iCs/>
        </w:rPr>
        <w:t>«Επέκταση Αεροσταθμού, λοιπών Βοηθητικών Εγκαταστάσεων και διαμορφωσης Περιβάλλοντος Χώρου στον Κρατικό Αερολιμένα Χανίων “Ι. Δασκαλόγιαννης”»</w:t>
      </w:r>
      <w:r>
        <w:t>.</w:t>
      </w:r>
    </w:p>
    <w:p w:rsidR="00F35FD0" w:rsidRDefault="00F35FD0">
      <w:pPr>
        <w:pStyle w:val="a4"/>
      </w:pPr>
      <w:r>
        <w:t>Το κτίριο θα εξυπηρετήσει τις ανάγκες συγκέντρωσης των απορριμμάτων Αερολιμένα και τη φύλαξή τους σε κατάλληλες συνθήκες μέχρι την τελική αποκομιδή τους.</w:t>
      </w:r>
    </w:p>
    <w:p w:rsidR="00F35FD0" w:rsidRPr="00CE7428" w:rsidRDefault="00F35FD0">
      <w:pPr>
        <w:pStyle w:val="a4"/>
        <w:rPr>
          <w:sz w:val="10"/>
          <w:szCs w:val="10"/>
        </w:rPr>
      </w:pPr>
    </w:p>
    <w:p w:rsidR="00F35FD0" w:rsidRDefault="00F35FD0" w:rsidP="008F4D24">
      <w:pPr>
        <w:pStyle w:val="4"/>
        <w:numPr>
          <w:ilvl w:val="0"/>
          <w:numId w:val="0"/>
        </w:numPr>
        <w:ind w:left="720" w:hanging="720"/>
      </w:pPr>
      <w:bookmarkStart w:id="32" w:name="_Toc100375945"/>
      <w:r>
        <w:t>2.1.2</w:t>
      </w:r>
      <w:r>
        <w:tab/>
        <w:t>Δεδομένα και Τεχνικές αναφορές</w:t>
      </w:r>
      <w:bookmarkEnd w:id="32"/>
    </w:p>
    <w:p w:rsidR="00F35FD0" w:rsidRDefault="00F35FD0">
      <w:pPr>
        <w:pStyle w:val="a4"/>
      </w:pPr>
      <w:r>
        <w:t>Στις Τεχνικές Αναφορές της Αρχιτεκτονικής Μελέτης Εφαρμογής περιλαμβάνονται ο Κτιριοδομικός Κανονισμός και ο Ελληνικός Κανονισμός Πυρασφάλειας.</w:t>
      </w:r>
    </w:p>
    <w:p w:rsidR="00F35FD0" w:rsidRPr="00CE7428" w:rsidRDefault="00F35FD0">
      <w:pPr>
        <w:pStyle w:val="a4"/>
        <w:rPr>
          <w:sz w:val="10"/>
          <w:szCs w:val="10"/>
        </w:rPr>
      </w:pPr>
    </w:p>
    <w:p w:rsidR="00F35FD0" w:rsidRDefault="00F35FD0" w:rsidP="008F4D24">
      <w:pPr>
        <w:pStyle w:val="3"/>
        <w:numPr>
          <w:ilvl w:val="0"/>
          <w:numId w:val="0"/>
        </w:numPr>
        <w:ind w:left="705" w:hanging="705"/>
      </w:pPr>
      <w:bookmarkStart w:id="33" w:name="_Toc100375946"/>
      <w:bookmarkStart w:id="34" w:name="_Toc274312919"/>
      <w:r>
        <w:t>2.2</w:t>
      </w:r>
      <w:r>
        <w:tab/>
        <w:t>Λειτουργική Περιγραφ</w:t>
      </w:r>
      <w:bookmarkEnd w:id="33"/>
      <w:r>
        <w:t>ή</w:t>
      </w:r>
      <w:bookmarkEnd w:id="34"/>
    </w:p>
    <w:p w:rsidR="00F35FD0" w:rsidRDefault="00F35FD0">
      <w:pPr>
        <w:pStyle w:val="a4"/>
      </w:pPr>
      <w:r>
        <w:t>Τα απορρίμματα των χώρων του αερολιμένα θα συλλέγονται σε ειδικές πλαστικές σακκούλες (διαφορετικές για τα οργανικά ή μη οργανικά απορρίμματα) σε τακτά χρονικά διαστήματα εντός της ημέρας, οι οποίες σε ώρες εκτός αιχμής θα φορτώνονται σε ρυμουλκούμενο όχημα του Αεροδρομίου με προορισμό τους κάδους που ευρίσκονται στο Χώρο Φύλαξης Απορριμμάτων (μη οργανικά απορρίμματα), ή το ψυγείο Οργανικών Απορριμμάτων.</w:t>
      </w:r>
    </w:p>
    <w:p w:rsidR="00F35FD0" w:rsidRDefault="00F35FD0">
      <w:pPr>
        <w:pStyle w:val="a4"/>
      </w:pPr>
      <w:r>
        <w:lastRenderedPageBreak/>
        <w:t>Από εκεί μια φορά την ημέρα θα γίνεται η αποκομιδή τους μέσω απορριμματοφόρων οχημάτων του Δήμου Χανίων ή συμβεβλημένης με τον Αερολιμένα Εταιρείας Αποκομιδής Απορριμμάτων προς τους χώρους απόρριψης.</w:t>
      </w:r>
    </w:p>
    <w:p w:rsidR="00F35FD0" w:rsidRDefault="00F35FD0">
      <w:pPr>
        <w:pStyle w:val="a4"/>
      </w:pPr>
      <w:r>
        <w:t>Στο χώρο φύλαξης απορριμμάτων οι κάδοι μπορούν να καθαρίζονται σε ειδικά διαμορφωμένο τμήμα του στεγάστρου και θα διατάσσονται καθαροί για την επόμενη χρήση.</w:t>
      </w:r>
    </w:p>
    <w:p w:rsidR="00F35FD0" w:rsidRDefault="00F35FD0">
      <w:pPr>
        <w:pStyle w:val="a4"/>
      </w:pPr>
      <w:r>
        <w:t>Ειδικός υπεύθυνος υπάλληλος του Αερολιμένα ελέγχει τη διακίνηση των απορριμματοφόρων.</w:t>
      </w:r>
    </w:p>
    <w:p w:rsidR="00F35FD0" w:rsidRDefault="00F35FD0">
      <w:pPr>
        <w:rPr>
          <w:rFonts w:ascii="Arial Narrow" w:hAnsi="Arial Narrow"/>
        </w:rPr>
      </w:pPr>
    </w:p>
    <w:p w:rsidR="00F35FD0" w:rsidRDefault="00F35FD0" w:rsidP="008F4D24">
      <w:pPr>
        <w:pStyle w:val="3"/>
        <w:numPr>
          <w:ilvl w:val="0"/>
          <w:numId w:val="0"/>
        </w:numPr>
        <w:ind w:left="705" w:hanging="705"/>
      </w:pPr>
      <w:bookmarkStart w:id="35" w:name="_Toc100375947"/>
      <w:bookmarkStart w:id="36" w:name="_Toc274312920"/>
      <w:r>
        <w:t>2.3</w:t>
      </w:r>
      <w:r>
        <w:tab/>
        <w:t>Κτιριολογικό Πρόγραμμα</w:t>
      </w:r>
      <w:bookmarkEnd w:id="35"/>
      <w:bookmarkEnd w:id="36"/>
      <w:r>
        <w:t xml:space="preserve"> </w:t>
      </w:r>
    </w:p>
    <w:p w:rsidR="00F35FD0" w:rsidRDefault="00F35FD0">
      <w:pPr>
        <w:pStyle w:val="a4"/>
      </w:pPr>
      <w:r>
        <w:t xml:space="preserve">Στο Παράρτημα 1 παρατίθεται πίνακας με τον κατάλογο χώρων και την καθαρή επιφάνεια ανά χώρο. Πρόκειται για το εγκεκριμένο Κτιριολογικό Πρόγραμμα, εμπλουτισμένο με στοιχεία που προέκυψαν από την Μελέτη Εφαρμογής. </w:t>
      </w:r>
    </w:p>
    <w:p w:rsidR="00F35FD0" w:rsidRDefault="00F35FD0">
      <w:pPr>
        <w:pStyle w:val="a4"/>
      </w:pPr>
      <w:r>
        <w:t>Στο τέλος κάθε επιπέδου παρουσιάζονται τα αθροίσματα των επιφανειών (καθαρών και μεικτών) και στο τέλος του πίνακα το σύνολο μεικτών επιφανειών του κτιρίου. Η συνολική επιφάνεια του χώρου φύλαξης απορριμμάτων ανέρχεται στα 483,50τ.μ.</w:t>
      </w:r>
    </w:p>
    <w:p w:rsidR="00F35FD0" w:rsidRDefault="00F35FD0" w:rsidP="004A2B81">
      <w:pPr>
        <w:pStyle w:val="3"/>
        <w:numPr>
          <w:ilvl w:val="0"/>
          <w:numId w:val="0"/>
        </w:numPr>
      </w:pPr>
      <w:bookmarkStart w:id="37" w:name="_Toc100375948"/>
      <w:bookmarkStart w:id="38" w:name="_Toc274312921"/>
      <w:r>
        <w:t>2.4</w:t>
      </w:r>
      <w:r>
        <w:tab/>
        <w:t>Αρχιτεκτονικός Σχεδιασμός του Κτιρίου</w:t>
      </w:r>
      <w:bookmarkEnd w:id="37"/>
      <w:bookmarkEnd w:id="38"/>
      <w:r>
        <w:t xml:space="preserve"> </w:t>
      </w:r>
    </w:p>
    <w:p w:rsidR="00F35FD0" w:rsidRDefault="00F35FD0">
      <w:pPr>
        <w:pStyle w:val="a4"/>
      </w:pPr>
      <w:r>
        <w:t>Η ανάγκη πρόσβασης μεγάλου οχήματος (απορριμματοφόρου) στο Χώρο Φύλαξης Απορριμμάτων με τρόπο ώστε να καλύπτεται έστω μόνο το τμήμα του οχήματος που παραλαμβάνει τα απορρίμματα για λόγους καθαριότητας και προφύλαξης από τις καιρικές συνθήκες, οδήγησε σε καθαρό ύψος στεγάστρου 4,50μ (μικτό ύψος 6,30μ).</w:t>
      </w:r>
    </w:p>
    <w:p w:rsidR="00F35FD0" w:rsidRDefault="00F35FD0">
      <w:pPr>
        <w:pStyle w:val="a4"/>
      </w:pPr>
      <w:r>
        <w:t>Ο στατικός του κάναβος είναι 6,60</w:t>
      </w:r>
      <w:r>
        <w:rPr>
          <w:lang w:val="en-US"/>
        </w:rPr>
        <w:t>x</w:t>
      </w:r>
      <w:r>
        <w:t>13,20μ.</w:t>
      </w:r>
    </w:p>
    <w:p w:rsidR="00F35FD0" w:rsidRDefault="00F35FD0">
      <w:pPr>
        <w:pStyle w:val="a4"/>
      </w:pPr>
      <w:r>
        <w:t>Το κτίριο που στεγάζει τον ψυκτικό θάλαμο οργανικών απορριμμάτων, το γραφείο κίνησης και τους λοιπούς βοηθητικούς χώρους έχει χαμηλότερο ύψος και αποτελεί παράρτημα του στεγάστρου ενταγμένο εν μέρει στον φέροντα οργανισμό του και έχει ύψος μικτό 3,20μ (τελικό 3,80μ). Εντάσσεται σε κάναβο 6,60</w:t>
      </w:r>
      <w:r>
        <w:rPr>
          <w:lang w:val="en-US"/>
        </w:rPr>
        <w:t>x</w:t>
      </w:r>
      <w:r>
        <w:t>6,60μ.</w:t>
      </w:r>
    </w:p>
    <w:p w:rsidR="00F35FD0" w:rsidRDefault="00F35FD0">
      <w:pPr>
        <w:pStyle w:val="a4"/>
      </w:pPr>
      <w:r>
        <w:t xml:space="preserve">Ο διαχωρισμός του στεγάστρου από το χαμηλό κτίσμα δίνει τη δυνατότητα στο πρώτο να επεκταθεί χωρίς να επηρεάζει την προδιαγεγραμμένη λειτουργία του, εφόσον απαιτηθεί από τα στοιχεία ποσότητας συγκεντρούμενων απορριμμάτων και συχνότητας αποκομιδής τους. </w:t>
      </w:r>
    </w:p>
    <w:p w:rsidR="00F35FD0" w:rsidRDefault="00F35FD0">
      <w:pPr>
        <w:pStyle w:val="a4"/>
      </w:pPr>
    </w:p>
    <w:p w:rsidR="00F35FD0" w:rsidRDefault="00F35FD0" w:rsidP="008F4D24">
      <w:pPr>
        <w:pStyle w:val="3"/>
        <w:numPr>
          <w:ilvl w:val="0"/>
          <w:numId w:val="0"/>
        </w:numPr>
        <w:ind w:left="705" w:hanging="705"/>
      </w:pPr>
      <w:bookmarkStart w:id="39" w:name="_Toc100375949"/>
      <w:bookmarkStart w:id="40" w:name="_Toc274312922"/>
      <w:r>
        <w:t>2.5</w:t>
      </w:r>
      <w:r>
        <w:tab/>
        <w:t>Μορφολογία του Κτιρίου - Υλικ</w:t>
      </w:r>
      <w:bookmarkEnd w:id="39"/>
      <w:r>
        <w:t>ά</w:t>
      </w:r>
      <w:bookmarkEnd w:id="40"/>
      <w:r>
        <w:t xml:space="preserve"> </w:t>
      </w:r>
    </w:p>
    <w:p w:rsidR="00F35FD0" w:rsidRDefault="00F35FD0"/>
    <w:p w:rsidR="00F35FD0" w:rsidRDefault="00F35FD0" w:rsidP="008F4D24">
      <w:pPr>
        <w:pStyle w:val="4"/>
        <w:numPr>
          <w:ilvl w:val="0"/>
          <w:numId w:val="0"/>
        </w:numPr>
        <w:ind w:left="720" w:hanging="720"/>
      </w:pPr>
      <w:bookmarkStart w:id="41" w:name="_Toc100375950"/>
      <w:r>
        <w:t>2.5.1</w:t>
      </w:r>
      <w:r>
        <w:tab/>
        <w:t>Όψεις</w:t>
      </w:r>
      <w:bookmarkEnd w:id="41"/>
    </w:p>
    <w:p w:rsidR="00F35FD0" w:rsidRDefault="00F35FD0">
      <w:pPr>
        <w:pStyle w:val="a4"/>
      </w:pPr>
      <w:r>
        <w:t>Για λόγους οικονομίας και ευκολίας κατασκευής επελέγη η κατασκευή του στεγάστρου (κύριος όγκος του κτιρίου) με φέροντα οργανισμό από οπλισμένο σκυρόδεμα (υποστυλώματα – δοκοί) και επιστέγαση μεταλλικών πανέλλων και τοίχους πλήρωσης οπτοπλινθοδομής. Για το χαμηλό κτίριο ακολουθείται η συμβατική μέθοδος φέροντα οργανισμού από μπετόν. Το κτίριο επιχρίεται σε όλη την επιφάνεια των όψεών του.</w:t>
      </w:r>
    </w:p>
    <w:p w:rsidR="00F35FD0" w:rsidRDefault="00F35FD0">
      <w:pPr>
        <w:pStyle w:val="a4"/>
      </w:pPr>
      <w:r>
        <w:t>Το σχήμα του κτιρίου, η σύνθεση των όγκων του καθώς και η μορφολογία των όψεων αντικατοπτρίζουν τις διαφορετικές λειτουργίες που στεγάζει.</w:t>
      </w:r>
    </w:p>
    <w:p w:rsidR="00F35FD0" w:rsidRDefault="00F35FD0">
      <w:pPr>
        <w:pStyle w:val="a4"/>
      </w:pPr>
      <w:r>
        <w:t>Έτσι το χαμηλό κτίσμα προβάλλει από το στέγαστρο και τονίζεται με το διαφορετικό χρώμα του επιχρίσματός του.</w:t>
      </w:r>
    </w:p>
    <w:p w:rsidR="00F35FD0" w:rsidRDefault="00F35FD0">
      <w:pPr>
        <w:pStyle w:val="a4"/>
      </w:pPr>
      <w:r>
        <w:t>Οι όψεις του κτιρίου είναι λιτές, με κυρίαρχη αυτή της Εισόδου – Εξόδου των οχημάτων.</w:t>
      </w:r>
    </w:p>
    <w:p w:rsidR="00F35FD0" w:rsidRDefault="00F35FD0">
      <w:pPr>
        <w:pStyle w:val="a4"/>
        <w:rPr>
          <w:sz w:val="12"/>
        </w:rPr>
      </w:pPr>
    </w:p>
    <w:p w:rsidR="00F35FD0" w:rsidRDefault="00F35FD0" w:rsidP="008F4D24">
      <w:pPr>
        <w:pStyle w:val="4"/>
        <w:numPr>
          <w:ilvl w:val="0"/>
          <w:numId w:val="0"/>
        </w:numPr>
        <w:ind w:left="720" w:hanging="720"/>
      </w:pPr>
      <w:bookmarkStart w:id="42" w:name="_Toc100375951"/>
      <w:r>
        <w:lastRenderedPageBreak/>
        <w:t>2.5.2</w:t>
      </w:r>
      <w:r>
        <w:tab/>
        <w:t>Υλικά</w:t>
      </w:r>
      <w:bookmarkEnd w:id="42"/>
    </w:p>
    <w:p w:rsidR="00F35FD0" w:rsidRDefault="00F35FD0">
      <w:pPr>
        <w:pStyle w:val="a4"/>
      </w:pPr>
      <w:r>
        <w:t>Τα υλικά κατασκευής του κτιρίου διακρίνονται σε αυτά του εξωτερικού περιβλήματος και σε αυτά των εσωτερικών χώρων.</w:t>
      </w:r>
    </w:p>
    <w:p w:rsidR="00F35FD0" w:rsidRDefault="00F35FD0">
      <w:pPr>
        <w:pStyle w:val="a4"/>
      </w:pPr>
      <w:r>
        <w:t>Όπως προαναφέρθηκε, ο Φέρων Οργανισμός του Στεγάστρου είναι από υποστυλώματα και δοκούς από σκυρόδεμα ενώ ο φορέας της στέγης αποτελείται από σιδηρές δικτυωματικές δοκούς επί των οποίων (μέσω σιδηρών τεγίδων) διαστρώνονται θερμομονωτικά πανέλα επιστεγάσεως από μορφοποιημένη λαμαρίνα. Το κλειστό χαμηλό κτίσμα ελέγχου και υποστηρικτικών χώρων κατασκευάζεται από οπλισμένο σκυρόδεμα, οι δε τοίχοι πλήρωσης από μπατική πλινθοδομή εξωτερικά και δρομική εσωτερικά με διάκενο. Όλες οι εξωτερικές επιφάνειες των τοιχοποιϊων του επιχρίονται και χρωματίζονται.</w:t>
      </w:r>
    </w:p>
    <w:p w:rsidR="00F35FD0" w:rsidRDefault="00F35FD0">
      <w:pPr>
        <w:pStyle w:val="a4"/>
      </w:pPr>
      <w:r>
        <w:t>Τα υαλοστάσια είναι εν γένει από έγχρωμο αλουμίνιο ενώ οι θύρες των κλειστών χώρων από γαλβανισμένη λαμαρίνα με μόνωση.</w:t>
      </w:r>
    </w:p>
    <w:p w:rsidR="00F35FD0" w:rsidRDefault="00F35FD0">
      <w:pPr>
        <w:pStyle w:val="a4"/>
      </w:pPr>
      <w:r>
        <w:t>Ο χώρος του Στεγάστρου προστατεύεται με γαλβανισμένα ρολά ασφαλείας.</w:t>
      </w:r>
    </w:p>
    <w:p w:rsidR="00F35FD0" w:rsidRDefault="00F35FD0">
      <w:pPr>
        <w:pStyle w:val="a4"/>
      </w:pPr>
      <w:r>
        <w:t>Οι εσωτερικές τοιχοποιίες κατασκευάζονται εν γένει από μπατικές ή δρομικές οπτοπλινθοδομές επιχρισμένες και βαμμένες χωρίς σπατουλάρισμα πλην του γραφείου κίνησης που σπατουλάρεται.</w:t>
      </w:r>
    </w:p>
    <w:p w:rsidR="00F35FD0" w:rsidRDefault="00F35FD0">
      <w:pPr>
        <w:pStyle w:val="a4"/>
      </w:pPr>
      <w:r>
        <w:t xml:space="preserve">Οι τοίχοι του </w:t>
      </w:r>
      <w:r>
        <w:rPr>
          <w:lang w:val="en-US"/>
        </w:rPr>
        <w:t>WC</w:t>
      </w:r>
      <w:r>
        <w:t xml:space="preserve"> και του Αποδυτηρίου επενδύονται με κεραμικά πλακίδια 20</w:t>
      </w:r>
      <w:r>
        <w:rPr>
          <w:lang w:val="en-US"/>
        </w:rPr>
        <w:t>x</w:t>
      </w:r>
      <w:r>
        <w:t xml:space="preserve">20εκ. </w:t>
      </w:r>
    </w:p>
    <w:p w:rsidR="00F35FD0" w:rsidRDefault="00F35FD0">
      <w:pPr>
        <w:pStyle w:val="a4"/>
      </w:pPr>
      <w:r>
        <w:t>Ειδικά θερμομονωτικά πανέλα επενδύουν τις τοιχοποιίες του ψυκτικού θαλάμου οργανικών απορριμμάτων.</w:t>
      </w:r>
    </w:p>
    <w:p w:rsidR="00F35FD0" w:rsidRDefault="00F35FD0">
      <w:pPr>
        <w:pStyle w:val="a4"/>
      </w:pPr>
      <w:r>
        <w:t>Το δάπεδο του Στεγάστρου θα κατασκευαστεί από οπλισμένο σκυρόδεμα σκληρυμένης τελικής επιφάνειας με ειδικά πρόσμικτα για εύκολο καθαρισμό όπου θα προβλεφθούν οι κατάλληλες ρύσεις για τον εύκολο καθαρισμό του.</w:t>
      </w:r>
    </w:p>
    <w:p w:rsidR="00F35FD0" w:rsidRDefault="00F35FD0">
      <w:pPr>
        <w:pStyle w:val="a4"/>
      </w:pPr>
      <w:r>
        <w:t>Τα δάπεδα του χαμηλού κτιρίου διαστρώνονται με ελαστικό δάπεδο στο γραφείο κίνησης, οι υγροί χώροι με κεραμικά πλακίδια δαπέδου 20</w:t>
      </w:r>
      <w:r>
        <w:rPr>
          <w:lang w:val="en-US"/>
        </w:rPr>
        <w:t>x</w:t>
      </w:r>
      <w:r>
        <w:t>20εκ. και ο χώρος της αποθήκης βιομηχανικό δάπεδο με εποξειδική βαφή.</w:t>
      </w:r>
    </w:p>
    <w:p w:rsidR="00F35FD0" w:rsidRDefault="00F35FD0">
      <w:pPr>
        <w:pStyle w:val="a4"/>
      </w:pPr>
      <w:r>
        <w:t>Στο Γραφείο Κίνησης προβλέπεται Ψευδοροφή ορυκτών ινών και στους χώρους υγιεινής λωρίδες αλουμινίου.</w:t>
      </w:r>
    </w:p>
    <w:p w:rsidR="00F35FD0" w:rsidRDefault="00F35FD0">
      <w:pPr>
        <w:pStyle w:val="a4"/>
      </w:pPr>
      <w:r>
        <w:t>Στον περιβάλλοντα χώρο προτείνονται επιφάνειες πεζοδρομίων με τσιμεντόπλακες 40</w:t>
      </w:r>
      <w:r>
        <w:rPr>
          <w:lang w:val="en-US"/>
        </w:rPr>
        <w:t>x</w:t>
      </w:r>
      <w:r>
        <w:t>40εκ.</w:t>
      </w:r>
    </w:p>
    <w:p w:rsidR="00F35FD0" w:rsidRPr="00CE7428" w:rsidRDefault="00F35FD0" w:rsidP="004A2B81">
      <w:pPr>
        <w:pStyle w:val="a3"/>
        <w:rPr>
          <w:sz w:val="10"/>
          <w:szCs w:val="10"/>
        </w:rPr>
      </w:pPr>
      <w:bookmarkStart w:id="43" w:name="_Toc274312923"/>
    </w:p>
    <w:p w:rsidR="004D73E7" w:rsidRDefault="00F35FD0">
      <w:pPr>
        <w:pStyle w:val="2"/>
        <w:numPr>
          <w:ilvl w:val="0"/>
          <w:numId w:val="33"/>
        </w:numPr>
      </w:pPr>
      <w:r>
        <w:t>ΚΤΙΡΙΟ ΑΕΡΟΣΤΑΘΜΟΥ</w:t>
      </w:r>
      <w:bookmarkEnd w:id="43"/>
      <w:r>
        <w:t xml:space="preserve"> </w:t>
      </w:r>
    </w:p>
    <w:p w:rsidR="002822C1" w:rsidRDefault="002822C1">
      <w:pPr>
        <w:pStyle w:val="2"/>
      </w:pPr>
      <w:bookmarkStart w:id="44" w:name="_Toc66875020"/>
      <w:bookmarkStart w:id="45" w:name="_Toc156705356"/>
    </w:p>
    <w:p w:rsidR="00F35FD0" w:rsidRDefault="00F35FD0" w:rsidP="008F4D24">
      <w:pPr>
        <w:pStyle w:val="3"/>
        <w:numPr>
          <w:ilvl w:val="0"/>
          <w:numId w:val="0"/>
        </w:numPr>
        <w:ind w:left="705" w:hanging="705"/>
      </w:pPr>
      <w:bookmarkStart w:id="46" w:name="_Toc274312924"/>
      <w:r>
        <w:t>3.1.</w:t>
      </w:r>
      <w:r>
        <w:tab/>
        <w:t>Γενικ</w:t>
      </w:r>
      <w:bookmarkEnd w:id="44"/>
      <w:bookmarkEnd w:id="45"/>
      <w:r>
        <w:t>ά</w:t>
      </w:r>
      <w:bookmarkEnd w:id="46"/>
    </w:p>
    <w:p w:rsidR="002822C1" w:rsidRDefault="002822C1">
      <w:pPr>
        <w:pStyle w:val="2"/>
      </w:pPr>
      <w:bookmarkStart w:id="47" w:name="_Toc66875021"/>
      <w:bookmarkStart w:id="48" w:name="_Toc156705357"/>
    </w:p>
    <w:p w:rsidR="00F35FD0" w:rsidRDefault="00F35FD0" w:rsidP="008F4D24">
      <w:pPr>
        <w:pStyle w:val="4"/>
        <w:numPr>
          <w:ilvl w:val="0"/>
          <w:numId w:val="0"/>
        </w:numPr>
        <w:ind w:left="720" w:hanging="720"/>
      </w:pPr>
      <w:r>
        <w:t>3.1.1</w:t>
      </w:r>
      <w:r>
        <w:tab/>
        <w:t>Aντικείμενο</w:t>
      </w:r>
      <w:bookmarkEnd w:id="47"/>
      <w:bookmarkEnd w:id="48"/>
    </w:p>
    <w:p w:rsidR="00F35FD0" w:rsidRDefault="00F35FD0" w:rsidP="00DF2796">
      <w:pPr>
        <w:pStyle w:val="a4"/>
      </w:pPr>
      <w:r>
        <w:t xml:space="preserve">Η παρούσα Αρχιτεκτονική Μελέτη Εφαρμογής έχει ως κύριο αντικείμενο την επέκταση του Αεροσταθμού με τη διαμόρφωση του περιβάλλοντα χώρου αυτού. Στο ίδιο έργο περιλαμβάνεται και η μελέτη λοιπών βοηθητικών κτισμάτων, που έχουν προσδιοριστεί, όπως α) το κτίριο του Αμαξοστασίου και β) το υπόστεγο προσωρινής φύλαξης των απορριμμάτων του Αεροσταθμού. </w:t>
      </w:r>
    </w:p>
    <w:p w:rsidR="00F35FD0" w:rsidRDefault="00F35FD0" w:rsidP="008F4D24">
      <w:pPr>
        <w:pStyle w:val="4"/>
        <w:numPr>
          <w:ilvl w:val="0"/>
          <w:numId w:val="0"/>
        </w:numPr>
        <w:ind w:left="720" w:hanging="720"/>
      </w:pPr>
      <w:bookmarkStart w:id="49" w:name="_Toc66875022"/>
      <w:bookmarkStart w:id="50" w:name="_Toc156705358"/>
      <w:r>
        <w:t>3.1.2</w:t>
      </w:r>
      <w:r>
        <w:tab/>
        <w:t>Στόχος</w:t>
      </w:r>
      <w:bookmarkEnd w:id="49"/>
      <w:bookmarkEnd w:id="50"/>
    </w:p>
    <w:p w:rsidR="00F35FD0" w:rsidRDefault="00F35FD0">
      <w:pPr>
        <w:pStyle w:val="a4"/>
      </w:pPr>
      <w:r>
        <w:t xml:space="preserve">Η παρούσα Τεχνική Έκθεση σκοπεύει στην ανάπτυξη όλων των στοιχείων που ελήφθησαν υπόψη κατά το σχεδιασμό, καθώς επίσης και στην ενσωμάτωση των παρατηρήσεων της Υπηρεσίας που συνόδευαν την έγκριση της Οριστικής Μελέτης και εντολή εκπόνησης Μελέτης Εφαρμογής (ΥΠΑ / Δ7 / Γ / 28507 / 3357 / 27.07.2006), </w:t>
      </w:r>
      <w:r>
        <w:lastRenderedPageBreak/>
        <w:t>αποτελεί δε αναπόσπαστο τμήμα της Μελέτης, επεξηγεί και συνοδεύει τα αρχιτεκτονικά σχέδια.</w:t>
      </w:r>
    </w:p>
    <w:p w:rsidR="002822C1" w:rsidRDefault="002822C1">
      <w:pPr>
        <w:pStyle w:val="2"/>
      </w:pPr>
    </w:p>
    <w:p w:rsidR="00F35FD0" w:rsidRDefault="00F35FD0" w:rsidP="008F4D24">
      <w:pPr>
        <w:pStyle w:val="4"/>
        <w:numPr>
          <w:ilvl w:val="0"/>
          <w:numId w:val="0"/>
        </w:numPr>
        <w:ind w:left="720" w:hanging="720"/>
      </w:pPr>
      <w:bookmarkStart w:id="51" w:name="_Toc66875023"/>
      <w:bookmarkStart w:id="52" w:name="_Toc156705359"/>
      <w:r>
        <w:t>3.1.3</w:t>
      </w:r>
      <w:r>
        <w:tab/>
        <w:t>Δεδομένα &amp; Τεχνικές Αναφορές</w:t>
      </w:r>
      <w:bookmarkEnd w:id="51"/>
      <w:bookmarkEnd w:id="52"/>
    </w:p>
    <w:p w:rsidR="00F35FD0" w:rsidRDefault="00F35FD0">
      <w:pPr>
        <w:pStyle w:val="a4"/>
      </w:pPr>
      <w:r>
        <w:t xml:space="preserve">Στις Τεχνικές Αναφορές της Αρχιτεκτονικής Μελέτης Εφαρμογής περιλαμβάνονται ο Κτιριοδομικός Κανονισμός, ο Ελληνικός Κανονισμός Πυρασφάλειας, οι οδηγίες του ΥΠΕΧΩΔΕ για τα ΑΜΕΑ, οι οδηγίες της ΙΑΤΑ και του </w:t>
      </w:r>
      <w:r>
        <w:rPr>
          <w:lang w:val="en-US"/>
        </w:rPr>
        <w:t>ICAO</w:t>
      </w:r>
      <w:r>
        <w:t xml:space="preserve"> για επιβατικούς σταθμούς.</w:t>
      </w:r>
    </w:p>
    <w:p w:rsidR="00F35FD0" w:rsidRDefault="00F35FD0">
      <w:pPr>
        <w:pStyle w:val="a4"/>
        <w:tabs>
          <w:tab w:val="left" w:pos="5760"/>
        </w:tabs>
        <w:ind w:left="1259"/>
      </w:pPr>
    </w:p>
    <w:p w:rsidR="00F35FD0" w:rsidRDefault="00F35FD0" w:rsidP="008F4D24">
      <w:pPr>
        <w:pStyle w:val="3"/>
        <w:numPr>
          <w:ilvl w:val="0"/>
          <w:numId w:val="0"/>
        </w:numPr>
        <w:ind w:left="705" w:hanging="705"/>
      </w:pPr>
      <w:bookmarkStart w:id="53" w:name="_Toc66875032"/>
      <w:bookmarkStart w:id="54" w:name="_Toc156705360"/>
      <w:bookmarkStart w:id="55" w:name="_Toc274312925"/>
      <w:r>
        <w:t>3.2</w:t>
      </w:r>
      <w:r>
        <w:tab/>
        <w:t>Χαρακτηριστικά Επέκτασης</w:t>
      </w:r>
      <w:bookmarkEnd w:id="53"/>
      <w:bookmarkEnd w:id="54"/>
      <w:bookmarkEnd w:id="55"/>
      <w:r>
        <w:t xml:space="preserve"> </w:t>
      </w:r>
    </w:p>
    <w:p w:rsidR="00F35FD0" w:rsidRDefault="00F35FD0">
      <w:pPr>
        <w:pStyle w:val="a4"/>
      </w:pPr>
      <w:r>
        <w:t>Ο Αεροσταθμός μετά την ολοκλήρωση των εργασιών επέκτασης θα έχει μήκος       238,90 m. και πλάτος 70,80 m.</w:t>
      </w:r>
    </w:p>
    <w:p w:rsidR="00F35FD0" w:rsidRDefault="00F35FD0">
      <w:pPr>
        <w:pStyle w:val="a4"/>
      </w:pPr>
      <w:r>
        <w:t>Η επέκταση του Αεροσταθμού αποτελείται από το ανατολικό και το δυτικό τμήμα (άξονες 3-10α και 17-24 αντίστοιχα). Το ανατολικό τμήμα, πέραν του ισογείου και του ορόφου περιλαμβάνει και υπόγειο χώρο αποθηκών (άξονες Α-Ι/6-10α) με ράμπα πρόσβασης.</w:t>
      </w:r>
    </w:p>
    <w:p w:rsidR="00F35FD0" w:rsidRDefault="00F35FD0">
      <w:pPr>
        <w:pStyle w:val="a4"/>
      </w:pPr>
      <w:r>
        <w:t xml:space="preserve">Τα ύψη των ορόφων είναι κοινά με εκείνα του υφιστάμενου κτιρίου. Ο τυπικός κάναβος έχει διαστάσεις 7,20x7,20 m., εκτός της ζώνης Ι-Κ με διαστάσεις 7,20x11,10 </w:t>
      </w:r>
      <w:r>
        <w:rPr>
          <w:lang w:val="en-US"/>
        </w:rPr>
        <w:t>m</w:t>
      </w:r>
      <w:r>
        <w:t xml:space="preserve">. και της ζώνης Κ-Λ με διαστάσεις 7,20x8,45 m., όπως και στο υφιστάμενο. </w:t>
      </w:r>
    </w:p>
    <w:p w:rsidR="00F35FD0" w:rsidRDefault="00F35FD0">
      <w:pPr>
        <w:pStyle w:val="a4"/>
      </w:pPr>
      <w:r>
        <w:t>Ο φέρων οργανισμός είναι από οπλισμένο σκυρόδεμα, εκτός από τα  νέα στέγαστρα στις πλευρές του κτιρίου, που είναι σιδηρές και μεικτές κατασκευές, όπως περιγράφεται και παρακάτω.</w:t>
      </w:r>
    </w:p>
    <w:p w:rsidR="00F35FD0" w:rsidRDefault="00F35FD0">
      <w:pPr>
        <w:pStyle w:val="a4"/>
      </w:pPr>
      <w:r>
        <w:t>Οι υφιστάμενοι χώροι Η/Μ εγκαταστάσεων επεκτείνονται προκειμένου να αντιμετωπιστούν οι νέες απαιτήσεις. Οι ενότητες επικεντρώνονται στις περιοχές: α) του λεβητοστασίου - ψυχροστασίου, β) του υποσταθμού ΔΕΗ, γ) του αντλητικού συγκροτήματος του ισογείου και δ) των ψυκτών και των κλιματιστικών μονάδων του δώματος.</w:t>
      </w:r>
    </w:p>
    <w:p w:rsidR="00F35FD0" w:rsidRDefault="00F35FD0">
      <w:pPr>
        <w:pStyle w:val="a4"/>
      </w:pPr>
      <w:r>
        <w:t xml:space="preserve">Στο ανατολικό τμήμα επέκτασης στο ισόγειο χωροθετείται η αίθουσα αναχωρήσεων ενώ στον όροφο τα γραφεία του Αεροσταθμού και το εστιατόριο. Το δυτικό τμήμα της επέκτασης, σε συνδυασμό με τους χώρους του υφιστάμενου κτιρίου, στεγάζει στο ισόγειο την αίθουσα παραλαβής αποσκευών </w:t>
      </w:r>
      <w:r>
        <w:rPr>
          <w:lang w:val="en-US"/>
        </w:rPr>
        <w:t>EXTRA</w:t>
      </w:r>
      <w:r>
        <w:t xml:space="preserve"> </w:t>
      </w:r>
      <w:r>
        <w:rPr>
          <w:lang w:val="en-US"/>
        </w:rPr>
        <w:t>SCHENGEN</w:t>
      </w:r>
      <w:r>
        <w:t xml:space="preserve"> και την αίθουσα υποδοχής αφικνουμένων (Πλευρά Πόλης). Στον όροφο, αντίστοιχα, στεγάζει τις Πύλες Αναχώρησης </w:t>
      </w:r>
      <w:r>
        <w:rPr>
          <w:lang w:val="en-US"/>
        </w:rPr>
        <w:t>EXTRA</w:t>
      </w:r>
      <w:r>
        <w:t xml:space="preserve"> </w:t>
      </w:r>
      <w:r>
        <w:rPr>
          <w:lang w:val="en-US"/>
        </w:rPr>
        <w:t>SCHENGEN</w:t>
      </w:r>
      <w:r>
        <w:t xml:space="preserve">,  καθώς και την είσοδο των αφικνουμένων με πτήσεις </w:t>
      </w:r>
      <w:r>
        <w:rPr>
          <w:lang w:val="en-US"/>
        </w:rPr>
        <w:t>EXTRA</w:t>
      </w:r>
      <w:r>
        <w:t xml:space="preserve"> </w:t>
      </w:r>
      <w:r>
        <w:rPr>
          <w:lang w:val="en-US"/>
        </w:rPr>
        <w:t>SCHENGEN</w:t>
      </w:r>
      <w:r>
        <w:t xml:space="preserve">. Οι αντίστοιχες αίθουσες </w:t>
      </w:r>
      <w:r>
        <w:rPr>
          <w:lang w:val="en-US"/>
        </w:rPr>
        <w:t>INTRA</w:t>
      </w:r>
      <w:r>
        <w:t xml:space="preserve"> </w:t>
      </w:r>
      <w:r>
        <w:rPr>
          <w:lang w:val="en-US"/>
        </w:rPr>
        <w:t>SCHENGEN</w:t>
      </w:r>
      <w:r>
        <w:t xml:space="preserve"> και οι πύλες </w:t>
      </w:r>
      <w:r>
        <w:rPr>
          <w:lang w:val="en-US"/>
        </w:rPr>
        <w:t>CIP</w:t>
      </w:r>
      <w:r>
        <w:t xml:space="preserve"> και </w:t>
      </w:r>
      <w:r>
        <w:rPr>
          <w:lang w:val="en-US"/>
        </w:rPr>
        <w:t>VIP</w:t>
      </w:r>
      <w:r>
        <w:t xml:space="preserve">  στεγάζονται στο ισόγειο και τον όροφο του υφιστάμενου κτιρίου.</w:t>
      </w:r>
    </w:p>
    <w:p w:rsidR="00F35FD0" w:rsidRDefault="00F35FD0">
      <w:pPr>
        <w:pStyle w:val="a4"/>
      </w:pPr>
      <w:r>
        <w:t>Οι επιμέρους λειτουργίες περιγράφονται αναλυτικά στις επόμενες παραγράφους, όπου αναλύονται και τα μεγέθη που υιοθετούνται σε σχέση με τα δεδομένα της Υπηρεσίας.</w:t>
      </w:r>
    </w:p>
    <w:p w:rsidR="00F35FD0" w:rsidRDefault="00F35FD0">
      <w:pPr>
        <w:pStyle w:val="a4"/>
      </w:pPr>
    </w:p>
    <w:p w:rsidR="00F35FD0" w:rsidRDefault="00F35FD0" w:rsidP="008F4D24">
      <w:pPr>
        <w:pStyle w:val="3"/>
        <w:numPr>
          <w:ilvl w:val="0"/>
          <w:numId w:val="0"/>
        </w:numPr>
        <w:ind w:left="705" w:hanging="705"/>
      </w:pPr>
      <w:bookmarkStart w:id="56" w:name="_Toc66875033"/>
      <w:bookmarkStart w:id="57" w:name="_Toc156705361"/>
      <w:bookmarkStart w:id="58" w:name="_Toc274312926"/>
      <w:r>
        <w:t>3.3</w:t>
      </w:r>
      <w:r>
        <w:tab/>
        <w:t>Λειτουργική Περιγραφ</w:t>
      </w:r>
      <w:bookmarkEnd w:id="56"/>
      <w:bookmarkEnd w:id="57"/>
      <w:r>
        <w:t>ή</w:t>
      </w:r>
      <w:bookmarkEnd w:id="58"/>
    </w:p>
    <w:p w:rsidR="00F35FD0" w:rsidRDefault="00F35FD0">
      <w:pPr>
        <w:pStyle w:val="a4"/>
      </w:pPr>
      <w:r>
        <w:t xml:space="preserve">Η νέα διάρθρωση λειτουργιών διατηρεί το μοντέλο οργάνωσης του υφιστάμενου Αεροσταθμού, προσαρμόζοντάς το στην κλίμακα της πολλαπλάσιας επιβατικής κίνησης του έτους 2025 και παρέχοντας δυνατότητα διάκρισης </w:t>
      </w:r>
      <w:r>
        <w:rPr>
          <w:lang w:val="en-US"/>
        </w:rPr>
        <w:t>INTRA</w:t>
      </w:r>
      <w:r>
        <w:t xml:space="preserve"> / </w:t>
      </w:r>
      <w:r>
        <w:rPr>
          <w:lang w:val="en-US"/>
        </w:rPr>
        <w:t>EXTRA</w:t>
      </w:r>
      <w:r>
        <w:t xml:space="preserve"> </w:t>
      </w:r>
      <w:r>
        <w:rPr>
          <w:lang w:val="en-US"/>
        </w:rPr>
        <w:t>SCHENGEN</w:t>
      </w:r>
      <w:r>
        <w:t xml:space="preserve"> ζωνών.</w:t>
      </w:r>
    </w:p>
    <w:p w:rsidR="00F35FD0" w:rsidRDefault="00F35FD0">
      <w:pPr>
        <w:pStyle w:val="a4"/>
      </w:pPr>
      <w:r>
        <w:t xml:space="preserve">Αξιοποιείται το πλεονέκτημα των δύο ισόγειων επιπέδων.  Στον όροφο οι είσοδοι των αφικνούμενων επιβατών πλαισιώνουν τις Πύλες Επιβίβασης των αναχωρούντων επιβατών. Τόσο οι Πύλες στον όροφο, όσο και οι Αίθουσες Παραλαβής Αποσκευών </w:t>
      </w:r>
      <w:r>
        <w:lastRenderedPageBreak/>
        <w:t xml:space="preserve">στο ισόγειο, μπορούν να λειτουργήσουν είτε διακριτά σε ζώνες </w:t>
      </w:r>
      <w:r>
        <w:rPr>
          <w:lang w:val="en-US"/>
        </w:rPr>
        <w:t>INTRA</w:t>
      </w:r>
      <w:r>
        <w:t xml:space="preserve"> και </w:t>
      </w:r>
      <w:r>
        <w:rPr>
          <w:lang w:val="en-US"/>
        </w:rPr>
        <w:t>EXTRA</w:t>
      </w:r>
      <w:r>
        <w:t xml:space="preserve"> </w:t>
      </w:r>
      <w:r>
        <w:rPr>
          <w:lang w:val="en-US"/>
        </w:rPr>
        <w:t>SCHENGEN</w:t>
      </w:r>
      <w:r>
        <w:t>, είτε ενιαία.</w:t>
      </w:r>
    </w:p>
    <w:p w:rsidR="00F35FD0" w:rsidRDefault="00F35FD0">
      <w:pPr>
        <w:pStyle w:val="a4"/>
      </w:pPr>
      <w:r>
        <w:t xml:space="preserve">Από το σύνολο του υφιστάμενου Αεροσταθμού, διατηρείται περίπου το 65% των χώρων, ενώ το υπόλοιπο 35% αναδιαρρυθμίζεται, προκειμένου να καταστεί δυνατή η λειτουργική ενοποίηση επέκτασης και υφιστάμενου κτιρίου. </w:t>
      </w:r>
    </w:p>
    <w:p w:rsidR="00F35FD0" w:rsidRDefault="00F35FD0">
      <w:pPr>
        <w:pStyle w:val="a4"/>
      </w:pPr>
      <w:r>
        <w:t>Οι λειτουργίες ανά επίπεδο είναι οι ακόλουθες:</w:t>
      </w:r>
    </w:p>
    <w:p w:rsidR="00F35FD0" w:rsidRDefault="00F35FD0">
      <w:pPr>
        <w:pStyle w:val="a4"/>
      </w:pPr>
    </w:p>
    <w:p w:rsidR="00F35FD0" w:rsidRDefault="00F35FD0" w:rsidP="008F4D24">
      <w:pPr>
        <w:pStyle w:val="4"/>
        <w:numPr>
          <w:ilvl w:val="0"/>
          <w:numId w:val="0"/>
        </w:numPr>
        <w:ind w:left="720" w:hanging="720"/>
      </w:pPr>
      <w:bookmarkStart w:id="59" w:name="_Toc66875034"/>
      <w:bookmarkStart w:id="60" w:name="_Toc156705362"/>
      <w:r>
        <w:t>3.3.1</w:t>
      </w:r>
      <w:r>
        <w:tab/>
        <w:t>Λειτουργίες στο ισόγειο</w:t>
      </w:r>
      <w:bookmarkEnd w:id="59"/>
      <w:bookmarkEnd w:id="60"/>
    </w:p>
    <w:p w:rsidR="00F35FD0" w:rsidRDefault="00F35FD0">
      <w:pPr>
        <w:pStyle w:val="a4"/>
      </w:pPr>
      <w:r>
        <w:t xml:space="preserve">Το ισόγειο, στην τελική του μορφή, μετά α) την αποπεράτωση των εργασιών επέκτασης, β) την αναδιαρρύθμιση τμημάτων του υφιστάμενου Αεροσταθμού και γ) την αναβάθμιση των υπολοίπων διατηρούμενων τμημάτων για τη διασφάλιση του ενιαίου αισθητικού αποτελέσματος, θα περιλαμβάνει: </w:t>
      </w:r>
    </w:p>
    <w:p w:rsidR="00F35FD0" w:rsidRDefault="00F35FD0">
      <w:pPr>
        <w:pStyle w:val="a4"/>
      </w:pPr>
    </w:p>
    <w:p w:rsidR="00F35FD0" w:rsidRDefault="00F35FD0">
      <w:pPr>
        <w:pStyle w:val="a3"/>
        <w:ind w:left="720" w:hanging="720"/>
      </w:pPr>
      <w:r>
        <w:t>3.3.1.1</w:t>
      </w:r>
      <w:r>
        <w:tab/>
        <w:t xml:space="preserve">στο ανατολικό άκρο του κτιρίου μία ενιαία, διώροφη </w:t>
      </w:r>
      <w:r>
        <w:rPr>
          <w:b/>
          <w:bCs/>
        </w:rPr>
        <w:t>αίθουσα</w:t>
      </w:r>
      <w:r>
        <w:rPr>
          <w:rStyle w:val="ab"/>
        </w:rPr>
        <w:footnoteReference w:id="1"/>
      </w:r>
      <w:r>
        <w:t xml:space="preserve"> </w:t>
      </w:r>
      <w:r>
        <w:rPr>
          <w:b/>
          <w:bCs/>
        </w:rPr>
        <w:t>για την</w:t>
      </w:r>
      <w:r>
        <w:t xml:space="preserve"> </w:t>
      </w:r>
      <w:r>
        <w:rPr>
          <w:b/>
          <w:bCs/>
        </w:rPr>
        <w:t>επικύρωση των εισιτηρίων</w:t>
      </w:r>
      <w:r>
        <w:t xml:space="preserve"> (check-in), την έκδοση του boarding pass και την παράδοση των αποσκευών των αναχωρούντων επιβατών. </w:t>
      </w:r>
    </w:p>
    <w:p w:rsidR="00F35FD0" w:rsidRDefault="00F35FD0">
      <w:pPr>
        <w:pStyle w:val="a3"/>
        <w:ind w:left="720" w:hanging="720"/>
      </w:pPr>
      <w:r>
        <w:tab/>
        <w:t>Η αίθουσα σχεδιάστηκε με στόχο να καλύψει ανάγκες για ΤΩΑΣ αναχωρούντων / 2025</w:t>
      </w:r>
      <w:r>
        <w:rPr>
          <w:rStyle w:val="ab"/>
        </w:rPr>
        <w:footnoteReference w:id="2"/>
      </w:r>
      <w:r>
        <w:t xml:space="preserve">. Η επιφάνειά της καλύπτει τις απαιτήσεις μεγεθών που τίθενται από τον </w:t>
      </w:r>
      <w:r>
        <w:rPr>
          <w:lang w:val="en-US"/>
        </w:rPr>
        <w:t>ICAO</w:t>
      </w:r>
      <w:r>
        <w:t>, για την είσοδο, την αναμονή και τον σχηματισμό των ουρών για τον έλεγχο των εισιτηρίων, καθώς και τη συνάρθρωση γραφειακών χώρων περιμετρικά της αίθουσας.</w:t>
      </w:r>
    </w:p>
    <w:p w:rsidR="00F35FD0" w:rsidRDefault="00F35FD0">
      <w:pPr>
        <w:pStyle w:val="a3"/>
        <w:spacing w:before="120"/>
        <w:ind w:left="720"/>
      </w:pPr>
      <w:r>
        <w:t xml:space="preserve">Ο Αεροσταθμός, μετά την επέκταση, θα διαθέτει συνολικά 22 </w:t>
      </w:r>
      <w:r>
        <w:rPr>
          <w:lang w:val="en-GB"/>
        </w:rPr>
        <w:t>check</w:t>
      </w:r>
      <w:r w:rsidRPr="00286E14">
        <w:t xml:space="preserve"> </w:t>
      </w:r>
      <w:r>
        <w:rPr>
          <w:lang w:val="en-GB"/>
        </w:rPr>
        <w:t>in</w:t>
      </w:r>
      <w:r w:rsidRPr="00286E14">
        <w:t xml:space="preserve"> </w:t>
      </w:r>
      <w:r>
        <w:rPr>
          <w:lang w:val="en-GB"/>
        </w:rPr>
        <w:t>counters</w:t>
      </w:r>
      <w:r>
        <w:t>. Οι θέσεις επικύρωσης αναπτύσσονται κατά τη διεύθυνση Βορρά – Νότου</w:t>
      </w:r>
      <w:r>
        <w:rPr>
          <w:rStyle w:val="ab"/>
        </w:rPr>
        <w:footnoteReference w:id="3"/>
      </w:r>
      <w:r>
        <w:t xml:space="preserve">, κατά μήκος, δηλαδή, της αίθουσας και με τρόπο ώστε οι συλλεκτήριοι ιμάντες αποσκευών, πίσω από τις θέσεις επικύρωσης, να καταλήγουν, μετά τους απαραίτητους ελέγχους, στο χώρο φόρτωσης σε αμαξίδια, προκειμένου να φορτωθούν στα αεροσκάφη. </w:t>
      </w:r>
    </w:p>
    <w:p w:rsidR="00F35FD0" w:rsidRDefault="00F35FD0">
      <w:pPr>
        <w:pStyle w:val="a3"/>
        <w:spacing w:before="120"/>
        <w:ind w:left="720"/>
      </w:pPr>
      <w:r>
        <w:t>Οι ογκώδεις αποσκευές παραδίδονται στο σχετικό χώρο που προβλέπεται στο νοτιοδυτικό άκρο της αίθουσας – απέναντι από τις θέσεις επικύρωσης εισιτηρίων. (Οι ογκώδεις αποσκευές παραδίδονται στους αφικνούμενους επιβάτες εντός των χώρων παραλαβής αποσκευών μέσω των θυρών επικοινωνίας των αιθουσών με την οδό διακίνησης αποσκευών και εμπορευμάτων).</w:t>
      </w:r>
    </w:p>
    <w:p w:rsidR="00F35FD0" w:rsidRDefault="00F35FD0">
      <w:pPr>
        <w:pStyle w:val="a3"/>
        <w:spacing w:before="120"/>
        <w:ind w:left="720"/>
      </w:pPr>
      <w:r>
        <w:t xml:space="preserve">Πίσω από τις θέσεις επικύρωσης εισιτηρίων, διατάσσονται γραφεία για τη διεκπεραίωση σχετικών διαδικασιών από τις αεροπορικές εταιρείες. Το προσωπικό των γραφειακών χώρων και των θέσεων επικύρωσης εξυπηρετείται από συγκροτήματα υγρών χώρων στο βορειοανατολικό άκρο της αίθουσας, όπως φαίνεται στα σχέδια της Μελέτης. </w:t>
      </w:r>
    </w:p>
    <w:p w:rsidR="00F35FD0" w:rsidRDefault="00F35FD0">
      <w:pPr>
        <w:pStyle w:val="a3"/>
        <w:spacing w:before="120"/>
        <w:ind w:left="720"/>
      </w:pPr>
      <w:r>
        <w:t>Τα γραφεία των αεροπορικών εταιρειών για την έκδοση εισιτηρίων, χωροθετούνται στις βόρειες παρυφές της αίθουσας</w:t>
      </w:r>
      <w:r>
        <w:rPr>
          <w:rStyle w:val="ab"/>
        </w:rPr>
        <w:footnoteReference w:id="4"/>
      </w:r>
      <w:r>
        <w:t>, προκειμένου να ελαχιστοποιηθεί η απόσταση μεταξύ έκδοσης εισιτηρίου και επικύρωσής του, αλλά χωρίς να δημιουργείται πρόβλημα στην περιοχή σχηματισμού ουράς των θέσεων επικύρωσης εισιτηρίων.</w:t>
      </w:r>
    </w:p>
    <w:p w:rsidR="00F35FD0" w:rsidRDefault="00F35FD0">
      <w:pPr>
        <w:pStyle w:val="a3"/>
        <w:spacing w:before="120"/>
        <w:ind w:left="720"/>
      </w:pPr>
      <w:r>
        <w:t xml:space="preserve">Σε κεντρική θέση, με άμεση εποπτεία των εισόδων, της αίθουσας και του κεντρικού κόμβου  ανόδου στον όροφο, χωροθετείται το γραφείο του Επόπτη Ασφαλείας. Στο σημείο προβλέπεται να εγκατασταθούν </w:t>
      </w:r>
      <w:r>
        <w:rPr>
          <w:lang w:val="en-US"/>
        </w:rPr>
        <w:t>monitors</w:t>
      </w:r>
      <w:r>
        <w:t xml:space="preserve"> του κλειστού κυκλώματος </w:t>
      </w:r>
      <w:r>
        <w:lastRenderedPageBreak/>
        <w:t>παρακολούθησης του Αεροσταθμού, καθώς και πίνακες που θα αναπαράγουν τα σήματα του συστήματος πυρανίχνευσης</w:t>
      </w:r>
      <w:r>
        <w:rPr>
          <w:rStyle w:val="ab"/>
          <w:lang w:val="en-US"/>
        </w:rPr>
        <w:footnoteReference w:id="5"/>
      </w:r>
      <w:r>
        <w:t>, προκειμένου ο Επόπτης Ασφαλείας να έχει συνολική εικόνα της κατάστασης στον Αεροσταθμό. Το προσωπικό που θα επανδρώνει τη συγκεκριμένη θέση, θα είναι υπεύθυνο και για την έκδοση των απαιτούμενων (προσωρινών και μη) αδειών</w:t>
      </w:r>
      <w:r>
        <w:rPr>
          <w:rStyle w:val="ab"/>
        </w:rPr>
        <w:footnoteReference w:id="6"/>
      </w:r>
      <w:r>
        <w:t xml:space="preserve"> για την πρόσβαση σε υποκείμενες περιοχές του Αεροσταθμού.</w:t>
      </w:r>
    </w:p>
    <w:p w:rsidR="00F35FD0" w:rsidRDefault="00F35FD0">
      <w:pPr>
        <w:pStyle w:val="a3"/>
        <w:spacing w:before="120"/>
        <w:ind w:left="720"/>
      </w:pPr>
      <w:r>
        <w:t>Οι επιβάτες που συναθροίζονται στην περιοχή αυτή, εξυπηρετούνται από συγκρότημα υγρών χώρων</w:t>
      </w:r>
      <w:r>
        <w:footnoteReference w:id="7"/>
      </w:r>
      <w:r>
        <w:t xml:space="preserve"> που περιλαμβάνει  8 WC ανδρών, 6 ουρητήρια, 9 WC γυναικών, 1 WC AMK, 1 αίθουσα μητέρων - βρεφών και 1 χώρο για τα είδη καθαρισμού. Οι παραπάνω χώροι διαρθρώνονται γύρω από ευρύχωρο διάδρομο. </w:t>
      </w:r>
    </w:p>
    <w:p w:rsidR="00F35FD0" w:rsidRDefault="00F35FD0">
      <w:pPr>
        <w:pStyle w:val="a3"/>
        <w:spacing w:before="120"/>
        <w:ind w:left="720"/>
      </w:pPr>
      <w:r>
        <w:t>Στην περιοχή προβλέπονται πίδακες πόσιμου νερού</w:t>
      </w:r>
      <w:r>
        <w:rPr>
          <w:rStyle w:val="ab"/>
        </w:rPr>
        <w:footnoteReference w:id="8"/>
      </w:r>
      <w:r>
        <w:t xml:space="preserve"> (σε 2 ύψη: για ΑΜΕΑ, παιδιά, ηλικιωμένους και για ενήλικες μέσου ύψους 1,75μ.).</w:t>
      </w:r>
    </w:p>
    <w:p w:rsidR="00F35FD0" w:rsidRDefault="00F35FD0">
      <w:pPr>
        <w:pStyle w:val="a3"/>
        <w:spacing w:before="120"/>
        <w:ind w:left="720"/>
      </w:pPr>
      <w:r>
        <w:t xml:space="preserve">Τέλος, η αίθουσα διαθέτει χώρο Πληροφοριών και Ανακοινώσεων, στην περιοχή της εισόδου. </w:t>
      </w:r>
    </w:p>
    <w:p w:rsidR="00F35FD0" w:rsidRDefault="00F35FD0">
      <w:pPr>
        <w:pStyle w:val="a3"/>
        <w:spacing w:before="120"/>
        <w:ind w:left="720"/>
      </w:pPr>
      <w:r>
        <w:tab/>
        <w:t xml:space="preserve"> </w:t>
      </w:r>
    </w:p>
    <w:p w:rsidR="00F35FD0" w:rsidRDefault="00F35FD0">
      <w:pPr>
        <w:pStyle w:val="a3"/>
        <w:spacing w:before="120"/>
        <w:ind w:left="720" w:hanging="720"/>
      </w:pPr>
      <w:r>
        <w:t>3.3.1.2</w:t>
      </w:r>
      <w:r>
        <w:rPr>
          <w:bCs/>
        </w:rPr>
        <w:tab/>
      </w:r>
      <w:r>
        <w:rPr>
          <w:b/>
        </w:rPr>
        <w:t>Χώρο πολυεπίπεδου ελέγχου αποσκευών</w:t>
      </w:r>
      <w:r>
        <w:rPr>
          <w:bCs/>
        </w:rPr>
        <w:t xml:space="preserve">, </w:t>
      </w:r>
      <w:r>
        <w:t xml:space="preserve">ο οποίος χωροθετείται ανατολικά της αίθουσας αναχωρούντων επιβατών.  Για τον προσδιορισμό της απαιτούμενης επιφάνειας του χώρου αυτού, έχει ληφθεί υπόψη ποσοστό 100% πολυεπίπεδου ελέγχου αποσκευών, σύμφωνα με τη σχετική επιστολή της Υπηρεσίας. </w:t>
      </w:r>
    </w:p>
    <w:p w:rsidR="00F35FD0" w:rsidRDefault="00F35FD0">
      <w:pPr>
        <w:pStyle w:val="a3"/>
        <w:spacing w:before="120"/>
        <w:ind w:left="720"/>
      </w:pPr>
      <w:r>
        <w:t>Το μεικτό ύψος του χώρου  είναι 4,55 m. σε συνέχεια του υφιστάμενου κτιρίου.</w:t>
      </w:r>
    </w:p>
    <w:p w:rsidR="00F35FD0" w:rsidRDefault="00F35FD0">
      <w:pPr>
        <w:pStyle w:val="a3"/>
        <w:spacing w:before="120"/>
        <w:ind w:left="720"/>
      </w:pPr>
      <w:r>
        <w:t>Υποστηρικτικά προς τη λειτουργία του χώρου αυτού, έχουν προβλεφθεί γραφειακοί χώροι για το προσωπικό ελέγχου και προγραμματισμού του πολυεπίπεδου συστήματος ελέγχου αποσκευών, καθώς και γραφείο τεχνικού με αποθήκη ανταλλακτικών. Επιπλέον, υπάρχει πρόβλεψη για περιοχή ελέγχου αποσκευών από τις τελωνειακές αρχές</w:t>
      </w:r>
      <w:r>
        <w:rPr>
          <w:rStyle w:val="ab"/>
        </w:rPr>
        <w:footnoteReference w:id="9"/>
      </w:r>
      <w:r>
        <w:t>, το ακριβές μέγεθος της οποίας πρέπει να προσδιοριστεί σε συνεργασία με τις εν λόγω αρχές.</w:t>
      </w:r>
    </w:p>
    <w:p w:rsidR="00F35FD0" w:rsidRDefault="00F35FD0">
      <w:pPr>
        <w:pStyle w:val="a3"/>
        <w:spacing w:before="120"/>
        <w:ind w:left="720"/>
      </w:pPr>
      <w:r>
        <w:t>Συγκρότημα υγρών χώρων στο βορειοδυτικό άκρο του χώρου εξυπηρετεί τους εργαζόμενους στην περιοχή.</w:t>
      </w:r>
    </w:p>
    <w:p w:rsidR="00F35FD0" w:rsidRDefault="00F35FD0">
      <w:pPr>
        <w:pStyle w:val="a3"/>
        <w:spacing w:before="120"/>
        <w:ind w:left="720"/>
      </w:pPr>
      <w:r>
        <w:t xml:space="preserve">Στην ανατολική πλευρά, ανασυρόμενο ρολό επιτρέπει την είσοδο / έξοδο μεγάλων τμημάτων εξοπλισμού ή / και αμαξιδίων, όποτε αυτό απαιτηθεί. </w:t>
      </w:r>
    </w:p>
    <w:p w:rsidR="00F35FD0" w:rsidRDefault="00F35FD0">
      <w:pPr>
        <w:pStyle w:val="a3"/>
        <w:spacing w:before="120"/>
        <w:ind w:left="720"/>
      </w:pPr>
      <w:r>
        <w:t>Η ίδια πλευρά διαθέτει φεγγίτες για το φυσικό φωτισμό του χώρου.</w:t>
      </w:r>
    </w:p>
    <w:p w:rsidR="00F35FD0" w:rsidRDefault="00F35FD0">
      <w:pPr>
        <w:pStyle w:val="a3"/>
        <w:spacing w:before="120"/>
        <w:ind w:left="720"/>
      </w:pPr>
      <w:r>
        <w:lastRenderedPageBreak/>
        <w:t xml:space="preserve">Σε άμεση γειτνίαση με τον χώρο πολυεπίπεδου ελέγχου αποσκευών αναπτύσσεται ο υπόστεγος χώρος φόρτωσης αποσκευών στα αμαξίδια που θα μεταφέρουν τις αποσκευές στο δάπεδο στάθμευσης των αεροσκαφών, για φόρτωση στα αεροσκάφη. </w:t>
      </w:r>
    </w:p>
    <w:p w:rsidR="00F35FD0" w:rsidRDefault="00F35FD0">
      <w:pPr>
        <w:pStyle w:val="a3"/>
        <w:spacing w:before="120"/>
        <w:ind w:left="720"/>
      </w:pPr>
      <w:r>
        <w:t xml:space="preserve">Το ελεύθερο ύψος του στεγάστρου είναι 4,20 m, προκειμένου να αναπτυχθούν σε διαφορετικά ύψη οι ταινιόδρομοι του πολυεπίπεδου συστήματος ελέγχου αποσκευών. </w:t>
      </w:r>
    </w:p>
    <w:p w:rsidR="00F35FD0" w:rsidRDefault="00F35FD0">
      <w:pPr>
        <w:pStyle w:val="a3"/>
        <w:spacing w:before="120"/>
        <w:ind w:left="720"/>
      </w:pPr>
    </w:p>
    <w:p w:rsidR="00F35FD0" w:rsidRDefault="00F35FD0">
      <w:pPr>
        <w:pStyle w:val="a3"/>
        <w:spacing w:before="120"/>
        <w:ind w:left="720" w:hanging="720"/>
      </w:pPr>
      <w:r>
        <w:t>3.3.1.3</w:t>
      </w:r>
      <w:r>
        <w:tab/>
      </w:r>
      <w:r>
        <w:rPr>
          <w:b/>
        </w:rPr>
        <w:t>Αίθουσες παραλαβής αποσκευών</w:t>
      </w:r>
      <w:r>
        <w:t xml:space="preserve">: </w:t>
      </w:r>
      <w:r>
        <w:rPr>
          <w:lang w:val="en-US"/>
        </w:rPr>
        <w:t>INTRA</w:t>
      </w:r>
      <w:r>
        <w:t xml:space="preserve"> και </w:t>
      </w:r>
      <w:r>
        <w:rPr>
          <w:lang w:val="en-US"/>
        </w:rPr>
        <w:t>EXTRA</w:t>
      </w:r>
      <w:r>
        <w:t xml:space="preserve"> </w:t>
      </w:r>
      <w:r>
        <w:rPr>
          <w:lang w:val="en-US"/>
        </w:rPr>
        <w:t>SCHENGEN</w:t>
      </w:r>
      <w:r>
        <w:t>, με δυνατότητα λειτουργίας ως μία ενιαία αίθουσα. Για το διαχωρισμό των αιθουσών χρησιμοποιούνται τα ηλεκτροκίνητα ρολά που προβλέπονται από τη Μελέτη Παθητικής Πυροπροστασίας. Συνολικά, οι δύο αίθουσες είναι εξοπλισμένες με πέντε ατέρμονες</w:t>
      </w:r>
      <w:r>
        <w:rPr>
          <w:rStyle w:val="ab"/>
        </w:rPr>
        <w:footnoteReference w:id="10"/>
      </w:r>
      <w:r>
        <w:t xml:space="preserve"> παραλαβής αποσκευών. </w:t>
      </w:r>
    </w:p>
    <w:p w:rsidR="00F35FD0" w:rsidRDefault="00F35FD0">
      <w:pPr>
        <w:pStyle w:val="a3"/>
        <w:spacing w:before="120"/>
        <w:ind w:left="720"/>
      </w:pPr>
      <w:r>
        <w:t xml:space="preserve">Κάθε αίθουσα αποσκευών συνδέεται κατακόρυφα με τις αίθουσες αφικνουμένων επιβατών του ορόφου (αντίστοιχα </w:t>
      </w:r>
      <w:r>
        <w:rPr>
          <w:lang w:val="en-US"/>
        </w:rPr>
        <w:t>INTRA</w:t>
      </w:r>
      <w:r>
        <w:t xml:space="preserve"> και </w:t>
      </w:r>
      <w:r>
        <w:rPr>
          <w:lang w:val="en-US"/>
        </w:rPr>
        <w:t>EXTRA</w:t>
      </w:r>
      <w:r>
        <w:t xml:space="preserve"> </w:t>
      </w:r>
      <w:r>
        <w:rPr>
          <w:lang w:val="en-US"/>
        </w:rPr>
        <w:t>SCHENGEN</w:t>
      </w:r>
      <w:r>
        <w:t>). Κάθε ένας από τους δύο κατακόρυφους κόμβους περιλαμβάνει κλιμακοστάσια και ανελκυστήρα.</w:t>
      </w:r>
    </w:p>
    <w:p w:rsidR="00F35FD0" w:rsidRDefault="00F35FD0">
      <w:pPr>
        <w:pStyle w:val="a3"/>
        <w:spacing w:before="120"/>
        <w:ind w:left="720"/>
      </w:pPr>
      <w:r>
        <w:t xml:space="preserve">Κατά το χρόνο παραμονής τους στις αίθουσες παραλαβής αποσκευών, οι αφιχθέντες επιβάτες εξυπηρετούνται από 7 </w:t>
      </w:r>
      <w:r>
        <w:rPr>
          <w:lang w:val="en-US"/>
        </w:rPr>
        <w:t>WC</w:t>
      </w:r>
      <w:r>
        <w:t xml:space="preserve"> ανδρών, 7 ουρητήρια, 8 </w:t>
      </w:r>
      <w:r>
        <w:rPr>
          <w:lang w:val="en-US"/>
        </w:rPr>
        <w:t>WC</w:t>
      </w:r>
      <w:r>
        <w:t xml:space="preserve"> γυναικών, 2 </w:t>
      </w:r>
      <w:r>
        <w:rPr>
          <w:lang w:val="en-US"/>
        </w:rPr>
        <w:t>WC</w:t>
      </w:r>
      <w:r>
        <w:t xml:space="preserve"> ΑΜΚ τα οποία έχουν τη δυνατότητα να λειτουργήσουν και ως αίθουσες μητέρων – βρεφών και 1 χώρο για τα είδη καθαρισμού. Σύμφωνα με τα παραπάνω, ο θεωρητικός πληθυσμός που καλύπτει το εν λόγω συγκρότημα ανέρχεται στα 1.160 άτομα την ώρα, δηλαδή υπερκαλύπτονται οι ανάγκες των 2/3 των 1.400 επιβατών = ΤΩΑΣ αφικνουμένων / 2025.</w:t>
      </w:r>
    </w:p>
    <w:p w:rsidR="00F35FD0" w:rsidRDefault="00F35FD0">
      <w:pPr>
        <w:pStyle w:val="a3"/>
        <w:spacing w:before="120"/>
        <w:ind w:left="720"/>
      </w:pPr>
      <w:r>
        <w:t xml:space="preserve">Πέραν των υγρών χώρων, οι αίθουσες παραλαβής αποσκευών διαθέτουν ανταλλακτήριο χρημάτων και γραφείο απολεσθέντων αποσκευών. </w:t>
      </w:r>
    </w:p>
    <w:p w:rsidR="00F35FD0" w:rsidRDefault="00F35FD0">
      <w:pPr>
        <w:pStyle w:val="a3"/>
        <w:spacing w:before="120"/>
        <w:ind w:left="720"/>
      </w:pPr>
      <w:r>
        <w:t>Καθότι οι αίθουσες παραλαβής αποσκευών γειτνιάζουν με τη στεγασμένη οδό διακίνησης αποσκευών και εμπορευμάτων, οι αίθουσες διαθέτουν θύρες</w:t>
      </w:r>
      <w:r>
        <w:rPr>
          <w:rStyle w:val="ab"/>
        </w:rPr>
        <w:footnoteReference w:id="11"/>
      </w:r>
      <w:r>
        <w:t>, τόσο για υπηρεσιακή χρήση όσο και για τη διαφυγή του πληθυσμού σε περίπτωση πυρκαγιάς. Σημειώνεται ότι οι θύρες αυτές θα υπόκεινται σε ηλεκτρονικό σύστημα ελέγχου πρόσβασης</w:t>
      </w:r>
      <w:r>
        <w:rPr>
          <w:rStyle w:val="ab"/>
        </w:rPr>
        <w:footnoteReference w:id="12"/>
      </w:r>
      <w:r>
        <w:t>, θα διαθέτουν μηχανισμό απασφάλισης για την περίπτωση πυρκαγιάς συνδεδεμένο με το αυτόματο σύστημα πυρανίχνευσης και θα φέρουν κατάλληλη σήμανση.</w:t>
      </w:r>
    </w:p>
    <w:p w:rsidR="00F35FD0" w:rsidRDefault="00F35FD0">
      <w:pPr>
        <w:pStyle w:val="a3"/>
        <w:spacing w:before="120"/>
        <w:ind w:left="720"/>
      </w:pPr>
    </w:p>
    <w:p w:rsidR="00F35FD0" w:rsidRDefault="00F35FD0">
      <w:pPr>
        <w:pStyle w:val="a3"/>
        <w:spacing w:before="120"/>
        <w:ind w:left="720" w:hanging="720"/>
      </w:pPr>
      <w:r>
        <w:t>3.3.1.4</w:t>
      </w:r>
      <w:r>
        <w:rPr>
          <w:bCs/>
        </w:rPr>
        <w:tab/>
      </w:r>
      <w:r>
        <w:rPr>
          <w:b/>
        </w:rPr>
        <w:t>Αίθουσα υποδοχής αφιχθέντων επιβατών</w:t>
      </w:r>
      <w:r>
        <w:t xml:space="preserve"> μετά και την παραλαβή των αποσκευών τους</w:t>
      </w:r>
      <w:r>
        <w:rPr>
          <w:bCs/>
        </w:rPr>
        <w:t xml:space="preserve">: </w:t>
      </w:r>
      <w:r>
        <w:t xml:space="preserve">Πρόκειται για τη διώροφη αίθουσα του υφιστάμενου </w:t>
      </w:r>
      <w:r>
        <w:rPr>
          <w:lang w:val="en-US"/>
        </w:rPr>
        <w:t>A</w:t>
      </w:r>
      <w:r>
        <w:t xml:space="preserve">εροσταθμού. Ο χαρακτήρας της είναι μεικτός, διότι εκτός από την υποδοχή των αφιχθέντων, λειτουργεί και ως ‘εμπορικό κέντρο’ με τη ζώνη καταστημάτων, τα καθιστικά, αλλά και τον υγειονομικό σταθμό στη βορειοδυτική πλευρά. Η εκτόνωση της αίθουσας πραγματοποιείται από τρία σημεία εξόδου κατά μήκος της Πλευράς Πόλης. </w:t>
      </w:r>
    </w:p>
    <w:p w:rsidR="00F35FD0" w:rsidRDefault="00F35FD0">
      <w:pPr>
        <w:pStyle w:val="a3"/>
        <w:spacing w:before="120"/>
        <w:ind w:left="720"/>
      </w:pPr>
      <w:r>
        <w:t xml:space="preserve">Η ζώνη των καταστημάτων κατά μήκος της Πλευράς Πόλης διατηρείται και συμπληρώνεται. Οι επιμέρους χώροι των καταστημάτων αναδιαρρυθμίζονται προκειμένου α) να διευρυνθούν οι δύο από τις τρεις εξόδους, β) να ‘προσανατολιστούν’ τα καταστήματα ως προς τους πόλους έλξης της νέας διάταξης δηλαδή τις </w:t>
      </w:r>
      <w:r>
        <w:rPr>
          <w:lang w:val="en-US"/>
        </w:rPr>
        <w:t>INTRA</w:t>
      </w:r>
      <w:r>
        <w:t xml:space="preserve"> και </w:t>
      </w:r>
      <w:r>
        <w:rPr>
          <w:lang w:val="en-US"/>
        </w:rPr>
        <w:t>EXTRA</w:t>
      </w:r>
      <w:r>
        <w:t xml:space="preserve"> </w:t>
      </w:r>
      <w:r>
        <w:rPr>
          <w:lang w:val="en-US"/>
        </w:rPr>
        <w:t>SCHENGEN</w:t>
      </w:r>
      <w:r>
        <w:t xml:space="preserve"> εξόδους από τις αίθουσες παραλαβής αποσκευών και γ) να ανακαινιστούν ως προς το ύφος και τη γραμμή τους σύμφωνα </w:t>
      </w:r>
      <w:r>
        <w:lastRenderedPageBreak/>
        <w:t>με το πνεύμα της εποχής. Μεταξύ των νέων στοιχείων που υιοθετούνται είναι το ανοιχτό μέτωπο για κάθε κατάστημα και η ελευθερία διάταξης της επίπλωσης κάθε καταστήματος κατά επιχείρηση, όπως στον Αεροσταθμό «Ελευθέριος Βενιζέλος», κάτι που επιτυγχάνεται μέσω της αντικατάστασης της επιβεβλημένης</w:t>
      </w:r>
      <w:r>
        <w:rPr>
          <w:rStyle w:val="ab"/>
        </w:rPr>
        <w:footnoteReference w:id="13"/>
      </w:r>
      <w:r>
        <w:t xml:space="preserve"> όψης καταστήματος από ρολά ασφαλείας στο μέτωπο των καταστημάτων.</w:t>
      </w:r>
    </w:p>
    <w:p w:rsidR="00F35FD0" w:rsidRDefault="00F35FD0">
      <w:pPr>
        <w:pStyle w:val="a3"/>
        <w:spacing w:before="120"/>
        <w:ind w:left="720"/>
      </w:pPr>
      <w:r>
        <w:t xml:space="preserve">Προκειμένου να είναι αποτελεσματική η ενοποίηση των διώροφων αιθουσών, υφιστάμενου και νέου κτιρίου απαιτείται η καθαίρεση χώρων δευτερεύουσας σημασίας στο βορειοανατολικό άκρο του υφιστάμενου κτιρίου, τόσο στο επίπεδο του ισογείου, όσο και του ορόφου. Από το ισόγειο θα πρέπει να απομακρυνθούν οι υγροί χώροι και τα καταστήματα στην περίμετρο του υφιστάμενου λεβητοστασίου, ενώ από τον όροφο θα καθαιρεθούν τα χωρίσματα των γραφείων, όπως έχει αναφερθεί και παραπάνω. </w:t>
      </w:r>
    </w:p>
    <w:p w:rsidR="00F35FD0" w:rsidRDefault="00F35FD0">
      <w:pPr>
        <w:pStyle w:val="a3"/>
        <w:spacing w:before="120"/>
        <w:ind w:left="720"/>
      </w:pPr>
      <w:r>
        <w:t>Η ζώνη μεταξύ των αιθουσών παραλαβής αποσκευών και της αίθουσας υποδοχής αφικνουμένων αναδιαρρυθμίζεται, προκειμένου να διαμορφωθούν τα κατάλληλα σημεία τελωνειακού ελέγχου (με τα αντίστοιχα γραφεία για τους ελέγχοντες) και να φιλοξενηθούν υποστηρικτικές χρήσεις των αιθουσών, όπως υγροί χώροι, εμπορικά καταστήματα, χώρος φύλαξης αποσκευών και γραφείο παραλαβής / παράδοσης εμπορευμάτων μικρού μεγέθους</w:t>
      </w:r>
      <w:r>
        <w:rPr>
          <w:rStyle w:val="ab"/>
        </w:rPr>
        <w:footnoteReference w:id="14"/>
      </w:r>
      <w:r>
        <w:t>. Ο υφιστάμενος (κεντρικός) κόμβος κατακόρυφης κυκλοφορίας</w:t>
      </w:r>
      <w:r>
        <w:rPr>
          <w:rStyle w:val="ab"/>
        </w:rPr>
        <w:footnoteReference w:id="15"/>
      </w:r>
      <w:r>
        <w:t xml:space="preserve"> διατηρείται ως προς τη θέση του και αναβαθμίζεται.</w:t>
      </w:r>
    </w:p>
    <w:p w:rsidR="00F35FD0" w:rsidRDefault="00F35FD0">
      <w:pPr>
        <w:pStyle w:val="a3"/>
        <w:spacing w:before="120"/>
        <w:ind w:left="720"/>
      </w:pPr>
      <w:r>
        <w:t xml:space="preserve">Οι υγροί χώροι κοινού της αίθουσας υποδοχής αφικνουμένων εξυπηρετούν επισκέπτες, υπαλλήλους καταστημάτων, αναχωρούντες επιβάτες που περιμένουν στα γύρω καθιστικά και αφιχθέντες επιβάτες που μόλις εξήλθαν από την αίθουσα παραλαβής αποσκευών. Συνολικά, προβλέπεται η κατασκευή 4 </w:t>
      </w:r>
      <w:r>
        <w:rPr>
          <w:lang w:val="en-US"/>
        </w:rPr>
        <w:t>WC</w:t>
      </w:r>
      <w:r>
        <w:t xml:space="preserve"> ανδρών, 4 ουρητηρίων, 4 </w:t>
      </w:r>
      <w:r>
        <w:rPr>
          <w:lang w:val="en-US"/>
        </w:rPr>
        <w:t>WC</w:t>
      </w:r>
      <w:r>
        <w:t xml:space="preserve"> γυναικών, 1 </w:t>
      </w:r>
      <w:r>
        <w:rPr>
          <w:lang w:val="en-US"/>
        </w:rPr>
        <w:t>WC</w:t>
      </w:r>
      <w:r>
        <w:t xml:space="preserve"> ΑΜΚ το οποία έχει τη δυνατότητα να λειτουργήσει και ως αίθουσα μητέρων – βρεφών και 1 χώρου για τα είδη καθαρισμού. Σύμφωνα με τις αναλογίες που δόθηκαν παραπάνω, ο θεωρητικός πληθυσμός που καλύπτει το εν λόγω συγκρότημα εντός μίας ώρας ανέρχεται στα 630 άτομα.</w:t>
      </w:r>
    </w:p>
    <w:p w:rsidR="00F35FD0" w:rsidRDefault="00F35FD0">
      <w:pPr>
        <w:pStyle w:val="a3"/>
        <w:spacing w:before="120"/>
        <w:ind w:left="720" w:hanging="720"/>
      </w:pPr>
      <w:r>
        <w:rPr>
          <w:bCs/>
        </w:rPr>
        <w:t>3.3.1.5</w:t>
      </w:r>
      <w:r>
        <w:rPr>
          <w:bCs/>
        </w:rPr>
        <w:tab/>
      </w:r>
      <w:r>
        <w:rPr>
          <w:b/>
          <w:lang w:val="en-US"/>
        </w:rPr>
        <w:t>Y</w:t>
      </w:r>
      <w:r>
        <w:rPr>
          <w:b/>
        </w:rPr>
        <w:t>γειονομικό Σταθμό</w:t>
      </w:r>
      <w:r>
        <w:t xml:space="preserve">. Στην εσωτερική του οργάνωση περιλαμβάνονται γραφείο ιατρού, εξεταστήριο, χώροι νοσηλείας καθώς και οι απαραίτητοι υποστηρικτικοί χώροι, όπως στάση αδελφής και άλλα. Ο υγειονομικός σταθμός διαθέτει ανεξάρτητη πρόσβαση από τη δυτική πλευρά του αεροσταθμού. Η διαμόρφωση του άμεσου περιβάλλοντος χώρου γίνεται με τρόπο που να επιτρέπει τη αυτόνομη αποκομιδή ασθενών, αλλά και τη στάθμευση ειδικών </w:t>
      </w:r>
      <w:r>
        <w:rPr>
          <w:lang w:val="en-US"/>
        </w:rPr>
        <w:t>containers</w:t>
      </w:r>
      <w:r>
        <w:t xml:space="preserve"> απόθεσης ανθρωπίνων σορών για περιπτώσεις εκτάκτου ανάγκης.</w:t>
      </w:r>
    </w:p>
    <w:p w:rsidR="00F35FD0" w:rsidRDefault="00F35FD0">
      <w:pPr>
        <w:pStyle w:val="a3"/>
        <w:spacing w:before="120"/>
        <w:ind w:left="720" w:hanging="720"/>
      </w:pPr>
      <w:r>
        <w:rPr>
          <w:bCs/>
        </w:rPr>
        <w:t xml:space="preserve">3.3.1.6 </w:t>
      </w:r>
      <w:r>
        <w:rPr>
          <w:b/>
        </w:rPr>
        <w:tab/>
        <w:t>Αίθουσα ατόμων υπό καθεστώς απέλασης και αιτούντων άσυλο</w:t>
      </w:r>
      <w:r>
        <w:t>, η οποία</w:t>
      </w:r>
      <w:r>
        <w:rPr>
          <w:b/>
        </w:rPr>
        <w:t xml:space="preserve"> </w:t>
      </w:r>
      <w:r>
        <w:t xml:space="preserve">χωροθετείται, κατόπιν εντολής της Υπηρεσίας, στο δυτικό τμήμα του αεροσταθμού και έχει ανεξάρτητη πρόσβαση απευθείας από τον περιβάλλοντα χώρο. Η αίθουσα συνοδεύεται από συγκρότημα χώρων υγιεινής με </w:t>
      </w:r>
      <w:r>
        <w:rPr>
          <w:lang w:val="en-US"/>
        </w:rPr>
        <w:t>douches</w:t>
      </w:r>
      <w:r>
        <w:t>.</w:t>
      </w:r>
    </w:p>
    <w:p w:rsidR="00F35FD0" w:rsidRDefault="00F35FD0">
      <w:pPr>
        <w:pStyle w:val="a3"/>
        <w:spacing w:before="120"/>
        <w:ind w:left="720" w:hanging="720"/>
      </w:pPr>
      <w:r>
        <w:t>3.3.1.7</w:t>
      </w:r>
      <w:r>
        <w:rPr>
          <w:bCs/>
        </w:rPr>
        <w:tab/>
      </w:r>
      <w:r>
        <w:rPr>
          <w:b/>
        </w:rPr>
        <w:t>Χώρους Η/Μ εγκαταστάσεων</w:t>
      </w:r>
      <w:r>
        <w:rPr>
          <w:bCs/>
        </w:rPr>
        <w:t xml:space="preserve">: </w:t>
      </w:r>
      <w:r>
        <w:t>Οι υφιστάμενοι χώροι Η/Μ εγκαταστάσεων διατηρούνται ως έχουν. Για τις ανάγκες των επεκτάσεων δημιουργούνται νέοι χώροι Η/Μ εγκαταστάσεων σε παρακείμενα σημεία των υφιστάμενων. Διακρίνονται τρεις περιοχές: του λεβητοστασίου, του υποσταθμού ΔΕΗ και του αντλητικού συγκροτήματος.</w:t>
      </w:r>
    </w:p>
    <w:p w:rsidR="00F35FD0" w:rsidRDefault="00F35FD0">
      <w:pPr>
        <w:pStyle w:val="a3"/>
        <w:spacing w:before="120"/>
        <w:ind w:left="720"/>
      </w:pPr>
      <w:r>
        <w:lastRenderedPageBreak/>
        <w:t xml:space="preserve">Στην περιοχή του υφιστάμενου λεβητοστασίου προβλέπεται η κατασκευή ανεξάρτητου λεβητοστασίου – ψυχροστασίου επεκτάσεων. Με τον τρόπο αυτό, δημιουργείται μια ζώνη χώρων Η/Μ εγκαταστάσεων μεταξύ της αίθουσας επικύρωσης εισιτηρίων και της αίθουσας παραλαβής αποσκευών </w:t>
      </w:r>
      <w:r>
        <w:rPr>
          <w:lang w:val="en-US"/>
        </w:rPr>
        <w:t>INTRA</w:t>
      </w:r>
      <w:r>
        <w:t xml:space="preserve"> </w:t>
      </w:r>
      <w:r>
        <w:rPr>
          <w:lang w:val="en-US"/>
        </w:rPr>
        <w:t>SCHENGEN</w:t>
      </w:r>
      <w:r>
        <w:t xml:space="preserve">, με πρόσβαση μέσω της στεγασμένης οδού διακίνησης αποσκευών  και εμπορευμάτων. </w:t>
      </w:r>
    </w:p>
    <w:p w:rsidR="00F35FD0" w:rsidRDefault="00F35FD0">
      <w:pPr>
        <w:pStyle w:val="a3"/>
        <w:spacing w:before="120"/>
        <w:ind w:left="720"/>
      </w:pPr>
      <w:r>
        <w:t xml:space="preserve">Οι χώροι Η/Μ εγκαταστάσεων της περιοχής αυτής περιλαμβάνουν τα υφιστάμενα: λεβητοστάσιο με δεξαμενή καυσίμου ημέρας, περιοχή κλιματιστικών μονάδων, περιοχή αποσκλήρυνσης νερού, χώρο </w:t>
      </w:r>
      <w:r>
        <w:rPr>
          <w:lang w:val="en-US"/>
        </w:rPr>
        <w:t>BMS</w:t>
      </w:r>
      <w:r>
        <w:t xml:space="preserve"> και τους νέους χώρους λεβητοστασίου – ψυχροστασίου επεκτάσεων και </w:t>
      </w:r>
      <w:r>
        <w:rPr>
          <w:lang w:val="en-US"/>
        </w:rPr>
        <w:t>Telecom</w:t>
      </w:r>
      <w:r>
        <w:t xml:space="preserve"> </w:t>
      </w:r>
      <w:r>
        <w:rPr>
          <w:lang w:val="en-US"/>
        </w:rPr>
        <w:t>Room</w:t>
      </w:r>
      <w:r>
        <w:t xml:space="preserve">. Το πλάτος του διαδρόμου στην περιοχή των Η/Μ εγκαταστάσεων επιτρέπει την πρόσβαση οχήματος. </w:t>
      </w:r>
    </w:p>
    <w:p w:rsidR="00F35FD0" w:rsidRDefault="00F35FD0">
      <w:pPr>
        <w:pStyle w:val="a3"/>
        <w:spacing w:before="120"/>
        <w:ind w:left="720"/>
      </w:pPr>
      <w:r>
        <w:t>Ο υποσταθμός ΔΕΗ διατηρείται ως έχει και επεκτείνεται ανατολικά στους χώρους της επέκτασης και δυτικά σε βοηθητικούς χώρους του ισογείου. Οι αποθηκευτικοί χώροι που εκτοπίζονται, αντικαθιστώνται από τους αποθηκευτικούς χώρους του υπογείου.</w:t>
      </w:r>
    </w:p>
    <w:p w:rsidR="00F35FD0" w:rsidRDefault="00F35FD0">
      <w:pPr>
        <w:pStyle w:val="a3"/>
        <w:spacing w:before="120"/>
        <w:ind w:left="720"/>
      </w:pPr>
      <w:r>
        <w:t>Το αντλητικό συγκρότημα διατηρείται, ως μέγεθος χώρου, ως έχει.</w:t>
      </w:r>
    </w:p>
    <w:p w:rsidR="00F35FD0" w:rsidRDefault="00F35FD0">
      <w:pPr>
        <w:pStyle w:val="a3"/>
        <w:spacing w:before="120"/>
        <w:ind w:left="720" w:hanging="720"/>
      </w:pPr>
      <w:r>
        <w:t xml:space="preserve">3.3.1.8 </w:t>
      </w:r>
      <w:r>
        <w:tab/>
        <w:t xml:space="preserve">Μεταξύ των χώρων του υποσταθμού και του αντλητικού συγκροτήματος, προτείνεται αναδιαρρύθμιση των </w:t>
      </w:r>
      <w:r>
        <w:rPr>
          <w:b/>
        </w:rPr>
        <w:t>αποθηκών</w:t>
      </w:r>
      <w:r>
        <w:t xml:space="preserve"> προκειμένου να χωροθετηθούν αποθηκευτικοί χώροι για το εστιατόριο του ορόφου σε άμεση γειτνίαση με τους ανελκυστήρες φορτίων του εστιατορίου.</w:t>
      </w:r>
    </w:p>
    <w:p w:rsidR="00F35FD0" w:rsidRDefault="00F35FD0">
      <w:pPr>
        <w:pStyle w:val="a3"/>
        <w:spacing w:before="120"/>
        <w:ind w:left="720" w:hanging="720"/>
      </w:pPr>
      <w:r>
        <w:t>3.3.1.9</w:t>
      </w:r>
      <w:r>
        <w:tab/>
        <w:t xml:space="preserve">Προβλέπεται η δημιουργία τεσσάρων </w:t>
      </w:r>
      <w:r>
        <w:rPr>
          <w:b/>
        </w:rPr>
        <w:t>συγκροτημάτων αποδυτηρίων</w:t>
      </w:r>
      <w:r>
        <w:t xml:space="preserve"> με την ίδια δομή. Συγκεκριμένα προβλέπεται η κατασκευή αποδυτηρίων: α) υπαλλήλων της ΥΠΑ, β) υπαλλήλων της ΟΑ και γ) </w:t>
      </w:r>
      <w:r>
        <w:rPr>
          <w:lang w:val="en-US"/>
        </w:rPr>
        <w:t>handling</w:t>
      </w:r>
      <w:r>
        <w:t xml:space="preserve"> </w:t>
      </w:r>
      <w:r>
        <w:rPr>
          <w:lang w:val="en-US"/>
        </w:rPr>
        <w:t>agents</w:t>
      </w:r>
      <w:r>
        <w:t>.</w:t>
      </w:r>
    </w:p>
    <w:p w:rsidR="00F35FD0" w:rsidRDefault="00F35FD0">
      <w:pPr>
        <w:pStyle w:val="a3"/>
        <w:spacing w:before="120"/>
        <w:ind w:left="720"/>
      </w:pPr>
      <w:r>
        <w:t xml:space="preserve">Κάθε συγκρότημα αποδυτηρίων περιλαμβάνει: γραφείο κίνησης των συγκεκριμένων ομάδων προσωπικού, χώρο ανάπαυσης με εξυπηρετήσεις κουζίνας, χώρο αποδυτηρίων με ερμάρια &amp; πάγκους και χώρους υγιεινής, με </w:t>
      </w:r>
      <w:r>
        <w:rPr>
          <w:lang w:val="en-US"/>
        </w:rPr>
        <w:t>douches</w:t>
      </w:r>
      <w:r>
        <w:t>. Τα αποδυτήρια διακρίνονται σε ενότητες ανά φύλο.</w:t>
      </w:r>
    </w:p>
    <w:p w:rsidR="00F35FD0" w:rsidRDefault="00F35FD0">
      <w:pPr>
        <w:pStyle w:val="a3"/>
        <w:spacing w:before="120"/>
        <w:ind w:left="720" w:hanging="720"/>
      </w:pPr>
      <w:r>
        <w:t>3.3.1.10</w:t>
      </w:r>
      <w:r>
        <w:rPr>
          <w:bCs/>
        </w:rPr>
        <w:tab/>
      </w:r>
      <w:r>
        <w:rPr>
          <w:b/>
        </w:rPr>
        <w:t>Αποθήκες</w:t>
      </w:r>
      <w:r>
        <w:rPr>
          <w:bCs/>
        </w:rPr>
        <w:t xml:space="preserve"> </w:t>
      </w:r>
      <w:r>
        <w:t>των ΚΑΕ στη ζώνη νοτίως της στεγασμένης οδού και μεταξύ των αποδυτηρίων και των χώρων διαχείρισης αερομεταφερόμενου φορτίου.</w:t>
      </w:r>
    </w:p>
    <w:p w:rsidR="00F35FD0" w:rsidRDefault="00F35FD0">
      <w:pPr>
        <w:pStyle w:val="a3"/>
        <w:spacing w:before="120"/>
        <w:ind w:left="720" w:hanging="720"/>
      </w:pPr>
      <w:r>
        <w:t>3.3.1.11</w:t>
      </w:r>
      <w:r>
        <w:rPr>
          <w:bCs/>
        </w:rPr>
        <w:tab/>
      </w:r>
      <w:r>
        <w:rPr>
          <w:b/>
        </w:rPr>
        <w:t>Χώρους διαχείρισης αερομεταφερόμενου φορτίου</w:t>
      </w:r>
      <w:r>
        <w:t xml:space="preserve">, οι οποίοι θα εξυπηρετούν τις ποσότητες εμπορευμάτων που διακομίζονται μέσω του Αερολιμένα Χανίων. Στο επίπεδο του ισογείου προβλέπεται η δημιουργία σειράς χώρων επί της στεγασμένης οδού που θα περιλαμβάνουν: χώρο διαχείρισης και αποθήκευσης εμπορευμάτων, αποθήκη υλικών, ψυκτικό θάλαμο φαρμάκων και ανθρωπίνων παραγώγων (πχ αίμα), ψυκτικό θάλαμο για την προσωρινή παραμονή ανθρωπίνων σορών εντός της ειδικής συσκευασίας </w:t>
      </w:r>
      <w:r>
        <w:rPr>
          <w:lang w:val="en-US"/>
        </w:rPr>
        <w:t>zinc</w:t>
      </w:r>
      <w:r>
        <w:t xml:space="preserve"> και επί του αμαξιδίου μεταφοράς από και προς το αεροσκάφος, ψυκτικούς θαλάμους συντήρησης και κατάψυξης ευπαθών, δηλαδή λαχανικών και άλλων φρέσκων προϊόντων. Θεωρείται ότι η λειτουργία του εμπορευματικού σταθμού θα στηρίζεται σε διαδικασίες ελάχιστα αυτοματοποιημένες, όπου οδηγοί και εργάτες θα οδηγούν και θα χειρίζονται αμαξίδια, περονοφόρα πεζού χειριστού και τροχήλατους κλωβούς.</w:t>
      </w:r>
    </w:p>
    <w:p w:rsidR="00F35FD0" w:rsidRDefault="00F35FD0">
      <w:pPr>
        <w:pStyle w:val="a3"/>
        <w:spacing w:before="120"/>
        <w:ind w:left="720"/>
      </w:pPr>
      <w:r>
        <w:t>Προβλέπεται, επίσης, η ύπαρξη χώρου εντός του οποίου θα διενεργείται δειγματοληπτικά ο φυσικός έλεγχος των εμπορευμάτων από τις τελωνειακές αρχές, καθώς επίσης χώρος δεσμευμένων και χώρος αζήτητων. Για τα εμπορεύματα μικρού μεγέθους προβλέπεται η παράδοση και η παραλαβή τους να γίνεται σε ιδιαίτερο γραφείο, εντός της αίθουσας υποδοχής αφικνούμενων επιβατών.</w:t>
      </w:r>
    </w:p>
    <w:p w:rsidR="00F35FD0" w:rsidRDefault="00F35FD0">
      <w:pPr>
        <w:pStyle w:val="a3"/>
        <w:spacing w:before="120"/>
        <w:ind w:left="720"/>
      </w:pPr>
      <w:r>
        <w:t xml:space="preserve">Οι ποσότητες επί του παρόντος είναι περιορισμένες και τέτοιες που δεν δικαιολογούν την ανάπτυξη ενός ανεξάρτητου Σταθμού Εμπορευματικών Μεταφορών στον Αερολιμένα Χανίων. </w:t>
      </w:r>
    </w:p>
    <w:p w:rsidR="00F35FD0" w:rsidRDefault="00F35FD0" w:rsidP="008F4D24">
      <w:pPr>
        <w:pStyle w:val="4"/>
        <w:numPr>
          <w:ilvl w:val="0"/>
          <w:numId w:val="0"/>
        </w:numPr>
        <w:ind w:left="720" w:hanging="720"/>
      </w:pPr>
      <w:bookmarkStart w:id="61" w:name="_Toc66875035"/>
      <w:bookmarkStart w:id="62" w:name="_Toc156705363"/>
      <w:r>
        <w:lastRenderedPageBreak/>
        <w:t>3.3.2</w:t>
      </w:r>
      <w:r>
        <w:tab/>
        <w:t>Λειτουργίες στον Όροφο</w:t>
      </w:r>
      <w:bookmarkEnd w:id="61"/>
      <w:bookmarkEnd w:id="62"/>
    </w:p>
    <w:p w:rsidR="00F35FD0" w:rsidRDefault="00F35FD0">
      <w:pPr>
        <w:pStyle w:val="a4"/>
      </w:pPr>
      <w:r>
        <w:t>Παρά το γεγονός ότι διατηρείται ο κεντρικός κόμβος κατακόρυφης κυκλοφορίας του υφιστάμενου Αεροσταθμού, ένας νέος, μεγαλύτερης δυναμικότητας κόμβος χωροθετείται στο δυτικό όριο της αίθουσας επικύρωσης εισιτηρίων, προκειμένου να παραλάβει αφενός, το σύνολο των αναχωρούντων επιβατών που κινούνται με κατεύθυνση από την αίθουσα επικύρωσης εισιτηρίων προς τις Πύλες Επιβίβασης στον όροφο και αφετέρου, τους υπαλλήλους των γραφειακών χώρων. Ο νέος κόμβος περιλαμβάνει 3 ανελκυστήρες, 2 κυλιόμενες σκάλες και ανοιχτό κλιμακοστάσιο. Πέραν των δύο κόμβων – υφιστάμενου και νέου – το κοινό εξυπηρετείται και από ένα τρίτο, υφιστάμενο κλιμακοστάσιο, ελεύθερο στο χώρο: το κλιμακοστάσιο των σημερινών γραφειακών χώρων, στην ενδιάμεση απόσταση μεταξύ υφιστάμενου και νέου κόμβου.</w:t>
      </w:r>
    </w:p>
    <w:p w:rsidR="00F35FD0" w:rsidRDefault="00F35FD0">
      <w:pPr>
        <w:pStyle w:val="a4"/>
      </w:pPr>
      <w:r>
        <w:t xml:space="preserve">Ο όροφος, στην τελική του μορφή, μετά την αποπεράτωση των εργασιών επέκτασης, αναδιαρρύθμισης τμημάτων του υφιστάμενου Αεροσταθμού και αναβάθμισης των υπολοίπων, διατηρούμενων τμημάτων, θα περιλαμβάνει: </w:t>
      </w:r>
    </w:p>
    <w:p w:rsidR="00F35FD0" w:rsidRDefault="00F35FD0">
      <w:pPr>
        <w:pStyle w:val="a3"/>
        <w:spacing w:before="120"/>
        <w:ind w:left="720" w:hanging="720"/>
      </w:pPr>
      <w:r>
        <w:t>3.3.2.1</w:t>
      </w:r>
      <w:r>
        <w:tab/>
      </w:r>
      <w:r>
        <w:rPr>
          <w:b/>
          <w:bCs/>
        </w:rPr>
        <w:t xml:space="preserve">Γραφειακούς χώρους, </w:t>
      </w:r>
      <w:r>
        <w:t>οι οποίοι καταλαμβάνουν την περιοχή πάνω από το χώρο του πολυεπίπεδου ελέγχου αποσκευών, μέχρι και το ανατολικό όριο της διώροφης αίθουσας επικύρωσης εισιτηρίων.</w:t>
      </w:r>
    </w:p>
    <w:p w:rsidR="00F35FD0" w:rsidRDefault="00F35FD0">
      <w:pPr>
        <w:pStyle w:val="a3"/>
        <w:spacing w:before="120"/>
        <w:ind w:left="720"/>
      </w:pPr>
      <w:r>
        <w:t xml:space="preserve">Οι γραφειακοί χώροι οργανώνονται σε ζώνες επιμέρους ομάδων χρηστών, γύρω από στεγασμένα με διαφώτιστα υλικά αίθρια που επιτρέπουν τον φυσικό φωτισμό των γραφείων. Η πρόσβαση των εργαζομένων στην περιοχή των γραφείων γίνεται μέσω γέφυρας που διασχίζει τη διώροφη αίθουσα επικύρωσης εισιτηρίων και καταλήγει στον χώρο υποδοχής. </w:t>
      </w:r>
    </w:p>
    <w:p w:rsidR="00F35FD0" w:rsidRDefault="00F35FD0">
      <w:pPr>
        <w:pStyle w:val="a3"/>
        <w:spacing w:before="120"/>
        <w:ind w:left="720"/>
      </w:pPr>
      <w:r>
        <w:t xml:space="preserve">Η περιοχή των γραφείων προς την Πλευρά Πόλης φιλοξενεί γραφεία των αεροπορικών εταιρειών, των </w:t>
      </w:r>
      <w:r>
        <w:rPr>
          <w:lang w:val="en-US"/>
        </w:rPr>
        <w:t>handling</w:t>
      </w:r>
      <w:r>
        <w:t xml:space="preserve"> </w:t>
      </w:r>
      <w:r>
        <w:rPr>
          <w:lang w:val="en-US"/>
        </w:rPr>
        <w:t>agents</w:t>
      </w:r>
      <w:r>
        <w:t xml:space="preserve">, των τουριστικών πρακτόρων και των εμπορικών εταιριών που διατηρούν καταστήματα στον Αεροσταθμό. Αντίθετα, η περιοχή των γραφείων προς την Πλευρά Πίστας διατίθεται κυρίως για γραφειακούς χώρους της ΥΠΑ. Ιδιαιτέρως, η ζώνη των γραφείων επί της Πλευράς Πίστας αποτελεί ζώνη ελεγχόμενης κυκλοφορίας, υπόκειται στο ηλεκτρονικό σύστημα ελέγχου πρόσβασης και διατίθεται για τα γραφεία των αερολιμενικών και εκείνου του προσωπικού των αεροπορικών εταιρειών και των </w:t>
      </w:r>
      <w:r>
        <w:rPr>
          <w:lang w:val="en-US"/>
        </w:rPr>
        <w:t>handling</w:t>
      </w:r>
      <w:r>
        <w:t xml:space="preserve"> </w:t>
      </w:r>
      <w:r>
        <w:rPr>
          <w:lang w:val="en-US"/>
        </w:rPr>
        <w:t>agents</w:t>
      </w:r>
      <w:r>
        <w:t xml:space="preserve"> που πρέπει να έχουν πρόσβαση στην Πλευρά Πίστας. Κάθε ένα από τα γραφεία της υποκείμενης ζώνης έχει απευθείας έξοδο στην Πλευρά  Πίστας. </w:t>
      </w:r>
    </w:p>
    <w:p w:rsidR="00F35FD0" w:rsidRDefault="00F35FD0">
      <w:pPr>
        <w:pStyle w:val="a3"/>
        <w:spacing w:before="120"/>
        <w:ind w:left="720"/>
      </w:pPr>
      <w:r>
        <w:t xml:space="preserve">Το γραφείο του Αερολιμενάρχη είναι ευρύχωρο, με ιδιαίτερο </w:t>
      </w:r>
      <w:r>
        <w:rPr>
          <w:lang w:val="en-US"/>
        </w:rPr>
        <w:t>WC</w:t>
      </w:r>
      <w:r>
        <w:t xml:space="preserve"> και συνεχόμενο χώρο γραμματείας. Σε άμεση γειτνίαση προβλέπεται χώρος συσκέψεων, καθώς και χώρος για φωτοτυπίες, αρχείο και μικρή κουζίνα. Το γραφείο έχει θέα προς την ανατολική πλευρά του Αεροσταθμού. Το ιδιαίτερο χαρακτηριστικό του νέου γραφειακού χώρου είναι πως διαθέτει ιδιαίτερη πρόσβαση στο Χώρο Διαχείρισης Κρίσεων, μέσω ενός ιδιαίτερου προθαλάμου, που υπόκειται στο ηλεκτρονικό σύστημα ελέγχου πρόσβασης. </w:t>
      </w:r>
    </w:p>
    <w:p w:rsidR="00F35FD0" w:rsidRDefault="00F35FD0">
      <w:pPr>
        <w:pStyle w:val="a3"/>
        <w:spacing w:before="120"/>
        <w:ind w:left="720"/>
      </w:pPr>
      <w:r>
        <w:t xml:space="preserve">Ο Χώρος Διαχείρισης Κρίσεων βρίσκεται εκτός περιμέτρου, δεν διαθέτει καμία πηγή φυσικού φωτισμού και βρίσκεται στην υποκείμενη ζώνη γραφείων. Διαθέτει ιδιαίτερο χώρο </w:t>
      </w:r>
      <w:r>
        <w:rPr>
          <w:lang w:val="en-US"/>
        </w:rPr>
        <w:t>WC</w:t>
      </w:r>
      <w:r>
        <w:t xml:space="preserve">. Δίπλα από τον χώρο Αερολιμενικού Ελέγχου βρίσκεται ο χώρος διανυκτέρευσης. Πρόκειται για μια πρόβλεψη στα πλαίσια της αύξησης της επιβατικής κίνησης και της συνεπαγόμενης αύξησης του προσωπικού αερολιμενικού ελέγχου ανά βάρδια. Ο χώρος διανυκτέρευσης διαθέτει ιδιαίτερο χώρο </w:t>
      </w:r>
      <w:r>
        <w:rPr>
          <w:lang w:val="en-US"/>
        </w:rPr>
        <w:t>WC</w:t>
      </w:r>
      <w:r>
        <w:t xml:space="preserve"> με </w:t>
      </w:r>
      <w:r>
        <w:rPr>
          <w:lang w:val="en-US"/>
        </w:rPr>
        <w:t>douche</w:t>
      </w:r>
      <w:r>
        <w:t>.</w:t>
      </w:r>
    </w:p>
    <w:p w:rsidR="00F35FD0" w:rsidRDefault="00F35FD0">
      <w:pPr>
        <w:pStyle w:val="a3"/>
        <w:spacing w:before="120"/>
        <w:ind w:left="720"/>
      </w:pPr>
      <w:r>
        <w:t xml:space="preserve">Η διάταξη των γραφειακών χώρων ακολουθεί τις λειτουργικές σχέσεις που καταγράφηκαν στον υφιστάμενο Αεροσταθμό. </w:t>
      </w:r>
    </w:p>
    <w:p w:rsidR="00F35FD0" w:rsidRDefault="00F35FD0">
      <w:pPr>
        <w:pStyle w:val="a3"/>
        <w:spacing w:before="120"/>
        <w:ind w:left="720"/>
      </w:pPr>
      <w:r>
        <w:lastRenderedPageBreak/>
        <w:t>Κάθε ζώνη γραφειακών χώρων εξυπηρετείται από συγκρότημα υγρών χώρων κατάλληλου μεγέθους.</w:t>
      </w:r>
    </w:p>
    <w:p w:rsidR="00F35FD0" w:rsidRDefault="00F35FD0">
      <w:pPr>
        <w:pStyle w:val="a3"/>
        <w:spacing w:before="120"/>
        <w:ind w:left="720"/>
      </w:pPr>
      <w:r>
        <w:t xml:space="preserve">Στο κέντρο της περιοχής γραφείων και στη συνέχεια του άξονα πρόσβασης, προβλέπεται αίθουσα σεμιναρίων 32 ατόμων, μετά το χώρο υποδοχής. Η αίθουσα διαθέτει χώρο προετοιμασίας εκπαιδευτή και χώρο αποθήκευσης εξοπλισμού. Διαθέτει ιδιαίτερους χώρους υγιεινής και διευρυμένο διάδρομο με μικρό χώρο </w:t>
      </w:r>
      <w:r>
        <w:rPr>
          <w:lang w:val="en-US"/>
        </w:rPr>
        <w:t>buffet</w:t>
      </w:r>
      <w:r>
        <w:t xml:space="preserve">. </w:t>
      </w:r>
    </w:p>
    <w:p w:rsidR="00F35FD0" w:rsidRDefault="00F35FD0">
      <w:pPr>
        <w:pStyle w:val="a3"/>
        <w:spacing w:before="120"/>
        <w:ind w:left="720"/>
      </w:pPr>
      <w:r>
        <w:t>Ο πληθυσμός των γραφειακών χώρων, σε περίπτωση ανάγκης, διαφεύγει κατ’ αρχάς μέσω δύο πυροπροστατευμένων κλιμακοστασίων, κατά δεύτερον μέσω της ελεγχόμενης ζώνης προς την Πλευρά Πίστας και τρίτον, μέσω της οροφής του στεγάστρου της περιοχής φόρτωσης αποσκευών, στην Πλευρά Πίστας.</w:t>
      </w:r>
    </w:p>
    <w:p w:rsidR="00F35FD0" w:rsidRDefault="00F35FD0">
      <w:pPr>
        <w:pStyle w:val="a3"/>
        <w:spacing w:before="120"/>
        <w:ind w:left="720"/>
      </w:pPr>
    </w:p>
    <w:p w:rsidR="00F35FD0" w:rsidRDefault="00F35FD0">
      <w:pPr>
        <w:pStyle w:val="a3"/>
        <w:spacing w:before="120"/>
        <w:ind w:left="720" w:hanging="720"/>
      </w:pPr>
      <w:r>
        <w:t>3.3.2.2</w:t>
      </w:r>
      <w:r>
        <w:rPr>
          <w:b/>
          <w:bCs/>
        </w:rPr>
        <w:tab/>
        <w:t>Εστιατόριο 100 ατόμων</w:t>
      </w:r>
      <w:r>
        <w:t xml:space="preserve">, το οποίο χωροθετείται νοτίως του νέου κόμβου κατακόρυφης κυκλοφορίας. Ο κυρίως χώρος του εστιατορίου έχει θέα στην πίστα των αεροσκαφών, με ανάπτυγμα μετώπου που αγγίζει τα 19 μέτρα. Το εστιατόριο σχεδιάστηκε να είναι μεικτής χρήσης, δηλαδή να συνδυάζονται φαγητό, ποτό και καφές στον ίδιο χώρο. </w:t>
      </w:r>
    </w:p>
    <w:p w:rsidR="00F35FD0" w:rsidRDefault="00F35FD0">
      <w:pPr>
        <w:pStyle w:val="a3"/>
        <w:spacing w:before="120"/>
        <w:ind w:left="720"/>
      </w:pPr>
      <w:r>
        <w:t xml:space="preserve">Το εστιατόριο διαθέτει </w:t>
      </w:r>
      <w:r>
        <w:rPr>
          <w:lang w:val="en-US"/>
        </w:rPr>
        <w:t>WC</w:t>
      </w:r>
      <w:r>
        <w:t xml:space="preserve"> αποκλειστικής χρήσης πελατών</w:t>
      </w:r>
      <w:r>
        <w:rPr>
          <w:rStyle w:val="ab"/>
        </w:rPr>
        <w:footnoteReference w:id="16"/>
      </w:r>
      <w:r>
        <w:t xml:space="preserve">, αποδυτήρια προσωπικού, </w:t>
      </w:r>
      <w:r>
        <w:rPr>
          <w:lang w:val="en-US"/>
        </w:rPr>
        <w:t>buffet</w:t>
      </w:r>
      <w:r>
        <w:t xml:space="preserve">, </w:t>
      </w:r>
      <w:r>
        <w:rPr>
          <w:lang w:val="en-US"/>
        </w:rPr>
        <w:t>bar</w:t>
      </w:r>
      <w:r>
        <w:t xml:space="preserve">, γραφείο υπευθύνου, κουζίνα, χώρους προετοιμασίας, πλύσης σκευών, αποθήκη ημέρας, συντηρήσεις ημέρας, ψυγεία ποτών, χώρο απορριμμάτων, καθαρό και μη διάδρομο και δύο ανελκυστήρες για την τροφοδοσία και την αποκομιδή των απορριμμάτων του εστιατορίου. Το εστιατόριο διαθέτει ανεξάρτητη πρόσβαση στη στάθμη του ισογείου, μέσω της στεγασμένης οδού και αποθήκες και ψυκτικούς θαλάμους. Τα δύο επίπεδα επικοινωνούν μεταξύ τους μέσω των 2 ανελκυστήρων φορτίων. </w:t>
      </w:r>
    </w:p>
    <w:p w:rsidR="00F35FD0" w:rsidRDefault="00F35FD0">
      <w:pPr>
        <w:pStyle w:val="a3"/>
        <w:spacing w:before="120"/>
        <w:ind w:left="720"/>
      </w:pPr>
      <w:r>
        <w:t>Τα μεγέθη και η διάταξη των χώρων του εστιατορίου είναι ενδεικτικά. Η τελική διαμόρφωση θα γίνει από την επιχείρηση που θα αναλάβει τη λειτουργία και εκμετάλλευση του εστιατορίου.</w:t>
      </w:r>
    </w:p>
    <w:p w:rsidR="00F35FD0" w:rsidRDefault="00F35FD0">
      <w:pPr>
        <w:pStyle w:val="a3"/>
        <w:spacing w:before="120"/>
        <w:ind w:left="720" w:hanging="720"/>
      </w:pPr>
      <w:r>
        <w:t>3.3.2.3</w:t>
      </w:r>
      <w:r>
        <w:tab/>
        <w:t xml:space="preserve">Οι γραφειακοί χώροι και το εστιατόριο καταλαμβάνουν το σύνολο της ανατολικής επέκτασης του Αεροσταθμού. Το υπόλοιπο τμήμα του ορόφου (υφιστάμενο και δυτική επέκταση) περιλαμβάνει χώρους σχετικούς με τις αφίξεις και τις αναχωρήσεις επιβατών. </w:t>
      </w:r>
    </w:p>
    <w:p w:rsidR="00F35FD0" w:rsidRDefault="00F35FD0">
      <w:pPr>
        <w:pStyle w:val="a3"/>
        <w:spacing w:before="120"/>
        <w:ind w:left="720"/>
      </w:pPr>
      <w:r>
        <w:t xml:space="preserve">Μετά την άνοδο στον όροφο από το νέο κόμβο κατακόρυφης κυκλοφορίας, οι αναχωρούντες επιβάτες βρίσκονται στον </w:t>
      </w:r>
      <w:r>
        <w:rPr>
          <w:b/>
          <w:bCs/>
        </w:rPr>
        <w:t>ανοικτό εξώστη</w:t>
      </w:r>
      <w:r>
        <w:t xml:space="preserve"> του ορόφου, με θέα τόσο στη διώροφη αίθουσα επικύρωσης των εισιτηρίων, όσο και στη διώροφη αίθουσα υποδοχής αφικνουμένων επιβατών. </w:t>
      </w:r>
    </w:p>
    <w:p w:rsidR="00F35FD0" w:rsidRDefault="00F35FD0">
      <w:pPr>
        <w:pStyle w:val="a3"/>
        <w:spacing w:before="120"/>
        <w:ind w:left="720"/>
      </w:pPr>
      <w:r>
        <w:t>Ο εξώστης οδηγεί προς τα ανατολικά στο εστιατόριο και τη γέφυρα των γραφείων. Προς τα δυτικά οδηγεί στην περιοχή αναμονής προ ελέγχου χειραποσκευών, αφού οι επιβάτες περάσουν μπροστά από τους χώρους της Ελληνικής Αστυνομίας. Ο εξώστης συνεχίζει δυτικά έως το τέλος της επέκτασης, δημιουργώντας μια εσωτερική διαδρομή ‘περιπάτου και εξερεύνησης’ του κτιρίου για τους επισκέπτες και τους επιβάτες. Κατά μήκος του διαδρόμου υπάρχουν υγροί χώροι</w:t>
      </w:r>
      <w:r>
        <w:rPr>
          <w:rStyle w:val="ab"/>
        </w:rPr>
        <w:footnoteReference w:id="17"/>
      </w:r>
      <w:r>
        <w:t xml:space="preserve"> για το κοινό και μικρός αριθμός εμπορικών καταστημάτων. </w:t>
      </w:r>
    </w:p>
    <w:p w:rsidR="00F35FD0" w:rsidRDefault="00F35FD0">
      <w:pPr>
        <w:pStyle w:val="a3"/>
        <w:spacing w:before="120"/>
        <w:ind w:left="720"/>
      </w:pPr>
      <w:r>
        <w:lastRenderedPageBreak/>
        <w:t xml:space="preserve">Επιπλέον, μέσω του ανοικτού εξώστη, οι μετεπιβιβαζόμενοι επιβάτες εφόσον διοχετεύονται στη ροή των αναχωρούντων επιβατών, ώστε, σύμφωνα με τους κανονισμούς, να περάσουν όλοι οι μετεπιβαζόμενοι επιβάτες από τον έλεγχο ασφαλείας. </w:t>
      </w:r>
    </w:p>
    <w:p w:rsidR="00F35FD0" w:rsidRDefault="00F35FD0">
      <w:pPr>
        <w:pStyle w:val="a3"/>
        <w:numPr>
          <w:ilvl w:val="3"/>
          <w:numId w:val="24"/>
        </w:numPr>
        <w:spacing w:before="120"/>
      </w:pPr>
      <w:r>
        <w:t xml:space="preserve">Στην περιοχή του εξώστη, λίγο πριν την αναμονή προ ελέγχου χειραποσκευών, χωροθετούνται τα </w:t>
      </w:r>
      <w:r>
        <w:rPr>
          <w:b/>
          <w:bCs/>
        </w:rPr>
        <w:t>γραφεία της Ελληνικής Αστυνομίας</w:t>
      </w:r>
      <w:r>
        <w:t>, που μεταξύ άλλων περιλαμβάνουν το γραφείο του Αξιωματικού Υπηρεσίας για τη δήλωση συναλλάγματος και το γραφείο ηλεκτρονικής επιτήρησης του Αεροσταθμού. Τα monitors του κλειστού συστήματος παρακολούθησης του σταθμού επαναλαμβάνονται και σε αυτό το γραφείο, καθώς επίσης και ο πίνακας με τα σήματα του αυτόματου συστήματος πυρανίχνευσης, προκειμένου οι Αρχές να έχουν ανά πάσα στιγμή πλήρη εποπτεία του Αεροσταθμού, εσωτερικά και εξωτερικά. Οι γραφειακοί χώροι της αστυνομίας διαρθρώνονται γύρω από εσωτερικό διάδρομο. Προβλέπεται ένα ανεξάρτητο WC για χρήση των αστυνομικών.</w:t>
      </w:r>
    </w:p>
    <w:p w:rsidR="00F35FD0" w:rsidRDefault="00F35FD0">
      <w:pPr>
        <w:pStyle w:val="a3"/>
        <w:spacing w:before="120"/>
        <w:ind w:left="720" w:hanging="720"/>
      </w:pPr>
    </w:p>
    <w:p w:rsidR="00F35FD0" w:rsidRDefault="00F35FD0">
      <w:pPr>
        <w:pStyle w:val="a3"/>
        <w:spacing w:before="120"/>
        <w:ind w:left="720" w:hanging="720"/>
      </w:pPr>
      <w:r>
        <w:t>3.3.2.5</w:t>
      </w:r>
      <w:r>
        <w:tab/>
        <w:t xml:space="preserve">Από το χώρο αναμονής προ ελέγχου χειραποσκευών, οι αναχωρούντες επιβάτες διέρχονται από τις πύλες ελέγχου ασφαλείας και οι χειραποσκευές τους διέρχονται από τα αντίστοιχα μηχανήματα ελέγχου, προκειμένου να διενεργηθεί ο απαιτούμενος </w:t>
      </w:r>
      <w:r>
        <w:rPr>
          <w:b/>
          <w:bCs/>
        </w:rPr>
        <w:t>έλεγχος ασφαλείας</w:t>
      </w:r>
      <w:r>
        <w:t>. Προβλέπεται η εγκατάσταση πέντε ζευγών πυλών - μηχανημάτων ακτινοσκόπησης. Σε άμεση γειτνίαση βρίσκεται γραφείο της Αστυνομίας και δύο καμπίνες σωματικού ελέγχου. Μετά τον έλεγχο ασφαλείας, οι αναχωρούντες επιβάτες εισέρχονται στο χώρο αναμονής πριν οδηγηθούν στις Πύλες Επιβίβασης.</w:t>
      </w:r>
    </w:p>
    <w:p w:rsidR="00F35FD0" w:rsidRDefault="00F35FD0">
      <w:pPr>
        <w:pStyle w:val="a3"/>
        <w:spacing w:before="120"/>
        <w:ind w:left="720"/>
      </w:pPr>
      <w:r>
        <w:t>Παραπλεύρως της περιοχής ελέγχου ασφαλείας προβλέπεται διάδρομος διαφυγής που συνδέει τον ανοικτό εξώστη με την αίθουσα αναμονής προ των Πυλών Επιβίβασης. Ο διάδρομος αυτός μπορεί να χρησιμεύσει και ως υπηρεσιακός διάδρομος παράκαμψης των μηχανημάτων ελέγχου ασφαλείας, στην περίπτωση που απαιτηθεί η χωρική απομόνωσή τους κατά τις ώρες μη λειτουργίας τους. Η χωρική απομόνωση των μηχανημάτων επιτυγχάνεται σχετικά εύκολα με την εγκατάσταση σειράς ρολών ασφαλείας στο νότιο όριο της περιοχής ελέγχου ασφαλείας. Προς τη βόρεια πλευρά, θα χρησιμοποιηθούν τα ρολά που προβλέπονται από τη Μελέτη Παθητικής Πυροπροστασίας.</w:t>
      </w:r>
    </w:p>
    <w:p w:rsidR="00F35FD0" w:rsidRDefault="00F35FD0">
      <w:pPr>
        <w:pStyle w:val="a3"/>
        <w:spacing w:before="120"/>
        <w:ind w:left="720"/>
      </w:pPr>
    </w:p>
    <w:p w:rsidR="00F35FD0" w:rsidRDefault="00F35FD0">
      <w:pPr>
        <w:pStyle w:val="a3"/>
        <w:spacing w:before="120"/>
        <w:ind w:left="720" w:hanging="720"/>
      </w:pPr>
      <w:r>
        <w:t>3.3.2.6</w:t>
      </w:r>
      <w:r>
        <w:tab/>
        <w:t xml:space="preserve">Η </w:t>
      </w:r>
      <w:r>
        <w:rPr>
          <w:b/>
          <w:bCs/>
        </w:rPr>
        <w:t>αίθουσα αναμονής αναχωρούντων επιβατών</w:t>
      </w:r>
      <w:r>
        <w:t xml:space="preserve"> οργανώνεται σε δύο ενότητες: </w:t>
      </w:r>
      <w:r>
        <w:rPr>
          <w:lang w:val="en-US"/>
        </w:rPr>
        <w:t>INTRA</w:t>
      </w:r>
      <w:r>
        <w:t xml:space="preserve"> και </w:t>
      </w:r>
      <w:r>
        <w:rPr>
          <w:lang w:val="en-US"/>
        </w:rPr>
        <w:t>EXTRA</w:t>
      </w:r>
      <w:r>
        <w:t xml:space="preserve"> </w:t>
      </w:r>
      <w:r>
        <w:rPr>
          <w:lang w:val="en-US"/>
        </w:rPr>
        <w:t>SCHENGEN</w:t>
      </w:r>
      <w:r>
        <w:t xml:space="preserve">. Ο διαχωρισμός γίνεται με την εγκατάσταση θέσεων ελέγχου διαβατηρίων. Όλη η επιφάνεια από τον έλεγχο ασφαλείας μέχρι τον έλεγχο διαβατηρίων αποτελεί την </w:t>
      </w:r>
      <w:r>
        <w:rPr>
          <w:lang w:val="en-US"/>
        </w:rPr>
        <w:t>INTRA</w:t>
      </w:r>
      <w:r>
        <w:t xml:space="preserve"> </w:t>
      </w:r>
      <w:r>
        <w:rPr>
          <w:lang w:val="en-US"/>
        </w:rPr>
        <w:t>SCHENGEN</w:t>
      </w:r>
      <w:r>
        <w:t xml:space="preserve"> αίθουσα αναμονής.</w:t>
      </w:r>
    </w:p>
    <w:p w:rsidR="00F35FD0" w:rsidRDefault="00F35FD0">
      <w:pPr>
        <w:pStyle w:val="a3"/>
        <w:spacing w:before="120"/>
        <w:ind w:left="720"/>
      </w:pPr>
      <w:r>
        <w:t>Η αίθουσα αναμονής διαθέτει καθιστικά, εμπορικά καταστήματα και υγρούς χώρους</w:t>
      </w:r>
      <w:r>
        <w:rPr>
          <w:rStyle w:val="ab"/>
        </w:rPr>
        <w:footnoteReference w:id="18"/>
      </w:r>
      <w:r>
        <w:t xml:space="preserve"> για τις ανάγκες των επιβατών. Το υφιστάμενο κατάστημα των ΚΑΕ τροποποιείται σύμφωνα με τα σχέδια της μελέτης, ώστε να είναι δυνατή η επέκταση της αίθουσας αναμονής </w:t>
      </w:r>
      <w:r>
        <w:rPr>
          <w:lang w:val="en-US"/>
        </w:rPr>
        <w:t>INTRA</w:t>
      </w:r>
      <w:r>
        <w:t xml:space="preserve"> </w:t>
      </w:r>
      <w:r>
        <w:rPr>
          <w:lang w:val="en-US"/>
        </w:rPr>
        <w:t>SCHENGEN</w:t>
      </w:r>
      <w:r>
        <w:t>. Ο ανελκυστήρας των ΚΑΕ διατηρείται, με μόνη μεταβολή την αναδιαρρύθμιση του προθαλάμου του ανελκυστήρα στο ισόγειο, προκειμένου να επεκταθούν οι αίθουσες παραλαβής αποσκευών.</w:t>
      </w:r>
    </w:p>
    <w:p w:rsidR="00F35FD0" w:rsidRDefault="00F35FD0">
      <w:pPr>
        <w:pStyle w:val="a3"/>
        <w:spacing w:before="120"/>
        <w:ind w:left="720"/>
      </w:pPr>
    </w:p>
    <w:p w:rsidR="00F35FD0" w:rsidRDefault="00F35FD0">
      <w:pPr>
        <w:pStyle w:val="a3"/>
        <w:spacing w:before="120"/>
        <w:ind w:left="720" w:hanging="720"/>
      </w:pPr>
      <w:r>
        <w:lastRenderedPageBreak/>
        <w:t>3.3.2.7</w:t>
      </w:r>
      <w:r>
        <w:tab/>
        <w:t xml:space="preserve">Η επιφάνεια μετά τον έλεγχο διαβατηρίων, έως και το δυτικό όριο της αίθουσας αποτελεί την </w:t>
      </w:r>
      <w:r>
        <w:rPr>
          <w:lang w:val="en-US"/>
        </w:rPr>
        <w:t>EXTRA</w:t>
      </w:r>
      <w:r>
        <w:t xml:space="preserve"> </w:t>
      </w:r>
      <w:r>
        <w:rPr>
          <w:lang w:val="en-US"/>
        </w:rPr>
        <w:t>SCHENGEN</w:t>
      </w:r>
      <w:r>
        <w:t xml:space="preserve"> αίθουσα αναμονής. Προβλέπεται η εγκατάσταση τεσσάρων </w:t>
      </w:r>
      <w:r>
        <w:rPr>
          <w:b/>
          <w:bCs/>
        </w:rPr>
        <w:t>θέσεων ελέγχου διαβατηρίων</w:t>
      </w:r>
      <w:r>
        <w:t>.</w:t>
      </w:r>
    </w:p>
    <w:p w:rsidR="00F35FD0" w:rsidRDefault="00F35FD0">
      <w:pPr>
        <w:pStyle w:val="a3"/>
        <w:spacing w:before="120"/>
        <w:ind w:left="720"/>
      </w:pPr>
      <w:r>
        <w:t>Η αίθουσα αναμονής διαθέτει καθιστικά, εμπορικά καταστήματα και υγρούς χώρους</w:t>
      </w:r>
      <w:r>
        <w:rPr>
          <w:rStyle w:val="ab"/>
        </w:rPr>
        <w:footnoteReference w:id="19"/>
      </w:r>
      <w:r>
        <w:t xml:space="preserve"> για τις ανάγκες των επιβατών. </w:t>
      </w:r>
    </w:p>
    <w:p w:rsidR="00F35FD0" w:rsidRDefault="00F35FD0">
      <w:pPr>
        <w:pStyle w:val="a3"/>
        <w:spacing w:before="120"/>
        <w:ind w:left="720"/>
      </w:pPr>
    </w:p>
    <w:p w:rsidR="00F35FD0" w:rsidRDefault="00F35FD0">
      <w:pPr>
        <w:pStyle w:val="a3"/>
        <w:spacing w:before="120"/>
        <w:ind w:left="720" w:hanging="720"/>
      </w:pPr>
      <w:r>
        <w:t>3.3.2.8</w:t>
      </w:r>
      <w:r>
        <w:tab/>
        <w:t xml:space="preserve">Οι </w:t>
      </w:r>
      <w:r>
        <w:rPr>
          <w:b/>
          <w:bCs/>
          <w:lang w:val="en-US"/>
        </w:rPr>
        <w:t>INTRA</w:t>
      </w:r>
      <w:r>
        <w:rPr>
          <w:b/>
          <w:bCs/>
        </w:rPr>
        <w:t xml:space="preserve"> </w:t>
      </w:r>
      <w:r>
        <w:rPr>
          <w:b/>
          <w:bCs/>
          <w:lang w:val="en-US"/>
        </w:rPr>
        <w:t>SCHENGEN</w:t>
      </w:r>
      <w:r>
        <w:t xml:space="preserve"> </w:t>
      </w:r>
      <w:r>
        <w:rPr>
          <w:b/>
          <w:bCs/>
        </w:rPr>
        <w:t xml:space="preserve">Πύλες Επιβίβασης </w:t>
      </w:r>
      <w:r>
        <w:t>είναι 5. Κάθε Πύλη μπορεί να εξυπηρετήσει πτήση 200 ατόμων και διαθέτει δυνατότητα διαγώνιας ροής επιβατών προκειμένου να μπορεί να διενεργηθεί επιπλέον έλεγχος ασφαλείας ή / και ταξιδιωτικών εγγράφων από την αεροπορική εταιρεία. Κάθε Πύλη διαθέτει 2 θύρες</w:t>
      </w:r>
      <w:r>
        <w:rPr>
          <w:rStyle w:val="ab"/>
        </w:rPr>
        <w:footnoteReference w:id="20"/>
      </w:r>
      <w:r>
        <w:t xml:space="preserve"> εξόδου στον υπόστεγο χώρο της Πλευράς Πίστας, ορισμένες από τις οποίες θα διαθέτουν μηχανισμό αυτόματης απασφάλισης σε περίπτωση ανάγκης, συνδεδεμένο με το αυτόματο σύστημα πυρανίχνευσης / συναγερμού του κτιρίου.</w:t>
      </w:r>
    </w:p>
    <w:p w:rsidR="00F35FD0" w:rsidRDefault="00F35FD0">
      <w:pPr>
        <w:pStyle w:val="a3"/>
        <w:spacing w:before="120"/>
        <w:ind w:left="720"/>
      </w:pPr>
    </w:p>
    <w:p w:rsidR="00F35FD0" w:rsidRDefault="00F35FD0">
      <w:pPr>
        <w:pStyle w:val="a3"/>
        <w:spacing w:before="120"/>
        <w:ind w:left="720" w:hanging="720"/>
      </w:pPr>
      <w:r>
        <w:t>3.3.2.9</w:t>
      </w:r>
      <w:r>
        <w:tab/>
        <w:t xml:space="preserve">Οι </w:t>
      </w:r>
      <w:r>
        <w:rPr>
          <w:b/>
          <w:bCs/>
        </w:rPr>
        <w:t>ΕΧ</w:t>
      </w:r>
      <w:r>
        <w:rPr>
          <w:b/>
          <w:bCs/>
          <w:lang w:val="en-US"/>
        </w:rPr>
        <w:t>TRA</w:t>
      </w:r>
      <w:r>
        <w:rPr>
          <w:b/>
          <w:bCs/>
        </w:rPr>
        <w:t xml:space="preserve"> </w:t>
      </w:r>
      <w:r>
        <w:rPr>
          <w:b/>
          <w:bCs/>
          <w:lang w:val="en-US"/>
        </w:rPr>
        <w:t>SCHENGEN</w:t>
      </w:r>
      <w:r>
        <w:t xml:space="preserve"> </w:t>
      </w:r>
      <w:r>
        <w:rPr>
          <w:b/>
          <w:bCs/>
        </w:rPr>
        <w:t xml:space="preserve">Πύλες Επιβίβασης </w:t>
      </w:r>
      <w:r>
        <w:t xml:space="preserve">είναι 2. Τα χαρακτηριστικά κάθε Πύλης είναι ίδια με εκείνα των Πυλών </w:t>
      </w:r>
      <w:r>
        <w:rPr>
          <w:lang w:val="en-US"/>
        </w:rPr>
        <w:t>INTRA</w:t>
      </w:r>
      <w:r>
        <w:t xml:space="preserve"> </w:t>
      </w:r>
      <w:r>
        <w:rPr>
          <w:lang w:val="en-US"/>
        </w:rPr>
        <w:t>SCHENGEN</w:t>
      </w:r>
      <w:r>
        <w:t xml:space="preserve">. </w:t>
      </w:r>
    </w:p>
    <w:p w:rsidR="00F35FD0" w:rsidRDefault="00F35FD0">
      <w:pPr>
        <w:pStyle w:val="a3"/>
        <w:spacing w:before="120"/>
        <w:ind w:left="720"/>
      </w:pPr>
    </w:p>
    <w:p w:rsidR="00F35FD0" w:rsidRDefault="00F35FD0">
      <w:pPr>
        <w:pStyle w:val="a3"/>
        <w:spacing w:before="120"/>
        <w:ind w:left="720" w:hanging="720"/>
      </w:pPr>
      <w:r>
        <w:t>3.3.2.10</w:t>
      </w:r>
      <w:r>
        <w:tab/>
        <w:t xml:space="preserve">Στην ενότητα των </w:t>
      </w:r>
      <w:r>
        <w:rPr>
          <w:lang w:val="en-US"/>
        </w:rPr>
        <w:t>INTRA</w:t>
      </w:r>
      <w:r>
        <w:t xml:space="preserve"> </w:t>
      </w:r>
      <w:r>
        <w:rPr>
          <w:lang w:val="en-US"/>
        </w:rPr>
        <w:t>SCHENGEN</w:t>
      </w:r>
      <w:r>
        <w:t xml:space="preserve"> Πυλών Επιβίβασης χωροθετούνται οι </w:t>
      </w:r>
      <w:r>
        <w:rPr>
          <w:b/>
          <w:bCs/>
          <w:lang w:val="en-US"/>
        </w:rPr>
        <w:t>VIP</w:t>
      </w:r>
      <w:r>
        <w:rPr>
          <w:b/>
          <w:bCs/>
        </w:rPr>
        <w:t xml:space="preserve"> &amp; </w:t>
      </w:r>
      <w:r>
        <w:rPr>
          <w:b/>
          <w:bCs/>
          <w:lang w:val="en-US"/>
        </w:rPr>
        <w:t>CIP</w:t>
      </w:r>
      <w:r>
        <w:rPr>
          <w:b/>
          <w:bCs/>
        </w:rPr>
        <w:t xml:space="preserve"> Πύλες Επιβίβασης</w:t>
      </w:r>
      <w:r>
        <w:t>. Διαθέτουν χώρο υποδοχής, καθιστικά και περιοχή σερβιρίσματος καφέ και εδεσμάτων. Υποστηρικτικά, κάθε αίθουσα διαθέτει ανοικτό χώρο κουζίνας και χώρους υγιεινής.</w:t>
      </w:r>
    </w:p>
    <w:p w:rsidR="00F35FD0" w:rsidRDefault="00F35FD0">
      <w:pPr>
        <w:pStyle w:val="a3"/>
        <w:spacing w:before="120"/>
        <w:ind w:left="720"/>
      </w:pPr>
    </w:p>
    <w:p w:rsidR="00F35FD0" w:rsidRDefault="00F35FD0">
      <w:pPr>
        <w:pStyle w:val="a3"/>
        <w:spacing w:before="120"/>
        <w:ind w:left="720" w:hanging="720"/>
      </w:pPr>
      <w:r>
        <w:t>3.3.2.11</w:t>
      </w:r>
      <w:r>
        <w:tab/>
        <w:t>Εκατέρωθεν των Πυλών Επιβίβασης – ανατολικά και δυτικά – αναπτύσσονται οι δύο επιμήκεις αίθουσες εισόδου αφικνουμένων επιβατών. Ανατολικά χωροθετείται η είσοδος αφικνουμένων INTRA SCHENGEN. Για την επίβλεψη της εισόδου, αλλά και της Πλευράς Πίστας γενικότερα, προβλέπεται χώρος αστυνομικής επιτήρησης δίπλα στον προθάλαμο της εισόδου, με υαλοστάσιο και πρόσβαση από την Πλευρά Πίστας. Η είσοδος αφικνουμένων διαθέτει ανεμοφράκτη, χώρους υγιεινής</w:t>
      </w:r>
      <w:r>
        <w:rPr>
          <w:rStyle w:val="ab"/>
        </w:rPr>
        <w:footnoteReference w:id="21"/>
      </w:r>
      <w:r>
        <w:t xml:space="preserve"> για τους επιβάτες και 6 θέσεις ελέγχου ταξιδιωτικών εγγράφων. Οι επιβάτες κατέρχονται στην αίθουσα παραλαβής αποσκευών στο ισόγειο μέσω του υφιστάμενου κλιμακοστασίου, του υφιστάμενου ανελκυστήρα και του νέου σιδηρού κλιμακοστασίου που προστίθεται. Ο διάδρομος μετεπιβιβαζομένων επιβατών, οδηγεί τους επιβάτες σε μη υποκείμενη περιοχή – στον ανοιχτό εξώστη – απ’ όπου θα οδηγηθούν στην περιοχή ελέγχου ασφαλείας και στη συνέχεια στην αίθουσα αναμονής αναχωρούντων επιβατών.</w:t>
      </w:r>
    </w:p>
    <w:p w:rsidR="00F35FD0" w:rsidRPr="00F35FD0" w:rsidRDefault="00F35FD0">
      <w:pPr>
        <w:pStyle w:val="a3"/>
        <w:spacing w:before="120"/>
        <w:ind w:left="720"/>
      </w:pPr>
    </w:p>
    <w:p w:rsidR="00F35FD0" w:rsidRPr="00F35FD0" w:rsidRDefault="00F35FD0">
      <w:pPr>
        <w:pStyle w:val="a3"/>
        <w:spacing w:before="120"/>
        <w:ind w:left="720"/>
      </w:pPr>
    </w:p>
    <w:p w:rsidR="00F35FD0" w:rsidRDefault="00F35FD0">
      <w:pPr>
        <w:pStyle w:val="a3"/>
        <w:spacing w:before="120"/>
        <w:ind w:left="720" w:hanging="720"/>
      </w:pPr>
      <w:r>
        <w:lastRenderedPageBreak/>
        <w:t xml:space="preserve">3.3.2.12 Δυτικά των Πυλών Επιβίβασης χωροθετείται η </w:t>
      </w:r>
      <w:r>
        <w:rPr>
          <w:b/>
          <w:bCs/>
        </w:rPr>
        <w:t>είσοδος αφικνουμένων ΕΧ</w:t>
      </w:r>
      <w:r>
        <w:rPr>
          <w:b/>
          <w:bCs/>
          <w:lang w:val="en-US"/>
        </w:rPr>
        <w:t>TRA</w:t>
      </w:r>
      <w:r>
        <w:rPr>
          <w:b/>
          <w:bCs/>
        </w:rPr>
        <w:t xml:space="preserve"> </w:t>
      </w:r>
      <w:r>
        <w:rPr>
          <w:b/>
          <w:bCs/>
          <w:lang w:val="en-US"/>
        </w:rPr>
        <w:t>SCHENGEN</w:t>
      </w:r>
      <w:r>
        <w:t>. Προβλέπονται αντίστοιχα χώρος αστυνομικής επιτήρησης, και επιπλέον χώρος αεροϋγειονομικού ελέγχου, σε επαφή με τον χώρο της εισόδου. Η είσοδος αφικνουμένων διαθέτει ανεμοφράκτη, χώρους υγιεινής</w:t>
      </w:r>
      <w:r>
        <w:rPr>
          <w:rStyle w:val="ab"/>
        </w:rPr>
        <w:footnoteReference w:id="22"/>
      </w:r>
      <w:r>
        <w:t xml:space="preserve"> για τους επιβάτες και 4 θέσεις ελέγχου διαβατηρίων. Οι επιβάτες κατέρχονται στην αίθουσα παραλαβής αποσκευών στο ισόγειο μέσω κλιμακοστασίου και ανελκυστήρα. Ο διάδρομος μετεπιβιβαζομένων επιβατών, οδηγεί τους επιβάτες μετά τον έλεγχο των διαβατηρίων σε μη υποκείμενη περιοχή – στον ανοιχτό εξώστη – απ’ όπου θα οδηγηθούν στην περιοχή ελέγχου ασφαλείας και μέσα στην αίθουσα αναμονής αναχωρούντων επιβατών.</w:t>
      </w:r>
    </w:p>
    <w:p w:rsidR="00F35FD0" w:rsidRDefault="00F35FD0">
      <w:pPr>
        <w:pStyle w:val="21"/>
        <w:ind w:left="0"/>
      </w:pPr>
    </w:p>
    <w:p w:rsidR="00F35FD0" w:rsidRDefault="00F35FD0" w:rsidP="008F4D24">
      <w:pPr>
        <w:pStyle w:val="4"/>
        <w:numPr>
          <w:ilvl w:val="0"/>
          <w:numId w:val="0"/>
        </w:numPr>
        <w:ind w:left="720" w:hanging="720"/>
      </w:pPr>
      <w:bookmarkStart w:id="63" w:name="_Toc66875036"/>
      <w:bookmarkStart w:id="64" w:name="_Toc156705364"/>
      <w:r>
        <w:t>3.3.3</w:t>
      </w:r>
      <w:r>
        <w:tab/>
        <w:t>Λειτουργίες στο υπόγειο</w:t>
      </w:r>
      <w:bookmarkEnd w:id="63"/>
      <w:bookmarkEnd w:id="64"/>
    </w:p>
    <w:p w:rsidR="00F35FD0" w:rsidRDefault="00F35FD0">
      <w:pPr>
        <w:pStyle w:val="a4"/>
      </w:pPr>
      <w:r>
        <w:t>Το νέο συγκρότημα αποθηκών σχεδιάστηκε προκειμένου να αντιμετωπιστεί το ζήτημα των περιορισμένων αποθηκευτικών χώρων στον Αερολιμένα. Προτείνεται η αναδιάρθρωση, ομαδοποίηση και χωροθέτηση των αποθηκευτικών χώρων στο υπόγειο. Αυτή η μετακίνηση των αποθηκευτικών χώρων από το ισόγειο στο υπόγειο, θα απελευθερώσει χώρους που είναι απαραίτητοι για την επέκταση του Υποσταθμού ΔΕΗ προς τα δυτικά και τη χωροθέτηση των αποδυτηρίων των διαφόρων ομάδων προσωπικού σε ισόγειο χώρο.</w:t>
      </w:r>
    </w:p>
    <w:p w:rsidR="00F35FD0" w:rsidRDefault="00F35FD0">
      <w:pPr>
        <w:pStyle w:val="a4"/>
      </w:pPr>
      <w:r>
        <w:t xml:space="preserve">Οι αποθήκες του υπογείου διαρθρώνονται εκατέρωθεν διαδρόμου με μεγάλο πλάτος, το οποίο επιτρέπει την άνετη κυκλοφορία περονοφόρων οχημάτων και μικρών αμαξιδίων. </w:t>
      </w:r>
    </w:p>
    <w:p w:rsidR="00F35FD0" w:rsidRDefault="00F35FD0">
      <w:pPr>
        <w:pStyle w:val="a4"/>
      </w:pPr>
      <w:r>
        <w:t xml:space="preserve">Το επίπεδο του υπογείου εξυπηρετείται από δύο κλιμακοστάσια που αποτελούν και οδεύσεις διαφυγής. Το μεικτό ύψος του υπογείου είναι 4,55 </w:t>
      </w:r>
      <w:r>
        <w:rPr>
          <w:lang w:val="en-US"/>
        </w:rPr>
        <w:t>m</w:t>
      </w:r>
      <w:r>
        <w:t>., όμοιο με το ύψος του ισογείου.</w:t>
      </w:r>
    </w:p>
    <w:p w:rsidR="00F35FD0" w:rsidRDefault="00F35FD0">
      <w:pPr>
        <w:pStyle w:val="a4"/>
      </w:pPr>
    </w:p>
    <w:p w:rsidR="00F35FD0" w:rsidRDefault="00F35FD0" w:rsidP="008F4D24">
      <w:pPr>
        <w:pStyle w:val="4"/>
        <w:numPr>
          <w:ilvl w:val="0"/>
          <w:numId w:val="0"/>
        </w:numPr>
        <w:ind w:left="720" w:hanging="720"/>
      </w:pPr>
      <w:bookmarkStart w:id="65" w:name="_Toc66875037"/>
      <w:bookmarkStart w:id="66" w:name="_Toc156705365"/>
      <w:r>
        <w:t>3.3.4</w:t>
      </w:r>
      <w:r>
        <w:tab/>
        <w:t>Λειτουργίες στο δώμα</w:t>
      </w:r>
      <w:bookmarkEnd w:id="65"/>
      <w:bookmarkEnd w:id="66"/>
    </w:p>
    <w:p w:rsidR="00F35FD0" w:rsidRDefault="00F35FD0">
      <w:pPr>
        <w:pStyle w:val="a4"/>
      </w:pPr>
      <w:r>
        <w:t>Το δώμα συγκεντρώνει την πλειοψηφία των ψυκτικών και κλιματιστικών μονάδων που εξυπηρετούν το κτίριο – υφιστάμενο και επέκταση. Το σύνολο των περιοχών Η/Μ εγκαταστάσεων περιβάλλεται από περσιδωτό πέτασμα απόκρυψης αυτών. Έχει ληφθεί πρόνοια ώστε τα μηχανήματα στο δώμα να μην αλλοιώνουν σοβαρά την εικόνα του κτιρίου από το αεροσκάφος που προσγειώνεται.</w:t>
      </w:r>
    </w:p>
    <w:p w:rsidR="00F35FD0" w:rsidRDefault="00F35FD0">
      <w:pPr>
        <w:pStyle w:val="a4"/>
      </w:pPr>
      <w:r>
        <w:t>Στο δώμα χωροθετείται το Γραφείο Αερολιμενικού Ελέγχου “</w:t>
      </w:r>
      <w:r>
        <w:rPr>
          <w:lang w:val="en-US"/>
        </w:rPr>
        <w:t>Apron</w:t>
      </w:r>
      <w:r>
        <w:t xml:space="preserve"> </w:t>
      </w:r>
      <w:r>
        <w:rPr>
          <w:lang w:val="en-US"/>
        </w:rPr>
        <w:t>Control</w:t>
      </w:r>
      <w:r>
        <w:t xml:space="preserve">” που επιβλέπει τον διάδρομο προσγείωσης και το δάπεδο στάθμευσης αεροσκαφών. Η θέση του είναι ακριβώς πάνω από τους λοιπούς χώρους αερολιμενικού ελέγχου, διαθέτει </w:t>
      </w:r>
      <w:r>
        <w:rPr>
          <w:lang w:val="en-US"/>
        </w:rPr>
        <w:t>WC</w:t>
      </w:r>
      <w:r>
        <w:t xml:space="preserve"> και πολυκουζινάκι. Η πρόσβαση σε αυτό είναι ελεγχόμενη, μέσω κλιμακοστασίου και ανελκυστήρα. </w:t>
      </w:r>
    </w:p>
    <w:p w:rsidR="00F35FD0" w:rsidRDefault="00F35FD0">
      <w:pPr>
        <w:pStyle w:val="a4"/>
      </w:pPr>
      <w:r>
        <w:t xml:space="preserve">Ο όγκος του </w:t>
      </w:r>
      <w:r>
        <w:rPr>
          <w:lang w:val="en-US"/>
        </w:rPr>
        <w:t>Apron</w:t>
      </w:r>
      <w:r>
        <w:t xml:space="preserve"> </w:t>
      </w:r>
      <w:r>
        <w:rPr>
          <w:lang w:val="en-US"/>
        </w:rPr>
        <w:t>Control</w:t>
      </w:r>
      <w:r>
        <w:t xml:space="preserve"> ολοκληρώνεται από πέργολα οπλισμένου σκυροδέματος και περσίδες αλουμινίου.</w:t>
      </w:r>
    </w:p>
    <w:p w:rsidR="00F35FD0" w:rsidRDefault="00F35FD0">
      <w:pPr>
        <w:pStyle w:val="a4"/>
      </w:pPr>
      <w:r>
        <w:t xml:space="preserve">Το επίπεδο του δώματος εξυπηρετείται από συνολικά 4 κλιμακοστάσια και 2 ανελκυστήρες (1 προσώπων αποκλειστικής χρήσης </w:t>
      </w:r>
      <w:r>
        <w:rPr>
          <w:lang w:val="en-GB"/>
        </w:rPr>
        <w:t>Apron</w:t>
      </w:r>
      <w:r>
        <w:t xml:space="preserve"> </w:t>
      </w:r>
      <w:r>
        <w:rPr>
          <w:lang w:val="en-GB"/>
        </w:rPr>
        <w:t>Control</w:t>
      </w:r>
      <w:r>
        <w:t xml:space="preserve"> και 1 φορτίων – προσώπων εκ της τριάδας ανελκυστήρων του νέου κόμβου).</w:t>
      </w:r>
    </w:p>
    <w:p w:rsidR="00F35FD0" w:rsidRDefault="00F35FD0">
      <w:pPr>
        <w:pStyle w:val="a4"/>
      </w:pPr>
    </w:p>
    <w:p w:rsidR="00F35FD0" w:rsidRDefault="00F35FD0" w:rsidP="008F4D24">
      <w:pPr>
        <w:pStyle w:val="4"/>
        <w:numPr>
          <w:ilvl w:val="0"/>
          <w:numId w:val="0"/>
        </w:numPr>
        <w:ind w:left="720" w:hanging="720"/>
      </w:pPr>
      <w:bookmarkStart w:id="67" w:name="_Toc66875038"/>
      <w:bookmarkStart w:id="68" w:name="_Toc156705366"/>
      <w:r>
        <w:lastRenderedPageBreak/>
        <w:t>3.3.5</w:t>
      </w:r>
      <w:r>
        <w:tab/>
        <w:t>Ροές</w:t>
      </w:r>
      <w:bookmarkEnd w:id="67"/>
      <w:bookmarkEnd w:id="68"/>
    </w:p>
    <w:p w:rsidR="00F35FD0" w:rsidRDefault="00F35FD0">
      <w:pPr>
        <w:pStyle w:val="a4"/>
      </w:pPr>
      <w:r>
        <w:t xml:space="preserve">Η λειτουργική διάρθρωση του Αεροσταθμού στηρίζεται στη διάκριση των παρακάτω ροών: </w:t>
      </w:r>
    </w:p>
    <w:p w:rsidR="00F35FD0" w:rsidRDefault="00F35FD0" w:rsidP="00BC4AA0">
      <w:pPr>
        <w:pStyle w:val="a4"/>
        <w:numPr>
          <w:ilvl w:val="0"/>
          <w:numId w:val="26"/>
        </w:numPr>
        <w:spacing w:before="40"/>
        <w:ind w:left="1259" w:hanging="357"/>
      </w:pPr>
      <w:r>
        <w:t xml:space="preserve">Αναχωρούντες επιβάτες </w:t>
      </w:r>
      <w:r>
        <w:rPr>
          <w:lang w:val="en-US"/>
        </w:rPr>
        <w:t>Intra</w:t>
      </w:r>
      <w:r>
        <w:t>-</w:t>
      </w:r>
      <w:r>
        <w:rPr>
          <w:lang w:val="en-US"/>
        </w:rPr>
        <w:t>Schengen</w:t>
      </w:r>
    </w:p>
    <w:p w:rsidR="00F35FD0" w:rsidRDefault="00F35FD0" w:rsidP="00BC4AA0">
      <w:pPr>
        <w:pStyle w:val="a4"/>
        <w:numPr>
          <w:ilvl w:val="0"/>
          <w:numId w:val="26"/>
        </w:numPr>
        <w:spacing w:before="40"/>
        <w:ind w:left="1259" w:hanging="357"/>
      </w:pPr>
      <w:r>
        <w:t xml:space="preserve">Αναχωρούντες επιβάτες </w:t>
      </w:r>
      <w:r>
        <w:rPr>
          <w:lang w:val="en-US"/>
        </w:rPr>
        <w:t>Extra</w:t>
      </w:r>
      <w:r>
        <w:t>-</w:t>
      </w:r>
      <w:r>
        <w:rPr>
          <w:lang w:val="en-US"/>
        </w:rPr>
        <w:t>Schengen</w:t>
      </w:r>
    </w:p>
    <w:p w:rsidR="00F35FD0" w:rsidRDefault="00F35FD0" w:rsidP="00BC4AA0">
      <w:pPr>
        <w:pStyle w:val="a4"/>
        <w:numPr>
          <w:ilvl w:val="0"/>
          <w:numId w:val="26"/>
        </w:numPr>
        <w:spacing w:before="40"/>
        <w:ind w:left="1259" w:hanging="357"/>
      </w:pPr>
      <w:r>
        <w:t xml:space="preserve">Αφικνούμενοι επιβάτες </w:t>
      </w:r>
      <w:r>
        <w:rPr>
          <w:lang w:val="en-US"/>
        </w:rPr>
        <w:t>Intra</w:t>
      </w:r>
      <w:r>
        <w:t>-</w:t>
      </w:r>
      <w:r>
        <w:rPr>
          <w:lang w:val="en-US"/>
        </w:rPr>
        <w:t>Schengen</w:t>
      </w:r>
    </w:p>
    <w:p w:rsidR="00F35FD0" w:rsidRDefault="00F35FD0" w:rsidP="00BC4AA0">
      <w:pPr>
        <w:pStyle w:val="a4"/>
        <w:numPr>
          <w:ilvl w:val="0"/>
          <w:numId w:val="26"/>
        </w:numPr>
        <w:spacing w:before="40"/>
        <w:ind w:left="1259" w:hanging="357"/>
      </w:pPr>
      <w:r>
        <w:t xml:space="preserve">Αφικνούμενοι επιβάτες </w:t>
      </w:r>
      <w:r>
        <w:rPr>
          <w:lang w:val="en-US"/>
        </w:rPr>
        <w:t>Extra</w:t>
      </w:r>
      <w:r>
        <w:t>-</w:t>
      </w:r>
      <w:r>
        <w:rPr>
          <w:lang w:val="en-US"/>
        </w:rPr>
        <w:t>Schengen</w:t>
      </w:r>
    </w:p>
    <w:p w:rsidR="00F35FD0" w:rsidRDefault="00F35FD0" w:rsidP="00BC4AA0">
      <w:pPr>
        <w:pStyle w:val="a4"/>
        <w:numPr>
          <w:ilvl w:val="0"/>
          <w:numId w:val="26"/>
        </w:numPr>
        <w:spacing w:before="40"/>
        <w:ind w:left="1259" w:hanging="357"/>
      </w:pPr>
      <w:r>
        <w:t>Διαχείριση αποσκευών αναχωρούντων επιβατών</w:t>
      </w:r>
    </w:p>
    <w:p w:rsidR="00F35FD0" w:rsidRDefault="00F35FD0" w:rsidP="00BC4AA0">
      <w:pPr>
        <w:pStyle w:val="a4"/>
        <w:numPr>
          <w:ilvl w:val="0"/>
          <w:numId w:val="26"/>
        </w:numPr>
        <w:spacing w:before="40"/>
        <w:ind w:left="1259" w:hanging="357"/>
      </w:pPr>
      <w:r>
        <w:t>Διαχείριση αποσκευών αφικνούμενων επιβατών</w:t>
      </w:r>
    </w:p>
    <w:p w:rsidR="00F35FD0" w:rsidRDefault="00F35FD0" w:rsidP="00BC4AA0">
      <w:pPr>
        <w:pStyle w:val="a4"/>
        <w:numPr>
          <w:ilvl w:val="0"/>
          <w:numId w:val="26"/>
        </w:numPr>
        <w:spacing w:before="40"/>
        <w:ind w:left="1259" w:hanging="357"/>
      </w:pPr>
      <w:r>
        <w:t>Πρόσβαση και κυκλοφορία υπαλλήλων</w:t>
      </w:r>
      <w:r>
        <w:rPr>
          <w:rStyle w:val="ab"/>
        </w:rPr>
        <w:footnoteReference w:id="23"/>
      </w:r>
      <w:r>
        <w:t xml:space="preserve"> με δικαίωμα πρόσβασης σε υποκείμενη περιοχή</w:t>
      </w:r>
    </w:p>
    <w:p w:rsidR="00F35FD0" w:rsidRDefault="00F35FD0" w:rsidP="00BC4AA0">
      <w:pPr>
        <w:pStyle w:val="a4"/>
        <w:numPr>
          <w:ilvl w:val="0"/>
          <w:numId w:val="26"/>
        </w:numPr>
        <w:spacing w:before="40"/>
        <w:ind w:left="1259" w:hanging="357"/>
      </w:pPr>
      <w:r>
        <w:t>Πρόσβαση, εξυπηρέτηση και κυκλοφορία εργατών</w:t>
      </w:r>
      <w:r>
        <w:rPr>
          <w:rStyle w:val="ab"/>
        </w:rPr>
        <w:footnoteReference w:id="24"/>
      </w:r>
      <w:r>
        <w:t xml:space="preserve"> (με δικαίωμα πρόσβασης σε υποκείμενη περιοχή)</w:t>
      </w:r>
    </w:p>
    <w:p w:rsidR="00F35FD0" w:rsidRDefault="00F35FD0" w:rsidP="00BC4AA0">
      <w:pPr>
        <w:pStyle w:val="a4"/>
        <w:numPr>
          <w:ilvl w:val="0"/>
          <w:numId w:val="26"/>
        </w:numPr>
        <w:spacing w:before="40"/>
        <w:ind w:left="1259" w:hanging="357"/>
      </w:pPr>
      <w:r>
        <w:t>Πρόσβαση, εξυπηρέτηση και κυκλοφορία συντηρητών (με δικαίωμα πρόσβασης σε υποκείμενη περιοχή)</w:t>
      </w:r>
    </w:p>
    <w:p w:rsidR="00F35FD0" w:rsidRDefault="00F35FD0" w:rsidP="00BC4AA0">
      <w:pPr>
        <w:pStyle w:val="a4"/>
        <w:numPr>
          <w:ilvl w:val="0"/>
          <w:numId w:val="26"/>
        </w:numPr>
        <w:spacing w:before="40"/>
        <w:ind w:left="1259" w:hanging="357"/>
      </w:pPr>
      <w:r>
        <w:t>Πρόσβαση, εξυπηρέτηση και κυκλοφορία προσωπικού καθαριότητας (με δικαίωμα πρόσβασης σε υποκείμενη περιοχή)</w:t>
      </w:r>
    </w:p>
    <w:p w:rsidR="00F35FD0" w:rsidRDefault="00F35FD0" w:rsidP="00BC4AA0">
      <w:pPr>
        <w:pStyle w:val="a4"/>
        <w:numPr>
          <w:ilvl w:val="0"/>
          <w:numId w:val="26"/>
        </w:numPr>
        <w:pBdr>
          <w:between w:val="single" w:sz="4" w:space="1" w:color="auto"/>
        </w:pBdr>
        <w:spacing w:before="40"/>
        <w:ind w:left="1259" w:hanging="357"/>
      </w:pPr>
      <w:r>
        <w:t>Πρόσβαση και κυκλοφορία υπαλλήλων</w:t>
      </w:r>
      <w:r>
        <w:rPr>
          <w:rStyle w:val="ab"/>
        </w:rPr>
        <w:footnoteReference w:id="25"/>
      </w:r>
      <w:r>
        <w:t xml:space="preserve"> χωρίς δικαίωμα πρόσβασης σε υποκείμενη περιοχή</w:t>
      </w:r>
    </w:p>
    <w:p w:rsidR="00F35FD0" w:rsidRDefault="00F35FD0" w:rsidP="00BC4AA0">
      <w:pPr>
        <w:pStyle w:val="a4"/>
        <w:numPr>
          <w:ilvl w:val="0"/>
          <w:numId w:val="26"/>
        </w:numPr>
        <w:spacing w:before="40"/>
        <w:ind w:left="1259" w:hanging="357"/>
      </w:pPr>
      <w:r>
        <w:t>Προμήθειες Καταστημάτων, Εστιατορίου, Κυλικείων-Καφέ κλπ</w:t>
      </w:r>
    </w:p>
    <w:p w:rsidR="00F35FD0" w:rsidRDefault="00F35FD0" w:rsidP="00BC4AA0">
      <w:pPr>
        <w:pStyle w:val="a4"/>
        <w:numPr>
          <w:ilvl w:val="0"/>
          <w:numId w:val="26"/>
        </w:numPr>
        <w:spacing w:before="40"/>
        <w:ind w:left="1259" w:hanging="357"/>
      </w:pPr>
      <w:r>
        <w:t>Αποκομιδή απορριμμάτων εστιατορίου</w:t>
      </w:r>
    </w:p>
    <w:p w:rsidR="00F35FD0" w:rsidRDefault="00F35FD0" w:rsidP="00BC4AA0">
      <w:pPr>
        <w:pStyle w:val="a4"/>
        <w:numPr>
          <w:ilvl w:val="0"/>
          <w:numId w:val="26"/>
        </w:numPr>
        <w:spacing w:before="40"/>
        <w:ind w:left="1259" w:hanging="357"/>
      </w:pPr>
      <w:r>
        <w:t>Αποκομιδή απορριμμάτων από λοιπούς χώρους</w:t>
      </w:r>
    </w:p>
    <w:p w:rsidR="00F35FD0" w:rsidRDefault="00F35FD0">
      <w:pPr>
        <w:pStyle w:val="a4"/>
      </w:pPr>
    </w:p>
    <w:p w:rsidR="00F35FD0" w:rsidRDefault="00F35FD0" w:rsidP="008F4D24">
      <w:pPr>
        <w:pStyle w:val="3"/>
        <w:numPr>
          <w:ilvl w:val="0"/>
          <w:numId w:val="0"/>
        </w:numPr>
        <w:ind w:left="705" w:hanging="705"/>
      </w:pPr>
      <w:bookmarkStart w:id="69" w:name="_Toc274312927"/>
      <w:bookmarkStart w:id="70" w:name="_Toc66875039"/>
      <w:bookmarkStart w:id="71" w:name="_Toc156705367"/>
      <w:r>
        <w:t>3.4</w:t>
      </w:r>
      <w:r>
        <w:tab/>
        <w:t>Κτιριολογικό Πρόγραμμα</w:t>
      </w:r>
      <w:bookmarkEnd w:id="69"/>
      <w:r>
        <w:t xml:space="preserve"> </w:t>
      </w:r>
      <w:bookmarkEnd w:id="70"/>
      <w:bookmarkEnd w:id="71"/>
    </w:p>
    <w:p w:rsidR="00F35FD0" w:rsidRDefault="00F35FD0">
      <w:pPr>
        <w:pStyle w:val="a4"/>
      </w:pPr>
      <w:r>
        <w:t xml:space="preserve">Στο Παράρτημα 1 παρατίθεται πίνακας με τον κατάλογο χώρων και την καθαρή επιφάνεια ανά χώρο. Πρόκειται για το εγκεκριμένο Κτιριολογικό Πρόγραμμα, εμπλουτισμένο με στοιχεία που προέκυψαν από την Μελέτη Εφαρμογής. </w:t>
      </w:r>
    </w:p>
    <w:p w:rsidR="00F35FD0" w:rsidRDefault="00F35FD0">
      <w:pPr>
        <w:pStyle w:val="a4"/>
      </w:pPr>
      <w:r>
        <w:t>Στο τέλος κάθε επιπέδου παρουσιάζονται τα αθροίσματα των επιφανειών (καθαρών και μεικτών) και στο τέλος του πίνακα το σύνολο μεικτών επιφανειών του κτιρίου. Η συνολική επιφάνεια του κτιρίου αεροσταθμού(επέκτασης και αναδιαρρύθμισης χώρου) ανέρχεται στα 31.368,53τ.μ.</w:t>
      </w:r>
    </w:p>
    <w:p w:rsidR="00F35FD0" w:rsidRDefault="00F35FD0">
      <w:pPr>
        <w:pStyle w:val="a4"/>
      </w:pPr>
    </w:p>
    <w:p w:rsidR="00F35FD0" w:rsidRDefault="00F35FD0" w:rsidP="008F4D24">
      <w:pPr>
        <w:pStyle w:val="3"/>
        <w:numPr>
          <w:ilvl w:val="0"/>
          <w:numId w:val="0"/>
        </w:numPr>
        <w:ind w:left="705" w:hanging="705"/>
      </w:pPr>
      <w:bookmarkStart w:id="72" w:name="_Toc66875040"/>
      <w:bookmarkStart w:id="73" w:name="_Toc156705368"/>
      <w:bookmarkStart w:id="74" w:name="_Toc274312928"/>
      <w:r>
        <w:t>3.5</w:t>
      </w:r>
      <w:r>
        <w:tab/>
        <w:t>Ογκοπλαστική Αντιμετώπιση</w:t>
      </w:r>
      <w:bookmarkEnd w:id="72"/>
      <w:bookmarkEnd w:id="73"/>
      <w:bookmarkEnd w:id="74"/>
    </w:p>
    <w:p w:rsidR="00F35FD0" w:rsidRDefault="00F35FD0">
      <w:pPr>
        <w:pStyle w:val="a4"/>
      </w:pPr>
      <w:r>
        <w:t>Το κτίριο είναι επίμηκες, γενικών διαστάσεων 238,90</w:t>
      </w:r>
      <w:r>
        <w:rPr>
          <w:lang w:val="en-US"/>
        </w:rPr>
        <w:t>x</w:t>
      </w:r>
      <w:r>
        <w:t xml:space="preserve">70,80 </w:t>
      </w:r>
      <w:r>
        <w:rPr>
          <w:lang w:val="en-US"/>
        </w:rPr>
        <w:t>m</w:t>
      </w:r>
      <w:r>
        <w:t xml:space="preserve">. Όπως αναφέρθηκε στην εισαγωγή, το κτίριο παρουσιάζεται ως μονώροφο στην Πλευρά Πίστας και ως διώροφο στην Πλευρά Πόλης. </w:t>
      </w:r>
    </w:p>
    <w:p w:rsidR="00F35FD0" w:rsidRDefault="00F35FD0">
      <w:pPr>
        <w:pStyle w:val="a3"/>
        <w:spacing w:before="120"/>
        <w:ind w:left="720" w:hanging="720"/>
      </w:pPr>
      <w:r>
        <w:lastRenderedPageBreak/>
        <w:t>3.5.1</w:t>
      </w:r>
      <w:r>
        <w:tab/>
        <w:t xml:space="preserve">Το ύψος του διώροφου μετώπου είναι 10,35 </w:t>
      </w:r>
      <w:r>
        <w:rPr>
          <w:lang w:val="en-US"/>
        </w:rPr>
        <w:t>m</w:t>
      </w:r>
      <w:r>
        <w:t xml:space="preserve">., ενώ του μονώροφου είναι 5,75 </w:t>
      </w:r>
      <w:r>
        <w:rPr>
          <w:lang w:val="en-US"/>
        </w:rPr>
        <w:t>m</w:t>
      </w:r>
      <w:r>
        <w:t xml:space="preserve">.  Πάνω από τη στάθμη του στηθαίου, η οποία είναι σταθερή περιμετρικά του κτιρίου, παρουσιάζονται οι απολήξεις των κλιμακοστασίων που εξυπηρετούν το δώμα και ο όγκος του </w:t>
      </w:r>
      <w:r>
        <w:rPr>
          <w:lang w:val="en-US"/>
        </w:rPr>
        <w:t>Apron</w:t>
      </w:r>
      <w:r>
        <w:t xml:space="preserve"> </w:t>
      </w:r>
      <w:r>
        <w:rPr>
          <w:lang w:val="en-US"/>
        </w:rPr>
        <w:t>Control</w:t>
      </w:r>
      <w:r>
        <w:t>. Τα κλιμακοστάσια βρίσκονται μακριά από το μέτωπο των δύο επιμήκων όψεων – που είναι και οι κύριες όψεις - ώστε να μην προβάλλονται έντονα σε αυτές. Παρόλα αυτά, η απόληξη του κλιμακοστασίου στη δυτική όψη θα γίνεται αντιληπτή σε όσους καταφθάνουν από την πόλη των Χανίων. Τα πετάσματα απόκρυψής των Η/Μ εγκαταστάσεων τοποθετούνται με τη μεγαλύτερη δυνατή εσοχή ως προς το περίγραμμα του κτιρίου.</w:t>
      </w:r>
    </w:p>
    <w:p w:rsidR="00F35FD0" w:rsidRDefault="00F35FD0">
      <w:pPr>
        <w:pStyle w:val="a3"/>
        <w:spacing w:before="120"/>
        <w:ind w:left="720" w:hanging="720"/>
      </w:pPr>
      <w:r>
        <w:t>3.5.2</w:t>
      </w:r>
      <w:r>
        <w:tab/>
        <w:t>Η λειτουργική οργάνωση του Αεροσταθμού οδηγεί σε διαφοροποίηση του χαρακτήρα των όψεων. Η βόρεια και η νότια όψη αφορούν στην είσοδο και την έξοδο επιβατών, ενώ η ανατολική και η δυτική όψη αφορούν στη διακίνηση αποσκευών και εμπορευμάτων. Η Πλευρά Πόλης θεωρείται, τυπικά, η κύρια όψη του κτιρίου ενώ, στην πράξη, η Πλευρά Πίστας αποτελεί την πρώτη εντύπωση του επιβάτη που επισκέπτεται τα Χανιά (από αέρος) για πρώτη φορά. Οι δύο στενές όψεις του κτιρίου, που αφορούν σε υποστηρικτικές λειτουργίες του Αεροσταθμού, γίνονται αντιληπτές από τους επισκέπτες σε μικρότερο βαθμό και, ως προς την επιλογή των υλικών, πέραν της αισθητικής, υπεισέρχονται θέματα αντοχής σε κρούση, βαθμός ευκολίας συντήρησης και άλλα. Η πρόσβαση από την πόλη των Χανίων γίνεται από τη βορειοδυτική πλευρά, με αποτέλεσμα να έχει ιδιαίτερη σημασία η αντιμετώπιση της αντίστοιχης γωνίας του κτιρίου.</w:t>
      </w:r>
    </w:p>
    <w:p w:rsidR="00F35FD0" w:rsidRDefault="00F35FD0">
      <w:pPr>
        <w:pStyle w:val="a3"/>
        <w:spacing w:before="120"/>
        <w:ind w:left="720" w:hanging="720"/>
      </w:pPr>
      <w:r>
        <w:t>3.5.3</w:t>
      </w:r>
      <w:r>
        <w:tab/>
        <w:t xml:space="preserve">Η απαίτηση για εκτεταμένες διώροφες αίθουσες και πλήρη ανάπτυξη του αεροσταθμού κατά μήκος των Πλευρών Πίστας και Πόλης δρουν ως καθοριστικοί παράγοντες στην πλαστική αντιμετώπιση του όγκου του κτιρίου. Το τελικό μήκος των 238,90 </w:t>
      </w:r>
      <w:r>
        <w:rPr>
          <w:lang w:val="en-US"/>
        </w:rPr>
        <w:t>m</w:t>
      </w:r>
      <w:r>
        <w:t>. του κτιρίου οδηγεί σε αντιμετώπιση των όψεων με τρόπο που να εξασφαλίζει ρυθμικότητα και να αποφεύγεται η επανάληψη ενός τυπικού θέματος σε κάθε κάναβο.</w:t>
      </w:r>
    </w:p>
    <w:p w:rsidR="00F35FD0" w:rsidRDefault="00F35FD0">
      <w:pPr>
        <w:pStyle w:val="a3"/>
        <w:spacing w:before="120"/>
        <w:ind w:left="720" w:hanging="720"/>
      </w:pPr>
      <w:r>
        <w:t>3.5.4</w:t>
      </w:r>
      <w:r>
        <w:tab/>
        <w:t xml:space="preserve">Στη βόρεια όψη, το μεγαλύτερο μέρος των εξωτερικών επιφανειών τοιχοποιίας και τοιχωμάτων επενδύεται με φύλλα σύνθετου αλουμινίου σε σκελετό, προκειμένου να δημιουργηθούν ενιαίες εξωτερικές επιφάνειες με τη μορφή ‘πυλώνων’. Στα άκρα, οι μορφές αυτές εκφυλίζονται και εναλλάσσονται με υαλοπετάσματα Έτσι, το κεντρικό τμήμα - δηλαδή ο υφιστάμενος Αεροσταθμός – εμφανίζεται πιο συμπαγής, ενώ τα άκρα – δηλαδή οι επεκτάσεις – παρουσιάζονται πιο ‘ελαφρά’ λόγω της εναλλαγής ‘πλήρων και κενών’. Όπου πλήρες, αντιστοιχεί το στοιχείο του ‘πυλώνα’ και όπου ‘κενό’ αντιστοιχεί το στοιχείο του υαλοπετάσματος σε όλο το ύψος του κτιρίου. Η βορειοανατολική και η βορειοδυτική γωνία, επενδύονται ομοίως με υαλοπέτασμα. </w:t>
      </w:r>
    </w:p>
    <w:p w:rsidR="00F35FD0" w:rsidRDefault="00F35FD0">
      <w:pPr>
        <w:pStyle w:val="a3"/>
        <w:spacing w:before="120"/>
        <w:ind w:left="720"/>
      </w:pPr>
      <w:r>
        <w:t xml:space="preserve">Τα στέγαστρα από οπλισμένο σκυρόδεμα της βόρειας όψης διατηρούνται, αλλά δεν υιοθετούνται ως πρότυπα για τα στέγαστρα των επεκτάσεων, λόγω της ‘βαρύτητάς’ τους ως αισθητικά στοιχεία. Προτείνεται η κατασκευή στεγάστρων από διατομές μορφοσιδήρου, αναρτημένων από τα υποστυλώματα, σε όλο το μήκος των επεκτάσεων πλην των ακραίων κανάβων και σε ύψος αντίστοιχο με εκείνο των υφιστάμενων στεγάστρων. </w:t>
      </w:r>
    </w:p>
    <w:p w:rsidR="00F35FD0" w:rsidRDefault="00F35FD0">
      <w:pPr>
        <w:pStyle w:val="a3"/>
        <w:spacing w:before="120"/>
        <w:ind w:left="720"/>
      </w:pPr>
      <w:r>
        <w:t xml:space="preserve">Τα υαλοστάσια του υφιστάμενου κτιρίου, τόσο για λόγους προσαρμογής τους με την κατασκευή των νέων επενδύσεων των όψεων, όσο και για λόγους ομοιομορφίας με αυτά των επεκτάσεων, αντικαθίστανται με νέα. Η περιοχή των δύο εξόδων, διευρύνεται και αποκτά υαλοστάσια και περιοχές φύτευσης εντός του ανεμοφράκτη, για λόγους ανάδειξης. Τέλος, τα τοιχώματα πλήρωσης στην περιοχή των καταστημάτων του ισογείου  επενδύονται με κεραμικά πλακίδια τύπου </w:t>
      </w:r>
      <w:r>
        <w:rPr>
          <w:lang w:val="en-US"/>
        </w:rPr>
        <w:t>cotto</w:t>
      </w:r>
      <w:r>
        <w:t>, ώστε να τονιστεί η έννοια της ‘ποδιάς’ στη βάση των διώροφων πυλώνων.</w:t>
      </w:r>
    </w:p>
    <w:p w:rsidR="00F35FD0" w:rsidRDefault="00F35FD0">
      <w:pPr>
        <w:pStyle w:val="a3"/>
        <w:spacing w:before="120"/>
        <w:ind w:left="720" w:hanging="720"/>
      </w:pPr>
      <w:r>
        <w:lastRenderedPageBreak/>
        <w:t>3.5.5</w:t>
      </w:r>
      <w:r>
        <w:tab/>
        <w:t xml:space="preserve">Στην νότια όψη, που λόγω μικρότερου ύψους φαίνεται ακόμη πιο επιμήκης, εφαρμόζεται ένα μοτίβο παρόμοιο με εκείνο της βόρειας. Συγκεκριμένα, αντί για εναλλαγή πυλώνων και υαλοπετασμάτων, έχουμε επανάληψη επενδύσεων από πανέλα αλουμινίου σχήματος «Π» (ανά κάναβο), τα οποία περιβάλλουν και ‘προστατεύουν’ υαλοστάσια με ποδιές επενδυμένες από πλακίδια τύπου </w:t>
      </w:r>
      <w:r>
        <w:rPr>
          <w:lang w:val="en-US"/>
        </w:rPr>
        <w:t>cotto</w:t>
      </w:r>
      <w:r>
        <w:t xml:space="preserve"> και υαλόθυρες που εντάσσονται σε τυποποιημένο κάναβο ανοιγμάτων.</w:t>
      </w:r>
    </w:p>
    <w:p w:rsidR="00F35FD0" w:rsidRDefault="00F35FD0">
      <w:pPr>
        <w:pStyle w:val="a3"/>
        <w:spacing w:before="120"/>
        <w:ind w:left="720"/>
      </w:pPr>
      <w:r>
        <w:t xml:space="preserve">Στη δυτική επέκταση αναπτύσσεται στέγαστρο διατομών μορφοσιδήρου, με επιστέγαση κρυστάλλων </w:t>
      </w:r>
      <w:r>
        <w:rPr>
          <w:lang w:val="en-US"/>
        </w:rPr>
        <w:t>triplex</w:t>
      </w:r>
      <w:r>
        <w:t xml:space="preserve"> με φθορίωση. Το στέγαστρο στηρίζεται σε μεταλλικά υποστυλώματα.</w:t>
      </w:r>
    </w:p>
    <w:p w:rsidR="00F35FD0" w:rsidRDefault="00F35FD0">
      <w:pPr>
        <w:pStyle w:val="a3"/>
        <w:spacing w:before="120"/>
        <w:ind w:left="720"/>
      </w:pPr>
      <w:r>
        <w:t xml:space="preserve">Στην ανατολική επέκταση υπάρχει το κτίριο του υποσταθμού ΔΕΗ, γεγονός που καθιστά αδύνατη τη θεμελίωση υποστυλωμάτων για τη στήριξη στεγάστρου μορφής όμοιας με το παραπάνω. Επιπρόσθετα, η ένταξη στεγάστρου στην περιοχή αυτή υπαγορεύεται κυρίως από ανάγκες ηλιοπροστασίας των κουφωμάτων των γραφείων, δεδομένου ότι δεν υπάρχουν θύρες εισόδου / εξόδου επιβατών. </w:t>
      </w:r>
    </w:p>
    <w:p w:rsidR="00F35FD0" w:rsidRDefault="00F35FD0">
      <w:pPr>
        <w:pStyle w:val="a3"/>
        <w:spacing w:before="120"/>
        <w:ind w:left="720"/>
      </w:pPr>
      <w:r>
        <w:t xml:space="preserve">Κατά συνέπεια, προβλέπεται η κατασκευή ενός στενού στεγάστρου, με τη μορφή προβόλου, από φέροντα στοιχεία μορφοσιδήρου και επικάλυψη κρυστάλλων </w:t>
      </w:r>
      <w:r>
        <w:rPr>
          <w:lang w:val="en-US"/>
        </w:rPr>
        <w:t>triplex</w:t>
      </w:r>
      <w:r>
        <w:t xml:space="preserve"> με φθορίωση.</w:t>
      </w:r>
    </w:p>
    <w:p w:rsidR="00F35FD0" w:rsidRDefault="00F35FD0">
      <w:pPr>
        <w:pStyle w:val="a3"/>
        <w:spacing w:before="120"/>
        <w:ind w:left="720"/>
      </w:pPr>
      <w:r>
        <w:t>Στη θέση της κλίμακας πρόσβασης από την πίστα, σε αυτή την περιοχή, διαμορφώνονται περιοχές χαμηλής φύτευσης και κροκάλων, μέσα στις οποίες ενσωματώνονται και οι εξαερισμοί του υποκείμενου (και υφιστάμενου) υποσταθμού ΔΕΗ.</w:t>
      </w:r>
    </w:p>
    <w:p w:rsidR="00F35FD0" w:rsidRDefault="00F35FD0">
      <w:pPr>
        <w:pStyle w:val="a3"/>
        <w:spacing w:before="120"/>
        <w:ind w:left="720"/>
      </w:pPr>
      <w:r>
        <w:t>Οι ράμπες ΑΜΕΑ εκατέρωθεν της πλευράς πίστας, καθαιρούνται και κατασκευάζονται εκ νέου, στα νέα όρια του κτιρίου και με τα απαιτούμενα, κατά περίπτωση, μήκη.</w:t>
      </w:r>
    </w:p>
    <w:p w:rsidR="00F35FD0" w:rsidRDefault="00F35FD0">
      <w:pPr>
        <w:pStyle w:val="a3"/>
        <w:spacing w:before="120"/>
        <w:ind w:left="720" w:hanging="720"/>
      </w:pPr>
      <w:r>
        <w:t>3.5.6</w:t>
      </w:r>
      <w:r>
        <w:tab/>
        <w:t>Η ανατολική όψη διαιρείται καθ’ ύψος σε δύο ενότητες λόγω της ύπαρξης της περιοχής φόρτωσης αποσκευών. Το άνω τμήμα της όψης συνεχίζει στο σκεπτικό των δύο μεγάλων όψεων: επενδύσεις αλουμινίου που καλύπτουν όλη την τοιχοποιία και ανοίγματα που διατρυπούν ρυθμικά την επιφάνεια. Εξαίρεση αποτελεί το σημείο στη συμβολή της ανατολικής με τη βόρεια όψη, που επενδύεται με υαλοπέτασμα, προκειμένου να γίνει ομαλά η μετάβαση από τη μία όψη στην άλλη.</w:t>
      </w:r>
    </w:p>
    <w:p w:rsidR="00F35FD0" w:rsidRDefault="00F35FD0">
      <w:pPr>
        <w:pStyle w:val="a3"/>
        <w:spacing w:before="120"/>
        <w:ind w:left="720"/>
      </w:pPr>
      <w:r>
        <w:t xml:space="preserve">Το κάτω τμήμα της όψης βρίσκεται στη σκιά του στεγάστρου φόρτωσης αποσκευών, γεγονός που του επιτρέπει να μην έχει ούτε τη ρυθμική επανάληψη των ανοιγμάτων του ορόφου, ούτε την μεταλλική επένδυση. Η ζώνη αυτή της όψης απλώς επιχρίεται και βάφεται. Φέρει μεγάλα ανοίγματα με ηλεκτροκίνητα ρολά και ζώνη φεγγιτών για το φυσικό φωτισμό του χώρου πολυεπίπεδου ελέγχου αποσκευών. Ένα πέτασμα από περσίδες αλουμινίου, σημαντικού ύψους, αποκόπτει την περιοχή αυτή από τη θέα του επισκέπτη. Το πέτασμα αντιμετωπίζεται ως προέκταση των στοιχείων του κτιρίου, όπως φαίνεται στα σχέδια της μελέτης. </w:t>
      </w:r>
    </w:p>
    <w:p w:rsidR="00F35FD0" w:rsidRDefault="00F35FD0">
      <w:pPr>
        <w:pStyle w:val="a3"/>
        <w:spacing w:before="120"/>
        <w:ind w:left="720" w:hanging="720"/>
      </w:pPr>
      <w:r>
        <w:t>3.5.7</w:t>
      </w:r>
      <w:r>
        <w:tab/>
        <w:t>Η δυτική όψη επενδύεται με μεταλλικά φύλλα δημιουργώντας μια ενιαία επιφάνεια που τη διατρυπούν ρυθμικά ανοίγματα. Στην υπηρεσιακή ζώνη του ισογείου ένα στέγαστρο από οπλισμένο σκυρόδεμα, μορφής ‘Γ’ διακόπτει την επιφάνεια της μεταλλικής επένδυσης και τη θέση της παίρνει το επίχρισμα που έχει καλύτερη συμπεριφορά σε κρούση.</w:t>
      </w:r>
    </w:p>
    <w:p w:rsidR="00F35FD0" w:rsidRPr="00F35FD0" w:rsidRDefault="00F35FD0">
      <w:pPr>
        <w:pStyle w:val="a3"/>
        <w:spacing w:before="120"/>
      </w:pPr>
    </w:p>
    <w:p w:rsidR="00F35FD0" w:rsidRPr="00F35FD0" w:rsidRDefault="00F35FD0">
      <w:pPr>
        <w:pStyle w:val="a3"/>
        <w:spacing w:before="120"/>
      </w:pPr>
    </w:p>
    <w:p w:rsidR="00F35FD0" w:rsidRDefault="00F35FD0" w:rsidP="000764B5">
      <w:pPr>
        <w:pStyle w:val="3"/>
        <w:numPr>
          <w:ilvl w:val="0"/>
          <w:numId w:val="0"/>
        </w:numPr>
        <w:ind w:left="705" w:hanging="705"/>
      </w:pPr>
      <w:bookmarkStart w:id="75" w:name="_Toc66875041"/>
      <w:bookmarkStart w:id="76" w:name="_Toc156705369"/>
      <w:bookmarkStart w:id="77" w:name="_Toc274312929"/>
      <w:r>
        <w:lastRenderedPageBreak/>
        <w:t>3.6</w:t>
      </w:r>
      <w:r>
        <w:tab/>
        <w:t>Περιβάλλων Χώρος</w:t>
      </w:r>
      <w:bookmarkEnd w:id="75"/>
      <w:bookmarkEnd w:id="76"/>
      <w:bookmarkEnd w:id="77"/>
    </w:p>
    <w:p w:rsidR="00F35FD0" w:rsidRDefault="00F35FD0">
      <w:pPr>
        <w:pStyle w:val="a3"/>
        <w:spacing w:before="120"/>
        <w:ind w:left="720" w:hanging="720"/>
      </w:pPr>
      <w:r>
        <w:t>3.6.1</w:t>
      </w:r>
      <w:r>
        <w:tab/>
        <w:t>Ο Αεροσταθμός εντάσσεται σε γήπεδο γενικών διαστάσεων 665,00Χ175,00m, μέσα στο οποίο περιλαμβάνεται το σύνολο των διαμορφώσεων, φυτεύσεων και χώρων στάθμευσης που φαίνονται στο Τοπογραφικό Γενικής Διάταξης.</w:t>
      </w:r>
    </w:p>
    <w:p w:rsidR="00F35FD0" w:rsidRDefault="00F35FD0" w:rsidP="00DF2796">
      <w:pPr>
        <w:pStyle w:val="a3"/>
        <w:spacing w:before="120"/>
        <w:ind w:left="720"/>
      </w:pPr>
      <w:r>
        <w:rPr>
          <w:lang w:val="en-US"/>
        </w:rPr>
        <w:t>T</w:t>
      </w:r>
      <w:r>
        <w:t xml:space="preserve">ο όριο των διαμορφώσεων του περιβάλλοντος χώρου απέχει από τον ανατολικό </w:t>
      </w:r>
      <w:r w:rsidR="0072150C">
        <w:t xml:space="preserve">τοίχο </w:t>
      </w:r>
      <w:r w:rsidR="00981A93" w:rsidRPr="00981A93">
        <w:t>της προβλεπόμενης επέκτασης του</w:t>
      </w:r>
      <w:r w:rsidR="0072150C">
        <w:t xml:space="preserve"> </w:t>
      </w:r>
      <w:del w:id="78" w:author="lmanesis" w:date="2011-11-21T11:37:00Z">
        <w:r w:rsidR="0072150C">
          <w:delText xml:space="preserve"> </w:delText>
        </w:r>
      </w:del>
      <w:r w:rsidR="0072150C">
        <w:t>κτιρίου</w:t>
      </w:r>
      <w:r>
        <w:t>, 230</w:t>
      </w:r>
      <w:r>
        <w:rPr>
          <w:lang w:val="en-US"/>
        </w:rPr>
        <w:t>m</w:t>
      </w:r>
      <w:r>
        <w:t xml:space="preserve"> περίπου. Αντίστοιχα, από το δυτικό τοίχο κτιρίου, το όριο των διαμορφώσεων του περιβάλλοντος χώρου απέχει 195</w:t>
      </w:r>
      <w:r>
        <w:rPr>
          <w:lang w:val="en-US"/>
        </w:rPr>
        <w:t>m</w:t>
      </w:r>
      <w:r>
        <w:t xml:space="preserve"> περίπου.</w:t>
      </w:r>
    </w:p>
    <w:p w:rsidR="00F35FD0" w:rsidRDefault="00F35FD0">
      <w:pPr>
        <w:pStyle w:val="a3"/>
        <w:spacing w:before="120"/>
        <w:ind w:left="720" w:hanging="720"/>
      </w:pPr>
      <w:r>
        <w:t>3.6.2</w:t>
      </w:r>
      <w:r>
        <w:tab/>
        <w:t xml:space="preserve">Το </w:t>
      </w:r>
      <w:r>
        <w:rPr>
          <w:b/>
          <w:bCs/>
        </w:rPr>
        <w:t>νέο φυλάκιο ελέγχου εισόδου / εξόδου</w:t>
      </w:r>
      <w:r>
        <w:t xml:space="preserve"> της υποκείμενης περιοχής, εκτός αντικειμένου της παρούσας μελέτης, μεταφέρεται δυτικά της Μονάδας Βιολογικού Καθαρισμού, στα πλαίσια της κατασκευής του Πάρκου Καυσίμων.</w:t>
      </w:r>
    </w:p>
    <w:p w:rsidR="00F35FD0" w:rsidRDefault="00F35FD0">
      <w:pPr>
        <w:pStyle w:val="a3"/>
        <w:spacing w:before="120"/>
        <w:ind w:left="720" w:hanging="720"/>
      </w:pPr>
      <w:r>
        <w:t>3.6.3</w:t>
      </w:r>
      <w:r>
        <w:tab/>
        <w:t xml:space="preserve">Η ελάχιστη απόσταση μεταξύ Αεροσταθμού και </w:t>
      </w:r>
      <w:r>
        <w:rPr>
          <w:b/>
          <w:bCs/>
        </w:rPr>
        <w:t>Μονάδας Βιολογικού Καθαρισμού</w:t>
      </w:r>
      <w:r>
        <w:t xml:space="preserve"> είναι 44,80m.</w:t>
      </w:r>
    </w:p>
    <w:p w:rsidR="00F35FD0" w:rsidRDefault="00F35FD0">
      <w:pPr>
        <w:pStyle w:val="a3"/>
        <w:spacing w:before="120"/>
        <w:ind w:left="720" w:hanging="720"/>
      </w:pPr>
      <w:r>
        <w:t>3.6.4</w:t>
      </w:r>
      <w:r>
        <w:tab/>
        <w:t xml:space="preserve">Όπως φαίνεται στο Τοπογραφικό Γενικής Διάταξης, ο περιβάλλων χώρος του κτιρίου αεροσταθμού επεκτείνεται προς τα ανατολικά σε επιφάνεια 23.000τ.μ. η οποία θα περιλαμβάνει νέο χώρο στάθμευσης 56 λεωφορείων και νέο χώρο στάθμευσης 213 Ι.Χ. οχημάτων. Στη δυτική πλευρά παραπλεύρως της μονάδας του βιολογικού καθαρισμού κατασκευάζεται χώρος 1.350τ.μ. για τη στάθμευση 34 οχημάτων προσωπικού. Στη δυτική πλευρά, ανάμεσα στο κτίριο αεροσταθμού και της μονάδας βιολογικού καθαρισμού, κατασκευάζεται χώρος 1.750τ.μ. για τη δημιουργία περιοχής εκτέλεσης ελιγμών αναστροφής οχημάτων. </w:t>
      </w:r>
    </w:p>
    <w:p w:rsidR="00442364" w:rsidRDefault="00C422A4">
      <w:pPr>
        <w:pStyle w:val="a3"/>
        <w:spacing w:before="120"/>
        <w:ind w:left="720"/>
      </w:pPr>
      <w:r w:rsidRPr="00F729D9">
        <w:t>Στην νότια πλευρά του υφιστάμενου κτιρίου (πλευρά πόλης) συνολική επιφάνεια ~21.600 τ.μ. αφορά αναδιαρρυθμιζομένους χώρους στάθμευσης ΙΧ οχημάτων.</w:t>
      </w:r>
    </w:p>
    <w:p w:rsidR="00442364" w:rsidRDefault="00F35FD0">
      <w:pPr>
        <w:pStyle w:val="a3"/>
        <w:numPr>
          <w:ins w:id="79" w:author="lmanesis" w:date="2011-11-21T11:39:00Z"/>
        </w:numPr>
        <w:spacing w:before="120"/>
        <w:ind w:left="720"/>
      </w:pPr>
      <w:r>
        <w:t>Στον πίνακα που ακολουθεί παρουσιάζονται οι θέσεις στάθμευσης πριν και μετά την επέκταση, ανά ενότητα.</w:t>
      </w:r>
    </w:p>
    <w:p w:rsidR="00F35FD0" w:rsidRDefault="00F35FD0">
      <w:pPr>
        <w:pStyle w:val="a4"/>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0"/>
        <w:gridCol w:w="1800"/>
        <w:gridCol w:w="1620"/>
        <w:gridCol w:w="1620"/>
      </w:tblGrid>
      <w:tr w:rsidR="00F35FD0">
        <w:tc>
          <w:tcPr>
            <w:tcW w:w="1980" w:type="dxa"/>
            <w:tcBorders>
              <w:bottom w:val="single" w:sz="12" w:space="0" w:color="auto"/>
            </w:tcBorders>
            <w:vAlign w:val="center"/>
          </w:tcPr>
          <w:p w:rsidR="00F35FD0" w:rsidRDefault="00F35FD0">
            <w:pPr>
              <w:pStyle w:val="a4"/>
              <w:spacing w:before="40"/>
              <w:ind w:left="0"/>
              <w:jc w:val="center"/>
              <w:rPr>
                <w:b/>
                <w:bCs/>
                <w:sz w:val="20"/>
              </w:rPr>
            </w:pPr>
            <w:r>
              <w:rPr>
                <w:b/>
                <w:bCs/>
                <w:sz w:val="20"/>
              </w:rPr>
              <w:t>Ενότητα</w:t>
            </w:r>
          </w:p>
        </w:tc>
        <w:tc>
          <w:tcPr>
            <w:tcW w:w="1800" w:type="dxa"/>
            <w:tcBorders>
              <w:bottom w:val="single" w:sz="12" w:space="0" w:color="auto"/>
            </w:tcBorders>
            <w:vAlign w:val="center"/>
          </w:tcPr>
          <w:p w:rsidR="00F35FD0" w:rsidRDefault="00F35FD0">
            <w:pPr>
              <w:pStyle w:val="a4"/>
              <w:spacing w:before="40"/>
              <w:ind w:left="0"/>
              <w:jc w:val="center"/>
              <w:rPr>
                <w:b/>
                <w:bCs/>
                <w:sz w:val="20"/>
              </w:rPr>
            </w:pPr>
            <w:r>
              <w:rPr>
                <w:b/>
                <w:bCs/>
                <w:sz w:val="20"/>
              </w:rPr>
              <w:t>Αριθμός θέσεων υφιστάμενης κατάστασης</w:t>
            </w:r>
          </w:p>
        </w:tc>
        <w:tc>
          <w:tcPr>
            <w:tcW w:w="1620" w:type="dxa"/>
            <w:tcBorders>
              <w:bottom w:val="single" w:sz="12" w:space="0" w:color="auto"/>
            </w:tcBorders>
            <w:vAlign w:val="center"/>
          </w:tcPr>
          <w:p w:rsidR="00F35FD0" w:rsidRDefault="00F35FD0">
            <w:pPr>
              <w:pStyle w:val="a4"/>
              <w:spacing w:before="40"/>
              <w:ind w:left="0"/>
              <w:jc w:val="center"/>
              <w:rPr>
                <w:b/>
                <w:bCs/>
                <w:sz w:val="20"/>
              </w:rPr>
            </w:pPr>
            <w:r>
              <w:rPr>
                <w:b/>
                <w:bCs/>
                <w:sz w:val="20"/>
              </w:rPr>
              <w:t>Αριθμός θέσεων στις επέκτασεις</w:t>
            </w:r>
          </w:p>
        </w:tc>
        <w:tc>
          <w:tcPr>
            <w:tcW w:w="1620" w:type="dxa"/>
            <w:tcBorders>
              <w:bottom w:val="single" w:sz="12" w:space="0" w:color="auto"/>
            </w:tcBorders>
            <w:vAlign w:val="center"/>
          </w:tcPr>
          <w:p w:rsidR="00F35FD0" w:rsidRDefault="00F35FD0">
            <w:pPr>
              <w:pStyle w:val="a4"/>
              <w:spacing w:before="40"/>
              <w:ind w:left="0"/>
              <w:jc w:val="center"/>
              <w:rPr>
                <w:b/>
                <w:bCs/>
                <w:sz w:val="20"/>
              </w:rPr>
            </w:pPr>
            <w:r>
              <w:rPr>
                <w:b/>
                <w:bCs/>
                <w:sz w:val="20"/>
              </w:rPr>
              <w:t>Σύνολο θέσεων νέας κατάστασης</w:t>
            </w:r>
          </w:p>
        </w:tc>
      </w:tr>
      <w:tr w:rsidR="00F35FD0">
        <w:trPr>
          <w:trHeight w:val="656"/>
        </w:trPr>
        <w:tc>
          <w:tcPr>
            <w:tcW w:w="1980" w:type="dxa"/>
            <w:tcBorders>
              <w:top w:val="single" w:sz="12" w:space="0" w:color="auto"/>
            </w:tcBorders>
          </w:tcPr>
          <w:p w:rsidR="00F35FD0" w:rsidRDefault="00F35FD0">
            <w:pPr>
              <w:pStyle w:val="a4"/>
              <w:spacing w:before="40"/>
              <w:ind w:left="0"/>
              <w:jc w:val="left"/>
            </w:pPr>
            <w:r>
              <w:t>Ι.Χ. αυτοκίνητα (Ιδιωτικά &amp; ενοικιαζόμενα)</w:t>
            </w:r>
          </w:p>
        </w:tc>
        <w:tc>
          <w:tcPr>
            <w:tcW w:w="1800" w:type="dxa"/>
            <w:tcBorders>
              <w:top w:val="single" w:sz="12" w:space="0" w:color="auto"/>
            </w:tcBorders>
            <w:vAlign w:val="center"/>
          </w:tcPr>
          <w:p w:rsidR="00F35FD0" w:rsidRDefault="00F35FD0">
            <w:pPr>
              <w:pStyle w:val="a4"/>
              <w:spacing w:before="40"/>
              <w:ind w:left="0"/>
              <w:jc w:val="right"/>
            </w:pPr>
            <w:r>
              <w:t>328</w:t>
            </w:r>
          </w:p>
        </w:tc>
        <w:tc>
          <w:tcPr>
            <w:tcW w:w="1620" w:type="dxa"/>
            <w:tcBorders>
              <w:top w:val="single" w:sz="12" w:space="0" w:color="auto"/>
            </w:tcBorders>
            <w:vAlign w:val="center"/>
          </w:tcPr>
          <w:p w:rsidR="00F35FD0" w:rsidRPr="001807AC" w:rsidRDefault="00F35FD0">
            <w:pPr>
              <w:pStyle w:val="a4"/>
              <w:spacing w:before="40"/>
              <w:ind w:left="0"/>
              <w:jc w:val="right"/>
              <w:rPr>
                <w:lang w:val="en-US"/>
              </w:rPr>
            </w:pPr>
            <w:r>
              <w:rPr>
                <w:lang w:val="en-US"/>
              </w:rPr>
              <w:t>213</w:t>
            </w:r>
          </w:p>
        </w:tc>
        <w:tc>
          <w:tcPr>
            <w:tcW w:w="1620" w:type="dxa"/>
            <w:tcBorders>
              <w:top w:val="single" w:sz="12" w:space="0" w:color="auto"/>
            </w:tcBorders>
            <w:vAlign w:val="center"/>
          </w:tcPr>
          <w:p w:rsidR="00F35FD0" w:rsidRPr="001807AC" w:rsidRDefault="00F35FD0">
            <w:pPr>
              <w:pStyle w:val="a4"/>
              <w:spacing w:before="40"/>
              <w:ind w:left="0"/>
              <w:jc w:val="right"/>
              <w:rPr>
                <w:b/>
                <w:bCs/>
                <w:lang w:val="en-US"/>
              </w:rPr>
            </w:pPr>
            <w:r>
              <w:rPr>
                <w:b/>
                <w:bCs/>
                <w:lang w:val="en-US"/>
              </w:rPr>
              <w:t>541</w:t>
            </w:r>
          </w:p>
        </w:tc>
      </w:tr>
      <w:tr w:rsidR="00F35FD0">
        <w:trPr>
          <w:trHeight w:val="656"/>
        </w:trPr>
        <w:tc>
          <w:tcPr>
            <w:tcW w:w="1980" w:type="dxa"/>
            <w:tcBorders>
              <w:top w:val="single" w:sz="12" w:space="0" w:color="auto"/>
            </w:tcBorders>
          </w:tcPr>
          <w:p w:rsidR="00F35FD0" w:rsidRDefault="00F35FD0">
            <w:pPr>
              <w:pStyle w:val="a4"/>
              <w:spacing w:before="40"/>
              <w:ind w:left="0"/>
              <w:jc w:val="left"/>
            </w:pPr>
            <w:r>
              <w:t>Μελλοντική επέκταση Χώρου Στάθμευσης Ι.Χ. αυτοκινήτων (Ιδιωτικών &amp; ενοικιαζόμενων). Περιοχή βραχότοπου.</w:t>
            </w:r>
          </w:p>
        </w:tc>
        <w:tc>
          <w:tcPr>
            <w:tcW w:w="1800" w:type="dxa"/>
            <w:tcBorders>
              <w:top w:val="single" w:sz="12" w:space="0" w:color="auto"/>
            </w:tcBorders>
            <w:vAlign w:val="center"/>
          </w:tcPr>
          <w:p w:rsidR="00F35FD0" w:rsidRDefault="00F35FD0">
            <w:pPr>
              <w:pStyle w:val="a4"/>
              <w:spacing w:before="40"/>
              <w:ind w:left="0"/>
              <w:jc w:val="right"/>
            </w:pPr>
            <w:r>
              <w:t>-</w:t>
            </w:r>
          </w:p>
        </w:tc>
        <w:tc>
          <w:tcPr>
            <w:tcW w:w="1620" w:type="dxa"/>
            <w:tcBorders>
              <w:top w:val="single" w:sz="12" w:space="0" w:color="auto"/>
            </w:tcBorders>
            <w:vAlign w:val="center"/>
          </w:tcPr>
          <w:p w:rsidR="00F35FD0" w:rsidRDefault="00F35FD0">
            <w:pPr>
              <w:pStyle w:val="a4"/>
              <w:spacing w:before="40"/>
              <w:ind w:left="0"/>
              <w:jc w:val="right"/>
            </w:pPr>
            <w:r>
              <w:t>103</w:t>
            </w:r>
          </w:p>
        </w:tc>
        <w:tc>
          <w:tcPr>
            <w:tcW w:w="1620" w:type="dxa"/>
            <w:tcBorders>
              <w:top w:val="single" w:sz="12" w:space="0" w:color="auto"/>
            </w:tcBorders>
            <w:vAlign w:val="center"/>
          </w:tcPr>
          <w:p w:rsidR="00F35FD0" w:rsidRDefault="00F35FD0">
            <w:pPr>
              <w:pStyle w:val="a4"/>
              <w:spacing w:before="40"/>
              <w:ind w:left="0"/>
              <w:jc w:val="right"/>
              <w:rPr>
                <w:b/>
                <w:bCs/>
              </w:rPr>
            </w:pPr>
            <w:r>
              <w:rPr>
                <w:b/>
                <w:bCs/>
              </w:rPr>
              <w:t>103</w:t>
            </w:r>
          </w:p>
        </w:tc>
      </w:tr>
      <w:tr w:rsidR="00F35FD0">
        <w:tc>
          <w:tcPr>
            <w:tcW w:w="1980" w:type="dxa"/>
            <w:vAlign w:val="center"/>
          </w:tcPr>
          <w:p w:rsidR="00F35FD0" w:rsidRDefault="00F35FD0">
            <w:pPr>
              <w:pStyle w:val="a4"/>
              <w:spacing w:before="40"/>
              <w:ind w:left="0"/>
              <w:jc w:val="left"/>
            </w:pPr>
            <w:r>
              <w:t>Τουριστικά Λεωφορεία</w:t>
            </w:r>
          </w:p>
        </w:tc>
        <w:tc>
          <w:tcPr>
            <w:tcW w:w="1800" w:type="dxa"/>
            <w:vAlign w:val="center"/>
          </w:tcPr>
          <w:p w:rsidR="00F35FD0" w:rsidRDefault="00F35FD0">
            <w:pPr>
              <w:pStyle w:val="a4"/>
              <w:spacing w:before="40"/>
              <w:ind w:left="0"/>
              <w:jc w:val="right"/>
            </w:pPr>
            <w:r>
              <w:rPr>
                <w:sz w:val="20"/>
              </w:rPr>
              <w:t>(υπό κατάργηση)</w:t>
            </w:r>
            <w:r>
              <w:t xml:space="preserve"> 40</w:t>
            </w:r>
          </w:p>
        </w:tc>
        <w:tc>
          <w:tcPr>
            <w:tcW w:w="1620" w:type="dxa"/>
            <w:vAlign w:val="center"/>
          </w:tcPr>
          <w:p w:rsidR="00F35FD0" w:rsidRDefault="00F35FD0">
            <w:pPr>
              <w:pStyle w:val="a4"/>
              <w:spacing w:before="40"/>
              <w:ind w:left="0"/>
              <w:jc w:val="right"/>
            </w:pPr>
            <w:r>
              <w:t>(νέα θέση) 56</w:t>
            </w:r>
          </w:p>
        </w:tc>
        <w:tc>
          <w:tcPr>
            <w:tcW w:w="1620" w:type="dxa"/>
            <w:vAlign w:val="center"/>
          </w:tcPr>
          <w:p w:rsidR="00F35FD0" w:rsidRDefault="00F35FD0">
            <w:pPr>
              <w:pStyle w:val="a4"/>
              <w:spacing w:before="40"/>
              <w:ind w:left="0"/>
              <w:jc w:val="right"/>
              <w:rPr>
                <w:b/>
                <w:bCs/>
              </w:rPr>
            </w:pPr>
            <w:r>
              <w:rPr>
                <w:b/>
                <w:bCs/>
              </w:rPr>
              <w:t>56</w:t>
            </w:r>
          </w:p>
        </w:tc>
      </w:tr>
      <w:tr w:rsidR="00F35FD0">
        <w:tc>
          <w:tcPr>
            <w:tcW w:w="1980" w:type="dxa"/>
            <w:vAlign w:val="center"/>
          </w:tcPr>
          <w:p w:rsidR="00F35FD0" w:rsidRDefault="00F35FD0">
            <w:pPr>
              <w:pStyle w:val="a4"/>
              <w:spacing w:before="40"/>
              <w:ind w:left="0"/>
              <w:jc w:val="left"/>
            </w:pPr>
            <w:r>
              <w:t>Υπηρεσιακά Οχήματα</w:t>
            </w:r>
          </w:p>
        </w:tc>
        <w:tc>
          <w:tcPr>
            <w:tcW w:w="1800" w:type="dxa"/>
            <w:vAlign w:val="center"/>
          </w:tcPr>
          <w:p w:rsidR="00F35FD0" w:rsidRDefault="00F35FD0">
            <w:pPr>
              <w:pStyle w:val="a4"/>
              <w:spacing w:before="40"/>
              <w:ind w:left="0"/>
              <w:jc w:val="right"/>
              <w:rPr>
                <w:sz w:val="20"/>
              </w:rPr>
            </w:pPr>
            <w:r>
              <w:rPr>
                <w:sz w:val="20"/>
              </w:rPr>
              <w:t>Κατά μήκος της στεγασμένης οδού (παλαιά θέση)</w:t>
            </w:r>
          </w:p>
        </w:tc>
        <w:tc>
          <w:tcPr>
            <w:tcW w:w="1620" w:type="dxa"/>
            <w:vAlign w:val="center"/>
          </w:tcPr>
          <w:p w:rsidR="00F35FD0" w:rsidRDefault="00F35FD0">
            <w:pPr>
              <w:pStyle w:val="a4"/>
              <w:spacing w:before="40"/>
              <w:ind w:left="0"/>
              <w:jc w:val="right"/>
            </w:pPr>
            <w:r>
              <w:t xml:space="preserve">Μεγάλα:     8 </w:t>
            </w:r>
          </w:p>
          <w:p w:rsidR="00F35FD0" w:rsidRDefault="00F35FD0">
            <w:pPr>
              <w:pStyle w:val="a4"/>
              <w:spacing w:before="40"/>
              <w:ind w:left="0"/>
              <w:jc w:val="right"/>
            </w:pPr>
            <w:r>
              <w:t>Ι.Χ.: 11</w:t>
            </w:r>
            <w:r>
              <w:rPr>
                <w:lang w:val="en-US"/>
              </w:rPr>
              <w:t>5</w:t>
            </w:r>
            <w:r>
              <w:t xml:space="preserve"> </w:t>
            </w:r>
          </w:p>
        </w:tc>
        <w:tc>
          <w:tcPr>
            <w:tcW w:w="1620" w:type="dxa"/>
            <w:vAlign w:val="center"/>
          </w:tcPr>
          <w:p w:rsidR="00F35FD0" w:rsidRDefault="00F35FD0">
            <w:pPr>
              <w:pStyle w:val="a4"/>
              <w:spacing w:before="40"/>
              <w:ind w:left="0"/>
              <w:jc w:val="right"/>
              <w:rPr>
                <w:b/>
                <w:bCs/>
              </w:rPr>
            </w:pPr>
            <w:r>
              <w:rPr>
                <w:b/>
                <w:bCs/>
              </w:rPr>
              <w:t xml:space="preserve">Μεγάλα:     8 </w:t>
            </w:r>
          </w:p>
          <w:p w:rsidR="00F35FD0" w:rsidRPr="001807AC" w:rsidRDefault="00F35FD0">
            <w:pPr>
              <w:pStyle w:val="a4"/>
              <w:spacing w:before="40"/>
              <w:ind w:left="0"/>
              <w:jc w:val="right"/>
              <w:rPr>
                <w:b/>
                <w:bCs/>
                <w:lang w:val="en-US"/>
              </w:rPr>
            </w:pPr>
            <w:r>
              <w:rPr>
                <w:b/>
                <w:bCs/>
              </w:rPr>
              <w:t>Ι.Χ.: 11</w:t>
            </w:r>
            <w:r>
              <w:rPr>
                <w:b/>
                <w:bCs/>
                <w:lang w:val="en-US"/>
              </w:rPr>
              <w:t>5</w:t>
            </w:r>
          </w:p>
        </w:tc>
      </w:tr>
      <w:tr w:rsidR="00F35FD0">
        <w:tc>
          <w:tcPr>
            <w:tcW w:w="1980" w:type="dxa"/>
            <w:tcBorders>
              <w:bottom w:val="single" w:sz="12" w:space="0" w:color="auto"/>
            </w:tcBorders>
            <w:vAlign w:val="center"/>
          </w:tcPr>
          <w:p w:rsidR="00F35FD0" w:rsidRDefault="00F35FD0">
            <w:pPr>
              <w:pStyle w:val="a4"/>
              <w:spacing w:before="40"/>
              <w:ind w:left="0"/>
              <w:jc w:val="left"/>
            </w:pPr>
            <w:r>
              <w:lastRenderedPageBreak/>
              <w:t>Αυτοκίνητα Εργαζομένων</w:t>
            </w:r>
          </w:p>
        </w:tc>
        <w:tc>
          <w:tcPr>
            <w:tcW w:w="1800" w:type="dxa"/>
            <w:tcBorders>
              <w:bottom w:val="single" w:sz="12" w:space="0" w:color="auto"/>
            </w:tcBorders>
            <w:vAlign w:val="center"/>
          </w:tcPr>
          <w:p w:rsidR="00F35FD0" w:rsidRDefault="00F35FD0">
            <w:pPr>
              <w:pStyle w:val="a4"/>
              <w:spacing w:before="40"/>
              <w:ind w:left="0"/>
              <w:jc w:val="right"/>
            </w:pPr>
            <w:r>
              <w:rPr>
                <w:sz w:val="20"/>
              </w:rPr>
              <w:t xml:space="preserve">( υπό κατάργηση) </w:t>
            </w:r>
            <w:r>
              <w:t>16</w:t>
            </w:r>
          </w:p>
        </w:tc>
        <w:tc>
          <w:tcPr>
            <w:tcW w:w="1620" w:type="dxa"/>
            <w:tcBorders>
              <w:bottom w:val="single" w:sz="12" w:space="0" w:color="auto"/>
            </w:tcBorders>
            <w:vAlign w:val="center"/>
          </w:tcPr>
          <w:p w:rsidR="00F35FD0" w:rsidRDefault="00F35FD0">
            <w:pPr>
              <w:pStyle w:val="a4"/>
              <w:spacing w:before="40"/>
              <w:ind w:left="0"/>
              <w:jc w:val="right"/>
            </w:pPr>
            <w:r>
              <w:t>(νέα θέση) 35</w:t>
            </w:r>
          </w:p>
        </w:tc>
        <w:tc>
          <w:tcPr>
            <w:tcW w:w="1620" w:type="dxa"/>
            <w:tcBorders>
              <w:bottom w:val="single" w:sz="12" w:space="0" w:color="auto"/>
            </w:tcBorders>
            <w:vAlign w:val="center"/>
          </w:tcPr>
          <w:p w:rsidR="00F35FD0" w:rsidRPr="001247AB" w:rsidRDefault="00F35FD0">
            <w:pPr>
              <w:pStyle w:val="a4"/>
              <w:spacing w:before="40"/>
              <w:ind w:left="0"/>
              <w:jc w:val="right"/>
              <w:rPr>
                <w:b/>
                <w:bCs/>
                <w:lang w:val="en-US"/>
              </w:rPr>
            </w:pPr>
            <w:r>
              <w:rPr>
                <w:b/>
                <w:bCs/>
                <w:lang w:val="en-US"/>
              </w:rPr>
              <w:t>93</w:t>
            </w:r>
          </w:p>
        </w:tc>
      </w:tr>
      <w:tr w:rsidR="00F35FD0">
        <w:tc>
          <w:tcPr>
            <w:tcW w:w="1980" w:type="dxa"/>
            <w:tcBorders>
              <w:top w:val="single" w:sz="12" w:space="0" w:color="auto"/>
            </w:tcBorders>
          </w:tcPr>
          <w:p w:rsidR="00F35FD0" w:rsidRDefault="00F35FD0">
            <w:pPr>
              <w:pStyle w:val="a4"/>
              <w:spacing w:before="40"/>
              <w:ind w:left="0"/>
              <w:jc w:val="left"/>
              <w:rPr>
                <w:b/>
                <w:bCs/>
              </w:rPr>
            </w:pPr>
            <w:r>
              <w:rPr>
                <w:b/>
                <w:bCs/>
              </w:rPr>
              <w:t>ΣΥΝΟΛΟ</w:t>
            </w:r>
          </w:p>
        </w:tc>
        <w:tc>
          <w:tcPr>
            <w:tcW w:w="1800" w:type="dxa"/>
            <w:tcBorders>
              <w:top w:val="single" w:sz="12" w:space="0" w:color="auto"/>
            </w:tcBorders>
          </w:tcPr>
          <w:p w:rsidR="00F35FD0" w:rsidRDefault="00F35FD0">
            <w:pPr>
              <w:pStyle w:val="a4"/>
              <w:spacing w:before="40"/>
              <w:ind w:left="0"/>
              <w:jc w:val="right"/>
              <w:rPr>
                <w:b/>
                <w:bCs/>
              </w:rPr>
            </w:pPr>
            <w:r>
              <w:rPr>
                <w:b/>
                <w:bCs/>
              </w:rPr>
              <w:t>384</w:t>
            </w:r>
          </w:p>
        </w:tc>
        <w:tc>
          <w:tcPr>
            <w:tcW w:w="1620" w:type="dxa"/>
            <w:tcBorders>
              <w:top w:val="single" w:sz="12" w:space="0" w:color="auto"/>
            </w:tcBorders>
          </w:tcPr>
          <w:p w:rsidR="00F35FD0" w:rsidRPr="001247AB" w:rsidRDefault="00F35FD0">
            <w:pPr>
              <w:pStyle w:val="a4"/>
              <w:spacing w:before="40"/>
              <w:ind w:left="0"/>
              <w:jc w:val="right"/>
              <w:rPr>
                <w:b/>
                <w:bCs/>
                <w:lang w:val="en-US"/>
              </w:rPr>
            </w:pPr>
            <w:r>
              <w:rPr>
                <w:b/>
                <w:bCs/>
                <w:lang w:val="en-US"/>
              </w:rPr>
              <w:t>529</w:t>
            </w:r>
          </w:p>
        </w:tc>
        <w:tc>
          <w:tcPr>
            <w:tcW w:w="1620" w:type="dxa"/>
            <w:tcBorders>
              <w:top w:val="single" w:sz="12" w:space="0" w:color="auto"/>
            </w:tcBorders>
          </w:tcPr>
          <w:p w:rsidR="00F35FD0" w:rsidRPr="00B26559" w:rsidRDefault="00F35FD0">
            <w:pPr>
              <w:pStyle w:val="a4"/>
              <w:spacing w:before="40"/>
              <w:ind w:left="0"/>
              <w:jc w:val="right"/>
              <w:rPr>
                <w:b/>
                <w:bCs/>
                <w:lang w:val="en-US"/>
              </w:rPr>
            </w:pPr>
            <w:r>
              <w:rPr>
                <w:b/>
                <w:bCs/>
                <w:lang w:val="en-US"/>
              </w:rPr>
              <w:t>916</w:t>
            </w:r>
          </w:p>
        </w:tc>
      </w:tr>
    </w:tbl>
    <w:p w:rsidR="00F35FD0" w:rsidRDefault="00F35FD0">
      <w:pPr>
        <w:pStyle w:val="a3"/>
        <w:spacing w:before="120"/>
        <w:ind w:left="720" w:hanging="720"/>
      </w:pPr>
      <w:r>
        <w:t>3.6.5</w:t>
      </w:r>
      <w:r>
        <w:tab/>
        <w:t>Οι διαμορφώσεις για την επιβίβαση / αποβίβαση σε / από ταξί παραμένουν ως έχουν.</w:t>
      </w:r>
    </w:p>
    <w:p w:rsidR="00F35FD0" w:rsidRDefault="00F35FD0">
      <w:pPr>
        <w:pStyle w:val="a4"/>
      </w:pPr>
      <w:r>
        <w:t>Στοιχεία για τις επιφάνειες του περιβάλλοντα χώρου παρατίθενται στο Κτιριολογικό Πρόγραμμα της Οριστικής Μελέτης.</w:t>
      </w:r>
    </w:p>
    <w:p w:rsidR="00F35FD0" w:rsidRPr="00CE7428" w:rsidRDefault="00F35FD0">
      <w:pPr>
        <w:pStyle w:val="a4"/>
        <w:rPr>
          <w:sz w:val="10"/>
          <w:szCs w:val="10"/>
        </w:rPr>
      </w:pPr>
    </w:p>
    <w:p w:rsidR="00F35FD0" w:rsidRDefault="00F35FD0" w:rsidP="000764B5">
      <w:pPr>
        <w:pStyle w:val="3"/>
        <w:numPr>
          <w:ilvl w:val="0"/>
          <w:numId w:val="0"/>
        </w:numPr>
        <w:ind w:left="705" w:hanging="705"/>
      </w:pPr>
      <w:bookmarkStart w:id="80" w:name="_Toc66875042"/>
      <w:bookmarkStart w:id="81" w:name="_Toc156705370"/>
      <w:bookmarkStart w:id="82" w:name="_Toc274312930"/>
      <w:r>
        <w:t>3.7</w:t>
      </w:r>
      <w:r>
        <w:tab/>
        <w:t>Υλικά &amp; Συστήματα Κατασκευής</w:t>
      </w:r>
      <w:bookmarkEnd w:id="80"/>
      <w:bookmarkEnd w:id="81"/>
      <w:bookmarkEnd w:id="82"/>
    </w:p>
    <w:p w:rsidR="00F35FD0" w:rsidRDefault="00F35FD0">
      <w:pPr>
        <w:pStyle w:val="a4"/>
      </w:pPr>
      <w:r>
        <w:t>Τα υλικά και τα συστήματα κατασκευής που προβλέπεται να χρησιμοποιηθούν στο κτίριο και τον περιβάλλοντα χώρο, πληρούν τους Κανονισμούς και τις απαιτήσεις των επιμέρους ειδικών μελετών</w:t>
      </w:r>
      <w:r>
        <w:rPr>
          <w:rStyle w:val="ab"/>
        </w:rPr>
        <w:footnoteReference w:id="26"/>
      </w:r>
      <w:r>
        <w:t>. Έχει γίνει κάθε προσπάθεια ώστε το αισθητικό αποτέλεσμα, από το συνδυασμό υφιστάμενων χώρων και επεκτάσεων, να είναι αρμονικό. Η επιλογή των υλικών έγινε με γνώμονα την ανθεκτικότητα και την ευκολία στη συντήρηση. Τέλος, στο βαθμό που αυτό ήταν δυνατό, προτιμήθηκαν τοπικά και εγχώρια υλικά. Τα τελειώματα των εσωτερικών χώρων προσδιορίζονται με ακρίβεια στους Πίνακες Τελειωμάτων που συνοδεύουν τη Μελέτη.</w:t>
      </w:r>
    </w:p>
    <w:p w:rsidR="00F35FD0" w:rsidRPr="00CE7428" w:rsidRDefault="00F35FD0">
      <w:pPr>
        <w:pStyle w:val="a4"/>
        <w:rPr>
          <w:sz w:val="10"/>
          <w:szCs w:val="10"/>
        </w:rPr>
      </w:pPr>
    </w:p>
    <w:p w:rsidR="00F35FD0" w:rsidRDefault="00F35FD0" w:rsidP="000764B5">
      <w:pPr>
        <w:pStyle w:val="3"/>
        <w:numPr>
          <w:ilvl w:val="0"/>
          <w:numId w:val="0"/>
        </w:numPr>
        <w:ind w:left="705" w:hanging="705"/>
      </w:pPr>
      <w:bookmarkStart w:id="83" w:name="_Toc66875043"/>
      <w:bookmarkStart w:id="84" w:name="_Toc156705371"/>
      <w:bookmarkStart w:id="85" w:name="_Toc274312931"/>
      <w:r>
        <w:t>3.8</w:t>
      </w:r>
      <w:r>
        <w:tab/>
        <w:t>Φάσεις Κατασκευής</w:t>
      </w:r>
      <w:bookmarkEnd w:id="83"/>
      <w:bookmarkEnd w:id="84"/>
      <w:bookmarkEnd w:id="85"/>
    </w:p>
    <w:p w:rsidR="00F35FD0" w:rsidRDefault="00F35FD0">
      <w:pPr>
        <w:pStyle w:val="a4"/>
      </w:pPr>
      <w:r>
        <w:t>Περιληπτικά, οι εργασίες επέκτασης του Αεροσταθμού προτείνεται να οργανωθούν στις εξής ενδεικτικές φάσεις:</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
        <w:gridCol w:w="2291"/>
        <w:gridCol w:w="4776"/>
      </w:tblGrid>
      <w:tr w:rsidR="00F35FD0">
        <w:trPr>
          <w:cantSplit/>
        </w:trPr>
        <w:tc>
          <w:tcPr>
            <w:tcW w:w="921" w:type="dxa"/>
            <w:vAlign w:val="center"/>
          </w:tcPr>
          <w:p w:rsidR="00F35FD0" w:rsidRDefault="00F35FD0" w:rsidP="008B2796">
            <w:pPr>
              <w:pStyle w:val="a4"/>
              <w:spacing w:before="120" w:after="0"/>
              <w:ind w:left="0"/>
              <w:jc w:val="center"/>
              <w:rPr>
                <w:b/>
                <w:bCs/>
                <w:sz w:val="20"/>
              </w:rPr>
            </w:pPr>
            <w:r>
              <w:rPr>
                <w:b/>
                <w:bCs/>
                <w:sz w:val="20"/>
              </w:rPr>
              <w:t>Α/Α ΦΑΣΗΣ</w:t>
            </w:r>
          </w:p>
        </w:tc>
        <w:tc>
          <w:tcPr>
            <w:tcW w:w="2291" w:type="dxa"/>
            <w:vAlign w:val="center"/>
          </w:tcPr>
          <w:p w:rsidR="00F35FD0" w:rsidRDefault="00F35FD0" w:rsidP="008B2796">
            <w:pPr>
              <w:pStyle w:val="a4"/>
              <w:spacing w:before="120" w:after="0"/>
              <w:ind w:left="0"/>
              <w:jc w:val="center"/>
              <w:rPr>
                <w:b/>
                <w:bCs/>
                <w:sz w:val="20"/>
              </w:rPr>
            </w:pPr>
            <w:r>
              <w:rPr>
                <w:b/>
                <w:bCs/>
                <w:sz w:val="20"/>
              </w:rPr>
              <w:t>ΠΕΡΙΓΡΑΦΗ ΦΑΣΗΣ</w:t>
            </w:r>
          </w:p>
        </w:tc>
        <w:tc>
          <w:tcPr>
            <w:tcW w:w="4776" w:type="dxa"/>
            <w:vAlign w:val="center"/>
          </w:tcPr>
          <w:p w:rsidR="00F35FD0" w:rsidRDefault="00F35FD0" w:rsidP="008B2796">
            <w:pPr>
              <w:pStyle w:val="a4"/>
              <w:spacing w:before="120" w:after="0"/>
              <w:ind w:left="0"/>
              <w:jc w:val="center"/>
              <w:rPr>
                <w:b/>
                <w:bCs/>
                <w:sz w:val="20"/>
              </w:rPr>
            </w:pPr>
            <w:r>
              <w:rPr>
                <w:b/>
                <w:bCs/>
                <w:sz w:val="20"/>
              </w:rPr>
              <w:t>ΠΕΡΙΓΡΑΦΗ ΕΡΓΑΣΙΩΝ</w:t>
            </w:r>
          </w:p>
        </w:tc>
      </w:tr>
      <w:tr w:rsidR="00F35FD0">
        <w:trPr>
          <w:cantSplit/>
        </w:trPr>
        <w:tc>
          <w:tcPr>
            <w:tcW w:w="921" w:type="dxa"/>
          </w:tcPr>
          <w:p w:rsidR="00F35FD0" w:rsidRDefault="00F35FD0" w:rsidP="008B2796">
            <w:pPr>
              <w:pStyle w:val="a4"/>
              <w:spacing w:before="120" w:after="0"/>
              <w:ind w:left="0"/>
              <w:jc w:val="center"/>
              <w:rPr>
                <w:b/>
                <w:bCs/>
                <w:sz w:val="20"/>
              </w:rPr>
            </w:pPr>
            <w:r>
              <w:rPr>
                <w:b/>
                <w:bCs/>
                <w:sz w:val="20"/>
              </w:rPr>
              <w:t>1.</w:t>
            </w:r>
          </w:p>
        </w:tc>
        <w:tc>
          <w:tcPr>
            <w:tcW w:w="2291" w:type="dxa"/>
          </w:tcPr>
          <w:p w:rsidR="00F35FD0" w:rsidRDefault="00F35FD0" w:rsidP="008B2796">
            <w:pPr>
              <w:pStyle w:val="a4"/>
              <w:spacing w:before="120" w:after="0"/>
              <w:ind w:left="0"/>
              <w:jc w:val="left"/>
              <w:rPr>
                <w:b/>
                <w:bCs/>
                <w:sz w:val="20"/>
              </w:rPr>
            </w:pPr>
            <w:r>
              <w:rPr>
                <w:b/>
                <w:bCs/>
                <w:sz w:val="20"/>
              </w:rPr>
              <w:t>Μετεγκατάσταση</w:t>
            </w:r>
            <w:r>
              <w:rPr>
                <w:sz w:val="20"/>
              </w:rPr>
              <w:t xml:space="preserve">  </w:t>
            </w:r>
            <w:r>
              <w:rPr>
                <w:b/>
                <w:bCs/>
                <w:sz w:val="20"/>
              </w:rPr>
              <w:t>χώρου στάθμευσης υπαλλήλων</w:t>
            </w:r>
          </w:p>
        </w:tc>
        <w:tc>
          <w:tcPr>
            <w:tcW w:w="4776" w:type="dxa"/>
          </w:tcPr>
          <w:p w:rsidR="00F35FD0" w:rsidRDefault="00F35FD0" w:rsidP="008B2796">
            <w:pPr>
              <w:pStyle w:val="a4"/>
              <w:spacing w:before="120" w:after="0"/>
              <w:ind w:left="0"/>
              <w:jc w:val="left"/>
              <w:rPr>
                <w:sz w:val="18"/>
              </w:rPr>
            </w:pPr>
            <w:r>
              <w:rPr>
                <w:sz w:val="18"/>
              </w:rPr>
              <w:t>Νέα θέση σύμφωνα με τοπογραφικό</w:t>
            </w:r>
          </w:p>
        </w:tc>
      </w:tr>
      <w:tr w:rsidR="00F35FD0">
        <w:trPr>
          <w:cantSplit/>
        </w:trPr>
        <w:tc>
          <w:tcPr>
            <w:tcW w:w="921" w:type="dxa"/>
            <w:vMerge w:val="restart"/>
          </w:tcPr>
          <w:p w:rsidR="00F35FD0" w:rsidRDefault="00F35FD0" w:rsidP="008B2796">
            <w:pPr>
              <w:pStyle w:val="a4"/>
              <w:spacing w:before="120" w:after="0"/>
              <w:ind w:left="0"/>
              <w:jc w:val="center"/>
              <w:rPr>
                <w:b/>
                <w:bCs/>
                <w:sz w:val="20"/>
              </w:rPr>
            </w:pPr>
            <w:r>
              <w:rPr>
                <w:b/>
                <w:bCs/>
                <w:sz w:val="20"/>
              </w:rPr>
              <w:t>2.</w:t>
            </w:r>
          </w:p>
        </w:tc>
        <w:tc>
          <w:tcPr>
            <w:tcW w:w="2291" w:type="dxa"/>
            <w:vMerge w:val="restart"/>
          </w:tcPr>
          <w:p w:rsidR="00F35FD0" w:rsidRDefault="00F35FD0" w:rsidP="008B2796">
            <w:pPr>
              <w:pStyle w:val="a4"/>
              <w:spacing w:before="120" w:after="0"/>
              <w:ind w:left="0"/>
              <w:jc w:val="left"/>
              <w:rPr>
                <w:b/>
                <w:bCs/>
                <w:sz w:val="20"/>
              </w:rPr>
            </w:pPr>
            <w:r>
              <w:rPr>
                <w:b/>
                <w:bCs/>
                <w:sz w:val="20"/>
              </w:rPr>
              <w:t>Κατασκευή ανατολικής επέκτασης</w:t>
            </w:r>
          </w:p>
        </w:tc>
        <w:tc>
          <w:tcPr>
            <w:tcW w:w="4776" w:type="dxa"/>
          </w:tcPr>
          <w:p w:rsidR="00F35FD0" w:rsidRDefault="00F35FD0" w:rsidP="008B2796">
            <w:pPr>
              <w:pStyle w:val="a4"/>
              <w:spacing w:before="120" w:after="0"/>
              <w:ind w:left="0"/>
              <w:jc w:val="left"/>
              <w:rPr>
                <w:sz w:val="18"/>
              </w:rPr>
            </w:pPr>
            <w:r>
              <w:rPr>
                <w:sz w:val="18"/>
              </w:rPr>
              <w:t>Υπόγειοι αποθηκευτικοί χώροι με τη ράμπα κυκλοφορίας οχημάτων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Αίθουσα επικύρωσης εισιτηρίων με συνοδευτικούς γραφειακούς χώρους και λοιπές εξυπηρετήσεις</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Χώρος πολυεπίπεδου ελέγχου αποσκευών με το υπόστεγο φόρτωσης αποσκευών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Διεύρυνση χώρων Η/Μ εγκαταστάσεων στις περιοχές του λεβητοστασίου και του υποσταθμού ΔΕΗ</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Γραφειακοί χώροι ορόφου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Εστιατόριο</w:t>
            </w:r>
          </w:p>
        </w:tc>
      </w:tr>
      <w:tr w:rsidR="00F35FD0">
        <w:trPr>
          <w:cantSplit/>
        </w:trPr>
        <w:tc>
          <w:tcPr>
            <w:tcW w:w="921" w:type="dxa"/>
            <w:vMerge w:val="restart"/>
          </w:tcPr>
          <w:p w:rsidR="00F35FD0" w:rsidRDefault="00F35FD0" w:rsidP="008B2796">
            <w:pPr>
              <w:pStyle w:val="a4"/>
              <w:spacing w:before="120" w:after="0"/>
              <w:ind w:left="0"/>
              <w:jc w:val="center"/>
              <w:rPr>
                <w:b/>
                <w:bCs/>
                <w:sz w:val="20"/>
              </w:rPr>
            </w:pPr>
            <w:r>
              <w:rPr>
                <w:b/>
                <w:bCs/>
                <w:sz w:val="20"/>
              </w:rPr>
              <w:t>3.</w:t>
            </w:r>
          </w:p>
        </w:tc>
        <w:tc>
          <w:tcPr>
            <w:tcW w:w="2291" w:type="dxa"/>
            <w:vMerge w:val="restart"/>
          </w:tcPr>
          <w:p w:rsidR="00F35FD0" w:rsidRDefault="00F35FD0" w:rsidP="008B2796">
            <w:pPr>
              <w:pStyle w:val="a4"/>
              <w:spacing w:before="120" w:after="0"/>
              <w:ind w:left="0"/>
              <w:jc w:val="left"/>
              <w:rPr>
                <w:b/>
                <w:bCs/>
                <w:sz w:val="20"/>
              </w:rPr>
            </w:pPr>
            <w:r>
              <w:rPr>
                <w:b/>
                <w:bCs/>
                <w:sz w:val="20"/>
              </w:rPr>
              <w:t>Μετεγκατάσταση λειτουργιών από την υφιστάμενη θέση στο κτίριο της ανατολικής επέκτασης</w:t>
            </w:r>
          </w:p>
        </w:tc>
        <w:tc>
          <w:tcPr>
            <w:tcW w:w="4776" w:type="dxa"/>
          </w:tcPr>
          <w:p w:rsidR="00F35FD0" w:rsidRDefault="00F35FD0" w:rsidP="008B2796">
            <w:pPr>
              <w:pStyle w:val="a4"/>
              <w:spacing w:before="120" w:after="0"/>
              <w:ind w:left="0"/>
              <w:jc w:val="left"/>
              <w:rPr>
                <w:sz w:val="18"/>
              </w:rPr>
            </w:pPr>
            <w:r>
              <w:rPr>
                <w:sz w:val="18"/>
              </w:rPr>
              <w:t>Θέσεις επικύρωσης εισιτηρίων και περιοχή φόρτωσης αποσκευών αναχωρούντων επιβατών</w:t>
            </w:r>
          </w:p>
        </w:tc>
      </w:tr>
      <w:tr w:rsidR="00F35FD0">
        <w:trPr>
          <w:cantSplit/>
          <w:trHeight w:val="357"/>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Γραφειακοί χώροι όλων των ομάδων χρηστών σε ισόγειο και όροφο επέκτασης</w:t>
            </w:r>
          </w:p>
        </w:tc>
      </w:tr>
      <w:tr w:rsidR="00F35FD0">
        <w:trPr>
          <w:cantSplit/>
          <w:trHeight w:val="357"/>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Υγροί χώροι επιβατών της υφιστάμενης διώροφης αίθουσας</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Αποθήκες από τη ζώνη βοηθητικών νοτίως της στεγασμένης οδού</w:t>
            </w:r>
          </w:p>
        </w:tc>
      </w:tr>
      <w:tr w:rsidR="00F35FD0">
        <w:trPr>
          <w:cantSplit/>
        </w:trPr>
        <w:tc>
          <w:tcPr>
            <w:tcW w:w="921" w:type="dxa"/>
            <w:vMerge w:val="restart"/>
          </w:tcPr>
          <w:p w:rsidR="00F35FD0" w:rsidRDefault="00F35FD0" w:rsidP="008B2796">
            <w:pPr>
              <w:pStyle w:val="a4"/>
              <w:spacing w:before="120" w:after="0"/>
              <w:ind w:left="0"/>
              <w:jc w:val="center"/>
              <w:rPr>
                <w:b/>
                <w:bCs/>
                <w:sz w:val="20"/>
              </w:rPr>
            </w:pPr>
            <w:r>
              <w:rPr>
                <w:b/>
                <w:bCs/>
                <w:sz w:val="20"/>
              </w:rPr>
              <w:t>4.</w:t>
            </w:r>
          </w:p>
        </w:tc>
        <w:tc>
          <w:tcPr>
            <w:tcW w:w="2291" w:type="dxa"/>
            <w:vMerge w:val="restart"/>
          </w:tcPr>
          <w:p w:rsidR="00F35FD0" w:rsidRDefault="00F35FD0" w:rsidP="008B2796">
            <w:pPr>
              <w:pStyle w:val="a4"/>
              <w:spacing w:before="120" w:after="0"/>
              <w:ind w:left="0"/>
              <w:jc w:val="left"/>
              <w:rPr>
                <w:b/>
                <w:bCs/>
                <w:sz w:val="20"/>
              </w:rPr>
            </w:pPr>
            <w:r>
              <w:rPr>
                <w:b/>
                <w:bCs/>
                <w:sz w:val="20"/>
              </w:rPr>
              <w:t xml:space="preserve">Αποκατάσταση των επιφανειών του </w:t>
            </w:r>
            <w:r>
              <w:rPr>
                <w:b/>
                <w:bCs/>
                <w:sz w:val="20"/>
              </w:rPr>
              <w:lastRenderedPageBreak/>
              <w:t>υφιστάμενου μετά τις παραπάνω μετεγκαταστάσεις</w:t>
            </w:r>
          </w:p>
        </w:tc>
        <w:tc>
          <w:tcPr>
            <w:tcW w:w="4776" w:type="dxa"/>
          </w:tcPr>
          <w:p w:rsidR="00F35FD0" w:rsidRDefault="00F35FD0" w:rsidP="008B2796">
            <w:pPr>
              <w:pStyle w:val="a4"/>
              <w:spacing w:before="120" w:after="0"/>
              <w:ind w:left="0"/>
              <w:jc w:val="left"/>
              <w:rPr>
                <w:sz w:val="18"/>
              </w:rPr>
            </w:pPr>
            <w:r>
              <w:rPr>
                <w:sz w:val="18"/>
              </w:rPr>
              <w:lastRenderedPageBreak/>
              <w:t>Περιοχή θέσεων επικύρωσης και γραφεία πίσω από αυτές: καθαίρεση χωρισμάτων, αποκατάσταση μαρμάρινου δαπέδου και απόδοση στην αίθουσα υποδοχής αφικνουμένων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Καθαίρεση των υγρών χώρων και των καταστημάτων στο βορειοανατολικό όριο της υφιστάμενης διώροφης αίθουσας, προκειμένου να γίνει η σύνδεση επέκτασης – υφιστάμενου στο ισόγειο (διατήρηση του υγειονομικού σταθμού)</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Κατασκευή νέων αποδυτηρίων στη θέση υφιστάμενων αποθηκών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Κατασκευή και εγκατάσταση κυλιόμενων κλιμάκων και συνολική διαμόρφωση της εισόδου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 xml:space="preserve">Κατασκευή </w:t>
            </w:r>
            <w:r>
              <w:rPr>
                <w:sz w:val="18"/>
                <w:lang w:val="en-US"/>
              </w:rPr>
              <w:t>VIP</w:t>
            </w:r>
            <w:r>
              <w:rPr>
                <w:sz w:val="18"/>
              </w:rPr>
              <w:t xml:space="preserve"> και </w:t>
            </w:r>
            <w:r>
              <w:rPr>
                <w:sz w:val="18"/>
                <w:lang w:val="en-US"/>
              </w:rPr>
              <w:t>CIP</w:t>
            </w:r>
            <w:r>
              <w:rPr>
                <w:sz w:val="18"/>
              </w:rPr>
              <w:t xml:space="preserve"> στη θέση των υφιστάμενων γραφείων ΥΠΑ</w:t>
            </w:r>
          </w:p>
        </w:tc>
      </w:tr>
    </w:tbl>
    <w:p w:rsidR="00F35FD0" w:rsidRDefault="00F35FD0"/>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
        <w:gridCol w:w="2291"/>
        <w:gridCol w:w="4776"/>
      </w:tblGrid>
      <w:tr w:rsidR="00F35FD0" w:rsidTr="00910D24">
        <w:trPr>
          <w:cantSplit/>
        </w:trPr>
        <w:tc>
          <w:tcPr>
            <w:tcW w:w="921" w:type="dxa"/>
            <w:vAlign w:val="center"/>
          </w:tcPr>
          <w:p w:rsidR="00F35FD0" w:rsidRDefault="00F35FD0" w:rsidP="008B2796">
            <w:pPr>
              <w:pStyle w:val="a4"/>
              <w:spacing w:before="120" w:after="0"/>
              <w:ind w:left="0"/>
              <w:jc w:val="center"/>
              <w:rPr>
                <w:b/>
                <w:bCs/>
                <w:sz w:val="20"/>
              </w:rPr>
            </w:pPr>
            <w:r>
              <w:rPr>
                <w:b/>
                <w:bCs/>
                <w:sz w:val="20"/>
              </w:rPr>
              <w:t>Α/Α ΦΑΣΗΣ</w:t>
            </w:r>
          </w:p>
        </w:tc>
        <w:tc>
          <w:tcPr>
            <w:tcW w:w="2291" w:type="dxa"/>
            <w:vAlign w:val="center"/>
          </w:tcPr>
          <w:p w:rsidR="00F35FD0" w:rsidRDefault="00F35FD0" w:rsidP="008B2796">
            <w:pPr>
              <w:pStyle w:val="a4"/>
              <w:spacing w:before="120" w:after="0"/>
              <w:ind w:left="0"/>
              <w:jc w:val="center"/>
              <w:rPr>
                <w:b/>
                <w:bCs/>
                <w:sz w:val="20"/>
              </w:rPr>
            </w:pPr>
            <w:r>
              <w:rPr>
                <w:b/>
                <w:bCs/>
                <w:sz w:val="20"/>
              </w:rPr>
              <w:t>ΠΕΡΙΓΡΑΦΗ ΦΑΣΗΣ</w:t>
            </w:r>
          </w:p>
        </w:tc>
        <w:tc>
          <w:tcPr>
            <w:tcW w:w="4776" w:type="dxa"/>
            <w:vAlign w:val="center"/>
          </w:tcPr>
          <w:p w:rsidR="00F35FD0" w:rsidRDefault="00F35FD0" w:rsidP="008B2796">
            <w:pPr>
              <w:pStyle w:val="a4"/>
              <w:spacing w:before="120" w:after="0"/>
              <w:ind w:left="0"/>
              <w:jc w:val="center"/>
              <w:rPr>
                <w:b/>
                <w:bCs/>
                <w:sz w:val="20"/>
              </w:rPr>
            </w:pPr>
            <w:r>
              <w:rPr>
                <w:b/>
                <w:bCs/>
                <w:sz w:val="20"/>
              </w:rPr>
              <w:t>ΠΕΡΙΓΡΑΦΗ ΕΡΓΑΣΙΩΝ</w:t>
            </w:r>
          </w:p>
        </w:tc>
      </w:tr>
      <w:tr w:rsidR="00F35FD0">
        <w:trPr>
          <w:cantSplit/>
        </w:trPr>
        <w:tc>
          <w:tcPr>
            <w:tcW w:w="921" w:type="dxa"/>
            <w:vMerge w:val="restart"/>
          </w:tcPr>
          <w:p w:rsidR="00F35FD0" w:rsidRDefault="00F35FD0" w:rsidP="008B2796">
            <w:pPr>
              <w:pStyle w:val="a4"/>
              <w:spacing w:before="120" w:after="0"/>
              <w:ind w:left="0"/>
              <w:jc w:val="center"/>
              <w:rPr>
                <w:b/>
                <w:bCs/>
                <w:sz w:val="20"/>
              </w:rPr>
            </w:pPr>
            <w:r>
              <w:rPr>
                <w:b/>
                <w:bCs/>
                <w:sz w:val="20"/>
              </w:rPr>
              <w:t>5.</w:t>
            </w:r>
          </w:p>
        </w:tc>
        <w:tc>
          <w:tcPr>
            <w:tcW w:w="2291" w:type="dxa"/>
            <w:vMerge w:val="restart"/>
          </w:tcPr>
          <w:p w:rsidR="00F35FD0" w:rsidRDefault="00F35FD0" w:rsidP="008B2796">
            <w:pPr>
              <w:pStyle w:val="a4"/>
              <w:spacing w:before="120" w:after="0"/>
              <w:ind w:left="0"/>
              <w:jc w:val="left"/>
              <w:rPr>
                <w:b/>
                <w:bCs/>
                <w:sz w:val="20"/>
              </w:rPr>
            </w:pPr>
            <w:r>
              <w:rPr>
                <w:b/>
                <w:bCs/>
                <w:sz w:val="20"/>
              </w:rPr>
              <w:t>Κατασκευή δυτικής επέκτασης</w:t>
            </w:r>
          </w:p>
        </w:tc>
        <w:tc>
          <w:tcPr>
            <w:tcW w:w="4776" w:type="dxa"/>
          </w:tcPr>
          <w:p w:rsidR="00F35FD0" w:rsidRDefault="00F35FD0" w:rsidP="008B2796">
            <w:pPr>
              <w:pStyle w:val="a4"/>
              <w:spacing w:before="120" w:after="0"/>
              <w:ind w:left="0"/>
              <w:jc w:val="left"/>
              <w:rPr>
                <w:sz w:val="18"/>
              </w:rPr>
            </w:pPr>
            <w:r>
              <w:rPr>
                <w:sz w:val="18"/>
              </w:rPr>
              <w:t>Ανακατασκευή νοτιοδυτικού υπαίθριου κλιμακοστασίου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 xml:space="preserve">Αίθουσα παραλαβής αποσκευών </w:t>
            </w:r>
            <w:r>
              <w:rPr>
                <w:sz w:val="18"/>
                <w:lang w:val="en-US"/>
              </w:rPr>
              <w:t>EXTRA</w:t>
            </w:r>
            <w:r>
              <w:rPr>
                <w:sz w:val="18"/>
              </w:rPr>
              <w:t xml:space="preserve"> </w:t>
            </w:r>
            <w:r>
              <w:rPr>
                <w:sz w:val="18"/>
                <w:lang w:val="en-US"/>
              </w:rPr>
              <w:t>SCHENGEN</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 xml:space="preserve">Περιοχή τελωνειακού ελέγχου </w:t>
            </w:r>
            <w:r>
              <w:rPr>
                <w:sz w:val="18"/>
                <w:lang w:val="en-US"/>
              </w:rPr>
              <w:t>EXTRA</w:t>
            </w:r>
            <w:r>
              <w:rPr>
                <w:sz w:val="18"/>
              </w:rPr>
              <w:t xml:space="preserve"> </w:t>
            </w:r>
            <w:r>
              <w:rPr>
                <w:sz w:val="18"/>
                <w:lang w:val="en-US"/>
              </w:rPr>
              <w:t>SCHENGEN</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Αίθουσα υποδοχής αφικνούμενων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Υγειονομικός Σταθμός</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Εμπορικές επιχειρήσεις: κυλικεία, παροχή υπηρεσιών και εμπορικά καταστήματα δυτικής πλευράς ισογείου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Χώροι εμπορευματικού σταθμού</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 xml:space="preserve">Είσοδος αφικνουμένων </w:t>
            </w:r>
            <w:r>
              <w:rPr>
                <w:sz w:val="18"/>
                <w:lang w:val="en-US"/>
              </w:rPr>
              <w:t>EXTRA</w:t>
            </w:r>
            <w:r>
              <w:rPr>
                <w:sz w:val="18"/>
              </w:rPr>
              <w:t xml:space="preserve"> </w:t>
            </w:r>
            <w:r>
              <w:rPr>
                <w:sz w:val="18"/>
                <w:lang w:val="en-US"/>
              </w:rPr>
              <w:t>SCHENGEN</w:t>
            </w:r>
            <w:r>
              <w:rPr>
                <w:sz w:val="18"/>
              </w:rPr>
              <w:t xml:space="preserve"> ορόφου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 xml:space="preserve">Αίθουσα  αναμονής αναχωρούντων </w:t>
            </w:r>
            <w:r>
              <w:rPr>
                <w:sz w:val="18"/>
                <w:lang w:val="en-US"/>
              </w:rPr>
              <w:t>EXTRA</w:t>
            </w:r>
            <w:r>
              <w:rPr>
                <w:sz w:val="18"/>
              </w:rPr>
              <w:t xml:space="preserve"> </w:t>
            </w:r>
            <w:r>
              <w:rPr>
                <w:sz w:val="18"/>
                <w:lang w:val="en-US"/>
              </w:rPr>
              <w:t>SCHENGEN</w:t>
            </w:r>
            <w:r>
              <w:rPr>
                <w:sz w:val="18"/>
              </w:rPr>
              <w:t xml:space="preserve"> ορόφου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 xml:space="preserve">Πύλες Επιβίβασης </w:t>
            </w:r>
            <w:r>
              <w:rPr>
                <w:sz w:val="18"/>
                <w:lang w:val="en-US"/>
              </w:rPr>
              <w:t>EXTRA</w:t>
            </w:r>
            <w:r>
              <w:rPr>
                <w:sz w:val="18"/>
              </w:rPr>
              <w:t xml:space="preserve"> </w:t>
            </w:r>
            <w:r>
              <w:rPr>
                <w:sz w:val="18"/>
                <w:lang w:val="en-US"/>
              </w:rPr>
              <w:t>SCHENGEN</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Εμπορικά καταστήματα, υγροί χώροι δυτικής πλευράς ορόφου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ind w:left="0"/>
              <w:jc w:val="left"/>
              <w:rPr>
                <w:b/>
                <w:bCs/>
                <w:sz w:val="20"/>
              </w:rPr>
            </w:pPr>
          </w:p>
        </w:tc>
        <w:tc>
          <w:tcPr>
            <w:tcW w:w="4776" w:type="dxa"/>
          </w:tcPr>
          <w:p w:rsidR="00F35FD0" w:rsidRDefault="00F35FD0" w:rsidP="008B2796">
            <w:pPr>
              <w:pStyle w:val="a4"/>
              <w:spacing w:before="120" w:after="0"/>
              <w:ind w:left="0"/>
              <w:jc w:val="left"/>
              <w:rPr>
                <w:sz w:val="18"/>
              </w:rPr>
            </w:pPr>
            <w:r>
              <w:rPr>
                <w:sz w:val="18"/>
              </w:rPr>
              <w:t>Ανοικτός εξώστης δυτικού άκρου</w:t>
            </w:r>
          </w:p>
        </w:tc>
      </w:tr>
      <w:tr w:rsidR="00F35FD0">
        <w:trPr>
          <w:cantSplit/>
        </w:trPr>
        <w:tc>
          <w:tcPr>
            <w:tcW w:w="921" w:type="dxa"/>
            <w:vMerge w:val="restart"/>
          </w:tcPr>
          <w:p w:rsidR="00F35FD0" w:rsidRDefault="00F35FD0" w:rsidP="008B2796">
            <w:pPr>
              <w:pStyle w:val="a4"/>
              <w:spacing w:before="120" w:after="0"/>
              <w:ind w:left="0"/>
              <w:jc w:val="center"/>
              <w:rPr>
                <w:b/>
                <w:bCs/>
                <w:sz w:val="20"/>
              </w:rPr>
            </w:pPr>
            <w:r>
              <w:rPr>
                <w:b/>
                <w:bCs/>
                <w:sz w:val="20"/>
              </w:rPr>
              <w:t>6.</w:t>
            </w:r>
          </w:p>
        </w:tc>
        <w:tc>
          <w:tcPr>
            <w:tcW w:w="2291" w:type="dxa"/>
            <w:vMerge w:val="restart"/>
          </w:tcPr>
          <w:p w:rsidR="00F35FD0" w:rsidRDefault="00F35FD0" w:rsidP="008B2796">
            <w:pPr>
              <w:pStyle w:val="a4"/>
              <w:spacing w:before="120" w:after="0"/>
              <w:ind w:left="0"/>
              <w:jc w:val="left"/>
              <w:rPr>
                <w:b/>
                <w:bCs/>
                <w:sz w:val="20"/>
              </w:rPr>
            </w:pPr>
            <w:r>
              <w:rPr>
                <w:b/>
                <w:bCs/>
                <w:sz w:val="20"/>
              </w:rPr>
              <w:t>Μετεγκατάσταση λειτουργιών από την υφιστάμενη θέση στο κτίριο της δυτικής επέκτασης</w:t>
            </w:r>
          </w:p>
        </w:tc>
        <w:tc>
          <w:tcPr>
            <w:tcW w:w="4776" w:type="dxa"/>
          </w:tcPr>
          <w:p w:rsidR="00F35FD0" w:rsidRDefault="00F35FD0" w:rsidP="008B2796">
            <w:pPr>
              <w:pStyle w:val="a4"/>
              <w:spacing w:before="120" w:after="0"/>
              <w:ind w:left="0"/>
              <w:jc w:val="left"/>
              <w:rPr>
                <w:sz w:val="18"/>
              </w:rPr>
            </w:pPr>
            <w:r>
              <w:rPr>
                <w:sz w:val="18"/>
              </w:rPr>
              <w:t>Υγειονομικός Σταθμός</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 xml:space="preserve">Γραφεία Τελωνειακών Αρχών </w:t>
            </w:r>
            <w:r>
              <w:rPr>
                <w:sz w:val="18"/>
                <w:lang w:val="en-US"/>
              </w:rPr>
              <w:t>EXTRA</w:t>
            </w:r>
            <w:r>
              <w:rPr>
                <w:sz w:val="18"/>
              </w:rPr>
              <w:t xml:space="preserve"> </w:t>
            </w:r>
            <w:r>
              <w:rPr>
                <w:sz w:val="18"/>
                <w:lang w:val="en-US"/>
              </w:rPr>
              <w:t>SCHENGEN</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 xml:space="preserve">Γραφεία Ελληνικής Αστυνομίας </w:t>
            </w:r>
            <w:r>
              <w:rPr>
                <w:sz w:val="18"/>
                <w:lang w:val="en-US"/>
              </w:rPr>
              <w:t>EXTRA</w:t>
            </w:r>
            <w:r>
              <w:rPr>
                <w:sz w:val="18"/>
              </w:rPr>
              <w:t xml:space="preserve"> </w:t>
            </w:r>
            <w:r>
              <w:rPr>
                <w:sz w:val="18"/>
                <w:lang w:val="en-US"/>
              </w:rPr>
              <w:t>SCHENGEN</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Εμπορικά καταστήματα, γραφεία παροχής υπηρεσιών</w:t>
            </w:r>
          </w:p>
        </w:tc>
      </w:tr>
      <w:tr w:rsidR="00F35FD0">
        <w:trPr>
          <w:cantSplit/>
        </w:trPr>
        <w:tc>
          <w:tcPr>
            <w:tcW w:w="921" w:type="dxa"/>
            <w:vMerge w:val="restart"/>
          </w:tcPr>
          <w:p w:rsidR="00F35FD0" w:rsidRDefault="00F35FD0" w:rsidP="008B2796">
            <w:pPr>
              <w:pStyle w:val="a4"/>
              <w:spacing w:before="120" w:after="0"/>
              <w:ind w:left="0"/>
              <w:jc w:val="center"/>
              <w:rPr>
                <w:b/>
                <w:bCs/>
                <w:sz w:val="20"/>
              </w:rPr>
            </w:pPr>
            <w:r>
              <w:rPr>
                <w:b/>
                <w:bCs/>
                <w:sz w:val="20"/>
              </w:rPr>
              <w:t>7.</w:t>
            </w:r>
          </w:p>
        </w:tc>
        <w:tc>
          <w:tcPr>
            <w:tcW w:w="2291" w:type="dxa"/>
            <w:vMerge w:val="restart"/>
          </w:tcPr>
          <w:p w:rsidR="00F35FD0" w:rsidRDefault="00F35FD0" w:rsidP="008B2796">
            <w:pPr>
              <w:pStyle w:val="a4"/>
              <w:spacing w:before="120" w:after="0"/>
              <w:ind w:left="0"/>
              <w:jc w:val="left"/>
              <w:rPr>
                <w:b/>
                <w:bCs/>
                <w:sz w:val="20"/>
              </w:rPr>
            </w:pPr>
            <w:r>
              <w:rPr>
                <w:b/>
                <w:bCs/>
                <w:sz w:val="20"/>
              </w:rPr>
              <w:t xml:space="preserve">Αποξηλώσεις απαιτούμενων χώρων του υφιστάμενου και Αποκατάσταση των θιγόμενων επιφανειών </w:t>
            </w:r>
          </w:p>
        </w:tc>
        <w:tc>
          <w:tcPr>
            <w:tcW w:w="4776" w:type="dxa"/>
          </w:tcPr>
          <w:p w:rsidR="00F35FD0" w:rsidRDefault="00F35FD0" w:rsidP="008B2796">
            <w:pPr>
              <w:pStyle w:val="a4"/>
              <w:spacing w:before="120" w:after="0"/>
              <w:ind w:left="0"/>
              <w:jc w:val="left"/>
              <w:rPr>
                <w:sz w:val="18"/>
              </w:rPr>
            </w:pPr>
            <w:r>
              <w:rPr>
                <w:sz w:val="18"/>
              </w:rPr>
              <w:t>Καθαίρεση υφιστάμενων χώρων υγειονομικού σταθμού, διαμόρφωση γραφείων Αρχών και αποκατάσταση δαπέδων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Διαμόρφωση Περιοχής Τελωνειακού Ελέγχου ΙΝΤ</w:t>
            </w:r>
            <w:r>
              <w:rPr>
                <w:sz w:val="18"/>
                <w:lang w:val="en-US"/>
              </w:rPr>
              <w:t>RA</w:t>
            </w:r>
            <w:r>
              <w:rPr>
                <w:sz w:val="18"/>
              </w:rPr>
              <w:t xml:space="preserve">  </w:t>
            </w:r>
            <w:r>
              <w:rPr>
                <w:sz w:val="18"/>
                <w:lang w:val="en-US"/>
              </w:rPr>
              <w:t>SCHENGEN</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Καθαίρεση και αναδιαρρύθμιση  των χώρων μεταξύ αίθουσας παραλαβής αποσκευών και αίθουσας υποδοχής αφικνουμένων (ισογείου)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Καθαίρεση και αναδιαρρύθμιση των χώρων μεταξύ αίθουσας αναμονής και ανοικτού εξώστη (ορόφου)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Καθαιρέσεις και αναδιαρρυθμίσεις υποχώρων στις αίθουσες παραλαβής αποσκευών</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Καθαιρέσεις γραφειακών χώρων στο βορειοανατολικό και το βορειοδυτικό άκρο του υφιστάμενου κτιρίου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Καθαιρέσεις και αναδιαρρυθμίσεις στην περιοχή των εξόδων Πλευράς Πόλης του υφιστάμενου κτιρίου</w:t>
            </w:r>
          </w:p>
        </w:tc>
      </w:tr>
      <w:tr w:rsidR="00F35FD0">
        <w:trPr>
          <w:cantSplit/>
        </w:trPr>
        <w:tc>
          <w:tcPr>
            <w:tcW w:w="921" w:type="dxa"/>
            <w:vMerge/>
          </w:tcPr>
          <w:p w:rsidR="00F35FD0" w:rsidRDefault="00F35FD0" w:rsidP="008B2796">
            <w:pPr>
              <w:pStyle w:val="a4"/>
              <w:spacing w:before="120" w:after="0"/>
              <w:ind w:left="0"/>
              <w:jc w:val="center"/>
              <w:rPr>
                <w:b/>
                <w:bCs/>
                <w:sz w:val="20"/>
              </w:rPr>
            </w:pPr>
          </w:p>
        </w:tc>
        <w:tc>
          <w:tcPr>
            <w:tcW w:w="2291" w:type="dxa"/>
            <w:vMerge/>
          </w:tcPr>
          <w:p w:rsidR="00F35FD0" w:rsidRDefault="00F35FD0" w:rsidP="008B2796">
            <w:pPr>
              <w:pStyle w:val="a4"/>
              <w:spacing w:before="120" w:after="0"/>
              <w:rPr>
                <w:b/>
                <w:bCs/>
                <w:sz w:val="20"/>
              </w:rPr>
            </w:pPr>
          </w:p>
        </w:tc>
        <w:tc>
          <w:tcPr>
            <w:tcW w:w="4776" w:type="dxa"/>
          </w:tcPr>
          <w:p w:rsidR="00F35FD0" w:rsidRDefault="00F35FD0" w:rsidP="008B2796">
            <w:pPr>
              <w:pStyle w:val="a4"/>
              <w:spacing w:before="120" w:after="0"/>
              <w:ind w:left="0"/>
              <w:jc w:val="left"/>
              <w:rPr>
                <w:sz w:val="18"/>
              </w:rPr>
            </w:pPr>
            <w:r>
              <w:rPr>
                <w:sz w:val="18"/>
              </w:rPr>
              <w:t>Καθαιρέσεις και αναδιαρρυθμίσεις για τη διαμόρφωση Πύλης Επιβίβασης στη δυτική πλευρά των ΚΑΕ.</w:t>
            </w:r>
          </w:p>
        </w:tc>
      </w:tr>
    </w:tbl>
    <w:p w:rsidR="00F35FD0" w:rsidRDefault="00F35FD0">
      <w:pPr>
        <w:rPr>
          <w:rFonts w:ascii="Arial Narrow" w:hAnsi="Arial Narrow"/>
        </w:rPr>
        <w:sectPr w:rsidR="00F35FD0">
          <w:headerReference w:type="default" r:id="rId8"/>
          <w:footerReference w:type="default" r:id="rId9"/>
          <w:pgSz w:w="11906" w:h="16838" w:code="9"/>
          <w:pgMar w:top="1418" w:right="1797" w:bottom="1134" w:left="1797" w:header="709" w:footer="709" w:gutter="0"/>
          <w:cols w:space="708"/>
          <w:docGrid w:linePitch="360"/>
        </w:sect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Default="00F35FD0">
      <w:pPr>
        <w:rPr>
          <w:rFonts w:ascii="Arial Narrow" w:hAnsi="Arial Narrow"/>
        </w:rPr>
      </w:pPr>
    </w:p>
    <w:p w:rsidR="00F35FD0" w:rsidRPr="00636403" w:rsidRDefault="00F35FD0">
      <w:pPr>
        <w:pStyle w:val="a3"/>
      </w:pPr>
    </w:p>
    <w:p w:rsidR="00F35FD0" w:rsidRPr="00636403" w:rsidRDefault="00F35FD0">
      <w:pPr>
        <w:pStyle w:val="a3"/>
      </w:pPr>
    </w:p>
    <w:p w:rsidR="00F35FD0" w:rsidRPr="00636403" w:rsidRDefault="00F35FD0">
      <w:pPr>
        <w:pStyle w:val="a3"/>
      </w:pPr>
    </w:p>
    <w:p w:rsidR="004D73E7" w:rsidRDefault="00F35FD0">
      <w:pPr>
        <w:pStyle w:val="2"/>
        <w:numPr>
          <w:ilvl w:val="0"/>
          <w:numId w:val="33"/>
        </w:numPr>
      </w:pPr>
      <w:bookmarkStart w:id="86" w:name="_Toc274312932"/>
      <w:r>
        <w:t>ΚΤΙΡΙΟ ΚΑΙ ΠΥΡΓΟΣ ΕΛΕΓΧΟΥ</w:t>
      </w:r>
      <w:bookmarkEnd w:id="86"/>
    </w:p>
    <w:p w:rsidR="00F35FD0" w:rsidRDefault="00F35FD0">
      <w:pPr>
        <w:rPr>
          <w:rFonts w:ascii="Arial Narrow" w:hAnsi="Arial Narrow"/>
        </w:rPr>
      </w:pPr>
    </w:p>
    <w:p w:rsidR="00F35FD0" w:rsidRDefault="00F35FD0" w:rsidP="00287ADB">
      <w:pPr>
        <w:pStyle w:val="3"/>
        <w:numPr>
          <w:ilvl w:val="0"/>
          <w:numId w:val="0"/>
        </w:numPr>
        <w:ind w:left="705" w:hanging="705"/>
      </w:pPr>
      <w:bookmarkStart w:id="87" w:name="_Toc274312933"/>
      <w:r>
        <w:t xml:space="preserve">4.1 </w:t>
      </w:r>
      <w:r>
        <w:tab/>
        <w:t>Γενικά</w:t>
      </w:r>
      <w:bookmarkEnd w:id="87"/>
    </w:p>
    <w:p w:rsidR="002822C1" w:rsidRDefault="002822C1">
      <w:pPr>
        <w:pStyle w:val="2"/>
      </w:pPr>
    </w:p>
    <w:p w:rsidR="00F35FD0" w:rsidRDefault="00F35FD0" w:rsidP="00287ADB">
      <w:pPr>
        <w:pStyle w:val="4"/>
        <w:numPr>
          <w:ilvl w:val="0"/>
          <w:numId w:val="0"/>
        </w:numPr>
        <w:ind w:left="720" w:hanging="720"/>
      </w:pPr>
      <w:r>
        <w:t>4.1.1</w:t>
      </w:r>
      <w:r>
        <w:tab/>
        <w:t>Aντικείμενο της Μελέτης</w:t>
      </w:r>
    </w:p>
    <w:p w:rsidR="00F35FD0" w:rsidRDefault="00F35FD0">
      <w:pPr>
        <w:pStyle w:val="a4"/>
      </w:pPr>
      <w:r>
        <w:t xml:space="preserve">Η παρούσα Αρχιτεκτονική Μελέτη Εφαρμογής έχει ως αντικείμενο την δημιουργία νέου κτιρίου και Πύργου Ελέγχου στο αεροδρόμιο των Χανίων και αποτελεί τμήμα του Έργου: </w:t>
      </w:r>
      <w:r>
        <w:rPr>
          <w:b/>
          <w:bCs/>
          <w:i/>
          <w:iCs/>
        </w:rPr>
        <w:t>«Επέκταση Αεροσταθμού, λοιπών βοηθητικών εγκαταστάσεων και διαμόρφωσης περιβάλλοντος χώρου στον Κρατικό Αερολιμένα Χανίων «Ι. Δασκαλόγιαννης»</w:t>
      </w:r>
      <w:r>
        <w:t>.</w:t>
      </w:r>
    </w:p>
    <w:p w:rsidR="00F35FD0" w:rsidRDefault="00F35FD0">
      <w:pPr>
        <w:pStyle w:val="a4"/>
      </w:pPr>
    </w:p>
    <w:p w:rsidR="00F35FD0" w:rsidRDefault="00F35FD0" w:rsidP="00287ADB">
      <w:pPr>
        <w:pStyle w:val="4"/>
        <w:numPr>
          <w:ilvl w:val="0"/>
          <w:numId w:val="0"/>
        </w:numPr>
        <w:ind w:left="720" w:hanging="720"/>
      </w:pPr>
      <w:r>
        <w:t>4.1.2</w:t>
      </w:r>
      <w:r>
        <w:tab/>
        <w:t>Στόχος</w:t>
      </w:r>
    </w:p>
    <w:p w:rsidR="00F35FD0" w:rsidRDefault="00F35FD0">
      <w:pPr>
        <w:pStyle w:val="a4"/>
      </w:pPr>
      <w:r>
        <w:t>Η παρούσα Τεχνική Έκθεση σκοπεύει στην ανάπτυξη όλων των στοιχείων που ελήφθησαν υπόψη κατά το σχεδιασμό, καθώς επίσης και στην ενσωμάτωση των παρατηρήσεων της Υπηρεσίας και την εντολή εκπόνησης Μελέτης Εφαρμογής (ΥΠΑ / Δ7 / Γ / 19876 / 2382 / 29-5-09), αποτελεί δε αναπόσπαστο τμήμα της Μελέτης, επεξηγεί και συνοδεύει τα αρχιτεκτονικά σχέδια.</w:t>
      </w:r>
    </w:p>
    <w:p w:rsidR="00F35FD0" w:rsidRDefault="00F35FD0">
      <w:pPr>
        <w:pStyle w:val="a4"/>
      </w:pPr>
    </w:p>
    <w:p w:rsidR="00F35FD0" w:rsidRDefault="00F35FD0" w:rsidP="00287ADB">
      <w:pPr>
        <w:pStyle w:val="4"/>
        <w:numPr>
          <w:ilvl w:val="0"/>
          <w:numId w:val="0"/>
        </w:numPr>
        <w:ind w:left="720" w:hanging="720"/>
      </w:pPr>
      <w:r>
        <w:t>4.1.3</w:t>
      </w:r>
      <w:r>
        <w:tab/>
        <w:t>Δεδομένα και Τεχνικές Αναφορές</w:t>
      </w:r>
    </w:p>
    <w:p w:rsidR="00F35FD0" w:rsidRDefault="00F35FD0">
      <w:pPr>
        <w:pStyle w:val="a4"/>
      </w:pPr>
      <w:r>
        <w:t xml:space="preserve">Στις Τεχνικές Αναφορές της Αρχιτεκτονικής Μελέτης Εφαρμογής περιλαμβάνονται ο Κτιριοδομικός Κανονισμός, ο Ελληνικός Κανονισμός Πυρασφάλειας, οι οδηγίες του ΥΠΕΧΩΔΕ για τα ΑΜΕΑ, οι οδηγίες της ΙΑΤΑ και του </w:t>
      </w:r>
      <w:r>
        <w:rPr>
          <w:lang w:val="en-GB"/>
        </w:rPr>
        <w:t>ICA</w:t>
      </w:r>
      <w:r>
        <w:t>Ο (</w:t>
      </w:r>
      <w:r>
        <w:rPr>
          <w:lang w:val="en-GB"/>
        </w:rPr>
        <w:t>part</w:t>
      </w:r>
      <w:r>
        <w:t xml:space="preserve"> </w:t>
      </w:r>
      <w:r>
        <w:rPr>
          <w:lang w:val="en-GB"/>
        </w:rPr>
        <w:t>III</w:t>
      </w:r>
      <w:r>
        <w:t xml:space="preserve">, </w:t>
      </w:r>
      <w:r>
        <w:rPr>
          <w:lang w:val="en-GB"/>
        </w:rPr>
        <w:t>section</w:t>
      </w:r>
      <w:r>
        <w:t xml:space="preserve"> 2, </w:t>
      </w:r>
      <w:r>
        <w:rPr>
          <w:lang w:val="en-GB"/>
        </w:rPr>
        <w:t>chapter</w:t>
      </w:r>
      <w:r>
        <w:t xml:space="preserve"> 1,2), καθώς και ειδικές οδηγίες που διαφοροποιούνται των ανωτέρω, λόγω της φύσης του έργου και των ιδιαιτεροτήτων της 115 ΠΜ.</w:t>
      </w:r>
    </w:p>
    <w:p w:rsidR="00F35FD0" w:rsidRDefault="00F35FD0">
      <w:pPr>
        <w:pStyle w:val="a4"/>
      </w:pPr>
    </w:p>
    <w:p w:rsidR="00F35FD0" w:rsidRDefault="00F35FD0" w:rsidP="00287ADB">
      <w:pPr>
        <w:pStyle w:val="3"/>
        <w:numPr>
          <w:ilvl w:val="0"/>
          <w:numId w:val="0"/>
        </w:numPr>
        <w:ind w:left="705" w:hanging="705"/>
      </w:pPr>
      <w:bookmarkStart w:id="88" w:name="_Toc274312934"/>
      <w:r>
        <w:t>4.2</w:t>
      </w:r>
      <w:r>
        <w:tab/>
        <w:t>Χαρακτηριστικά του Έργου</w:t>
      </w:r>
      <w:bookmarkEnd w:id="88"/>
    </w:p>
    <w:p w:rsidR="00F35FD0" w:rsidRDefault="00F35FD0">
      <w:pPr>
        <w:pStyle w:val="a4"/>
      </w:pPr>
      <w:r>
        <w:t>Ο πύργος ελέγχου αποτελείται από α) τον κυρίως Πύργο Ελέγχου και β) κτίριο υποστήριξης των λειτουργιών και γενικότερα των Επιχειρησιακών απαιτήσεων του Πύργου Ελέγχου.</w:t>
      </w:r>
    </w:p>
    <w:p w:rsidR="00F35FD0" w:rsidRDefault="00F35FD0">
      <w:pPr>
        <w:pStyle w:val="a4"/>
      </w:pPr>
    </w:p>
    <w:p w:rsidR="00F35FD0" w:rsidRDefault="00F35FD0" w:rsidP="00287ADB">
      <w:pPr>
        <w:pStyle w:val="4"/>
        <w:numPr>
          <w:ilvl w:val="0"/>
          <w:numId w:val="0"/>
        </w:numPr>
        <w:ind w:left="720" w:hanging="720"/>
      </w:pPr>
      <w:r>
        <w:t>4.2.1</w:t>
      </w:r>
      <w:r>
        <w:tab/>
        <w:t>Κυρίως Πύργος Ελέγχου</w:t>
      </w:r>
    </w:p>
    <w:p w:rsidR="00F35FD0" w:rsidRDefault="00F35FD0">
      <w:pPr>
        <w:pStyle w:val="a4"/>
      </w:pPr>
      <w:r>
        <w:t>Ο κυρίως Πύργος Ελέγχου αποτελείται από 6 επίπεδα και έχει συνολικό ύψος 28,00</w:t>
      </w:r>
      <w:r>
        <w:rPr>
          <w:lang w:val="en-GB"/>
        </w:rPr>
        <w:t>m</w:t>
      </w:r>
      <w:r>
        <w:t>. Το τελευταίο επίπεδο (επίπεδο +6) καταλαμβάνει ο χώρος της καμπίνας ελέγχου, ενώ στο προτελευταίο επίπεδο (επίπεδο +5) ευρίσκονται οι υποστηρικτικοί χώροι της καμπίνας ελέγχου, όπως χώροι ξεκούρασης του προσωπικού, κουζίνα και αποθήκη.</w:t>
      </w:r>
    </w:p>
    <w:p w:rsidR="00F35FD0" w:rsidRDefault="00F35FD0">
      <w:pPr>
        <w:pStyle w:val="a4"/>
      </w:pPr>
      <w:r>
        <w:t>Ο κύριος κορμός του Πύργου έχει σχήμα σε κάτοψη κανονικού οκταγώνου, περιγεγραμμένου σε κύκλο ακτίνας 3,40</w:t>
      </w:r>
      <w:r>
        <w:rPr>
          <w:lang w:val="en-GB"/>
        </w:rPr>
        <w:t>m</w:t>
      </w:r>
      <w:r>
        <w:t xml:space="preserve"> και ύψος 18,00</w:t>
      </w:r>
      <w:r>
        <w:rPr>
          <w:lang w:val="en-GB"/>
        </w:rPr>
        <w:t>m</w:t>
      </w:r>
      <w:r>
        <w:t xml:space="preserve">. Είναι κατασκευασμένος </w:t>
      </w:r>
      <w:r>
        <w:lastRenderedPageBreak/>
        <w:t>εξ’ ολοκλήρου από οπλισμένο σκυρόδεμα και περιλαμβάνει πέραν των κατακόρυφων οδεύσεων μηχανολογικού εξοπλισμού (</w:t>
      </w:r>
      <w:r>
        <w:rPr>
          <w:lang w:val="en-GB"/>
        </w:rPr>
        <w:t>shafts</w:t>
      </w:r>
      <w:r>
        <w:t>), ανελκυστήρα χωρητικότητας 8 ατόμων και κλιμακοστάσιο πλάτους 1,20</w:t>
      </w:r>
      <w:r>
        <w:rPr>
          <w:lang w:val="en-GB"/>
        </w:rPr>
        <w:t>m</w:t>
      </w:r>
      <w:r>
        <w:t>, ικανών να παραλάβουν την δυνατότητα μεταφοράς ογκωδών αντικειμένων στην καμπίνα του Πύργου Ελέγχου.</w:t>
      </w:r>
    </w:p>
    <w:p w:rsidR="00F35FD0" w:rsidRPr="00E43A86" w:rsidRDefault="00F35FD0">
      <w:pPr>
        <w:pStyle w:val="a4"/>
      </w:pPr>
    </w:p>
    <w:p w:rsidR="00F35FD0" w:rsidRPr="00E43A86" w:rsidRDefault="00F35FD0" w:rsidP="00B11F11">
      <w:pPr>
        <w:pStyle w:val="a4"/>
        <w:ind w:left="0"/>
      </w:pPr>
    </w:p>
    <w:p w:rsidR="00F35FD0" w:rsidRDefault="00F35FD0">
      <w:pPr>
        <w:pStyle w:val="a4"/>
      </w:pPr>
      <w:r>
        <w:t>Στο ύψος της οροφής του επιπέδου 4, η διάμετρος του περιγεγραμμένου οκταγώνου μεγαλώνει κατά 1,40</w:t>
      </w:r>
      <w:r>
        <w:rPr>
          <w:lang w:val="en-GB"/>
        </w:rPr>
        <w:t>m</w:t>
      </w:r>
      <w:r>
        <w:t xml:space="preserve"> και αποκτά περιμετρικό κεκλιμένο τοίχο εξ’ ολοκλήρου κατασκευασμένο από οπλισμένο σκυρόδεμα. Στο επίπεδο αυτό (επίπεδο +5), πέραν του κεντρικού πυρήνα κατακόρυφης κυκλοφορίας αναπτύσσονται οι υποστηρικτικοί χώροι του προσωπικού της καμπίνας Ελέγχου, όπως χώροι ξεκούρασης του προσωπικού, κουζίνα και αποθήκη. Η οροφή του χώρου αυτού από οπλισμένο σκυρόδεμα αποτελεί τη βάση για την ανάπτυξη του χώρου της καμπίνας Ελέγχου. Η φέρουσα κατασκευή της καμπίνας Ελέγχου (επίπεδο +6) είναι σιδηρά κατασκευή με κεκλιμένο το περιμετρικό υαλοστάσιο με γωνία κλίσης ως προς την κατακόρυφο 13,392</w:t>
      </w:r>
      <w:r>
        <w:rPr>
          <w:vertAlign w:val="superscript"/>
        </w:rPr>
        <w:t>ο</w:t>
      </w:r>
      <w:r>
        <w:t>. Η καμπίνα στη στάθμη του δαπέδου έχει σχήμα κανονικού οκταγώνου περιγεγραμμένου σε κύκλο διαμέτρου 6,00</w:t>
      </w:r>
      <w:r>
        <w:rPr>
          <w:lang w:val="en-GB"/>
        </w:rPr>
        <w:t>m</w:t>
      </w:r>
      <w:r>
        <w:t xml:space="preserve">. Για αναλυτική διαστασιολόγιση του κυρίως Πύργου Ελέγχου βλ. Στατική Μελέτη. </w:t>
      </w:r>
    </w:p>
    <w:p w:rsidR="00F35FD0" w:rsidRDefault="00F35FD0">
      <w:pPr>
        <w:pStyle w:val="a4"/>
      </w:pPr>
    </w:p>
    <w:p w:rsidR="00F35FD0" w:rsidRDefault="00F35FD0" w:rsidP="00287ADB">
      <w:pPr>
        <w:pStyle w:val="4"/>
        <w:numPr>
          <w:ilvl w:val="0"/>
          <w:numId w:val="0"/>
        </w:numPr>
        <w:ind w:left="720" w:hanging="720"/>
      </w:pPr>
      <w:r w:rsidRPr="00287ADB">
        <w:t>4.2.2</w:t>
      </w:r>
      <w:r w:rsidRPr="00287ADB">
        <w:tab/>
        <w:t>Κτίριο υποστήριξης των λειτουργικών και γενικότερα των</w:t>
      </w:r>
      <w:r>
        <w:t xml:space="preserve"> Επιχειρησιακών απαιτήσεων του Πύργου Ελέγχου</w:t>
      </w:r>
    </w:p>
    <w:p w:rsidR="00F35FD0" w:rsidRDefault="00F35FD0">
      <w:pPr>
        <w:pStyle w:val="a4"/>
      </w:pPr>
      <w:r>
        <w:t>Το κτίριο αυτό αποτελείται από δύο ορόφους (επίπεδο 0) και (επίπεδο +1) και επικοινωνεί με τον Πύργο Ελέγχου μέσω συνδετηρίου διαδρόμου. Έχει πλάτος 20,60</w:t>
      </w:r>
      <w:r>
        <w:rPr>
          <w:lang w:val="en-GB"/>
        </w:rPr>
        <w:t>m</w:t>
      </w:r>
      <w:r>
        <w:t xml:space="preserve"> και μήκος 40,00</w:t>
      </w:r>
      <w:r>
        <w:rPr>
          <w:lang w:val="en-GB"/>
        </w:rPr>
        <w:t>m</w:t>
      </w:r>
      <w:r>
        <w:t xml:space="preserve"> περίπου, ενώ τα μικτά ύψη αμφοτέρων των ορόφων κυμαίνονται στα 4,00</w:t>
      </w:r>
      <w:r>
        <w:rPr>
          <w:lang w:val="en-GB"/>
        </w:rPr>
        <w:t>m</w:t>
      </w:r>
      <w:r>
        <w:t xml:space="preserve"> δημιουργώντας έτσι πάνω από τις ψευδοροφές των χώρων  με καθαρό ύψος 2,40</w:t>
      </w:r>
      <w:r>
        <w:rPr>
          <w:lang w:val="en-GB"/>
        </w:rPr>
        <w:t>m</w:t>
      </w:r>
      <w:r>
        <w:t xml:space="preserve"> και 2,60</w:t>
      </w:r>
      <w:r>
        <w:rPr>
          <w:lang w:val="en-GB"/>
        </w:rPr>
        <w:t>m</w:t>
      </w:r>
      <w:r>
        <w:t xml:space="preserve">, χώρους με διαστάσεις ικανές για την παραλαβή του ιδιαίτερα υψηλών απαιτήσεων μηχανολογικού εξοπλισμού. </w:t>
      </w:r>
    </w:p>
    <w:p w:rsidR="00F35FD0" w:rsidRDefault="00F35FD0" w:rsidP="00BC4AA0">
      <w:pPr>
        <w:pStyle w:val="a4"/>
        <w:numPr>
          <w:ilvl w:val="0"/>
          <w:numId w:val="27"/>
        </w:numPr>
        <w:tabs>
          <w:tab w:val="clear" w:pos="1080"/>
        </w:tabs>
      </w:pPr>
      <w:r>
        <w:t>Ο τυπικός κάνναβος έχει διαστάσεις 6,60</w:t>
      </w:r>
      <w:r>
        <w:rPr>
          <w:lang w:val="en-GB"/>
        </w:rPr>
        <w:t>m</w:t>
      </w:r>
      <w:r>
        <w:t xml:space="preserve"> </w:t>
      </w:r>
      <w:r>
        <w:rPr>
          <w:lang w:val="en-GB"/>
        </w:rPr>
        <w:t>x</w:t>
      </w:r>
      <w:r>
        <w:t xml:space="preserve"> 9,30</w:t>
      </w:r>
      <w:r>
        <w:rPr>
          <w:lang w:val="en-GB"/>
        </w:rPr>
        <w:t>m</w:t>
      </w:r>
      <w:r>
        <w:t xml:space="preserve"> και 6,60</w:t>
      </w:r>
      <w:r>
        <w:rPr>
          <w:lang w:val="en-GB"/>
        </w:rPr>
        <w:t>m</w:t>
      </w:r>
      <w:r>
        <w:t xml:space="preserve"> </w:t>
      </w:r>
      <w:r>
        <w:rPr>
          <w:lang w:val="en-GB"/>
        </w:rPr>
        <w:t>x</w:t>
      </w:r>
      <w:r>
        <w:t xml:space="preserve"> 11,30</w:t>
      </w:r>
      <w:r>
        <w:rPr>
          <w:lang w:val="en-GB"/>
        </w:rPr>
        <w:t>m</w:t>
      </w:r>
      <w:r>
        <w:t xml:space="preserve">. Ο φέρων οργανισμός είναι από οπλισμένο σκυρόδεμα. </w:t>
      </w:r>
    </w:p>
    <w:p w:rsidR="00F35FD0" w:rsidRDefault="00F35FD0" w:rsidP="00BC4AA0">
      <w:pPr>
        <w:pStyle w:val="a4"/>
        <w:numPr>
          <w:ilvl w:val="0"/>
          <w:numId w:val="27"/>
        </w:numPr>
        <w:tabs>
          <w:tab w:val="clear" w:pos="1080"/>
        </w:tabs>
      </w:pPr>
      <w:r>
        <w:t xml:space="preserve">Οι χώροι των Η/Μ εγκαταστάσεων ευρίσκονται στο επίπεδο 0 και είναι διατεταγμένοι εκατέρωθεν του κεντρικού διαδρόμου. </w:t>
      </w:r>
    </w:p>
    <w:p w:rsidR="00F35FD0" w:rsidRDefault="00F35FD0" w:rsidP="00BC4AA0">
      <w:pPr>
        <w:pStyle w:val="a4"/>
        <w:numPr>
          <w:ilvl w:val="0"/>
          <w:numId w:val="27"/>
        </w:numPr>
        <w:tabs>
          <w:tab w:val="clear" w:pos="1080"/>
        </w:tabs>
      </w:pPr>
      <w:r>
        <w:t>Στο επίπεδο 0 ευρίσκεται επίσης το τμήμα ηλεκτρονικών και το τμήμα τηλεπικοινωνιών, καθώς επίσης και χώροι υγιεινής.</w:t>
      </w:r>
    </w:p>
    <w:p w:rsidR="00F35FD0" w:rsidRDefault="00F35FD0" w:rsidP="00BC4AA0">
      <w:pPr>
        <w:pStyle w:val="a4"/>
        <w:numPr>
          <w:ilvl w:val="0"/>
          <w:numId w:val="27"/>
        </w:numPr>
        <w:tabs>
          <w:tab w:val="clear" w:pos="1080"/>
        </w:tabs>
      </w:pPr>
      <w:r>
        <w:t>Στο επίπεδο +1 ευρίσκονται το τμήμα προσέγγισης το τμήμα μετεωρολογίας, χώροι ανάπαυσης και διημέρευσης του προσωπικού, καθώς και χώροι υγιεινής.</w:t>
      </w:r>
    </w:p>
    <w:p w:rsidR="00F35FD0" w:rsidRDefault="00F35FD0" w:rsidP="00E16857">
      <w:pPr>
        <w:pStyle w:val="a4"/>
      </w:pPr>
      <w:r>
        <w:t>Οι επιμέρους λειτουργίες περιγράφονται αναλυτικά στις επόμενες παραγράφους, όπου αναλύονται και τα μεγέθη που υιοθετούνται σε σχέση με τα δεδομένα της Υπηρεσίας.</w:t>
      </w:r>
    </w:p>
    <w:p w:rsidR="00F35FD0" w:rsidRDefault="00F35FD0">
      <w:pPr>
        <w:pStyle w:val="a4"/>
      </w:pPr>
    </w:p>
    <w:p w:rsidR="00F35FD0" w:rsidRDefault="00F35FD0" w:rsidP="00287ADB">
      <w:pPr>
        <w:pStyle w:val="3"/>
        <w:numPr>
          <w:ilvl w:val="0"/>
          <w:numId w:val="0"/>
        </w:numPr>
        <w:ind w:left="705" w:hanging="705"/>
      </w:pPr>
      <w:bookmarkStart w:id="89" w:name="_Toc274312935"/>
      <w:r>
        <w:t>4.3</w:t>
      </w:r>
      <w:r>
        <w:tab/>
        <w:t>Λειτουργική Περιγραφή</w:t>
      </w:r>
      <w:bookmarkEnd w:id="89"/>
    </w:p>
    <w:p w:rsidR="00F35FD0" w:rsidRDefault="00F35FD0">
      <w:pPr>
        <w:pStyle w:val="a4"/>
      </w:pPr>
      <w:r>
        <w:t xml:space="preserve">Η διάρθρωση λειτουργιών ακολουθεί το μοντέλο οργάνωσης Πύργων Ελέγχου μεγάλης κλίμακας, με Πύργο Ελέγχου ανεξάρτητο, αλλά σε επαφή με το κτίριο των υποστηρικτικών λειτουργιών. Δημιουργείται έτσι ένα συγκρότημα ικανό να ανταποκριθεί αφ’ ενός μεν στις προβλεπόμενες ιδιαίτερα αυξημένες απαιτήσεις της </w:t>
      </w:r>
      <w:r>
        <w:lastRenderedPageBreak/>
        <w:t>επιβατικής κίνησης του έτους 2025 και αφ’ ετέρου στις ειδικές απαιτήσεις της στρατιωτικής πτέρυγας 115 ΠΜ. Οι λειτουργίες ανά επίπεδο είναι οι ακόλουθες:</w:t>
      </w:r>
    </w:p>
    <w:p w:rsidR="00F35FD0" w:rsidRPr="00E43A86" w:rsidRDefault="00F35FD0">
      <w:pPr>
        <w:pStyle w:val="a4"/>
      </w:pPr>
    </w:p>
    <w:p w:rsidR="00F35FD0" w:rsidRPr="00E43A86" w:rsidRDefault="00F35FD0">
      <w:pPr>
        <w:pStyle w:val="a4"/>
      </w:pPr>
    </w:p>
    <w:p w:rsidR="00F35FD0" w:rsidRPr="00E43A86" w:rsidRDefault="00F35FD0">
      <w:pPr>
        <w:pStyle w:val="a4"/>
      </w:pPr>
    </w:p>
    <w:p w:rsidR="00F35FD0" w:rsidRDefault="00F35FD0" w:rsidP="00287ADB">
      <w:pPr>
        <w:pStyle w:val="4"/>
        <w:numPr>
          <w:ilvl w:val="0"/>
          <w:numId w:val="0"/>
        </w:numPr>
        <w:ind w:left="720" w:hanging="720"/>
      </w:pPr>
      <w:r>
        <w:t xml:space="preserve">4.3.1  </w:t>
      </w:r>
      <w:r>
        <w:tab/>
        <w:t>Λειτουργίες στο ισόγειο</w:t>
      </w:r>
    </w:p>
    <w:p w:rsidR="00F35FD0" w:rsidRDefault="00F35FD0"/>
    <w:p w:rsidR="00F35FD0" w:rsidRDefault="00F35FD0">
      <w:pPr>
        <w:spacing w:before="120"/>
        <w:ind w:left="720" w:hanging="720"/>
        <w:rPr>
          <w:rFonts w:ascii="Arial Narrow" w:hAnsi="Arial Narrow"/>
        </w:rPr>
      </w:pPr>
      <w:r>
        <w:rPr>
          <w:rFonts w:ascii="Arial Narrow" w:hAnsi="Arial Narrow"/>
        </w:rPr>
        <w:t>4.3.1.1</w:t>
      </w:r>
      <w:r>
        <w:rPr>
          <w:rFonts w:ascii="Arial Narrow" w:hAnsi="Arial Narrow"/>
        </w:rPr>
        <w:tab/>
        <w:t>Στο νοτιοδυτικό άκρο του συγκροτήματος, δεξιά του Πύργου Ελέγχου και στο σημείο του συνδετήριου διαδρόμου, έχουμε την κεντρική είσοδο, η οποία μέσω ενός ανεμοφράκτη, οδηγεί στον κεντρικό διάδρομο που συνδέει τον Πύργο Ελέγχου και το κτίριο των υποστηρικτικών λειτουργιών.</w:t>
      </w:r>
    </w:p>
    <w:p w:rsidR="00F35FD0" w:rsidRDefault="00F35FD0">
      <w:pPr>
        <w:pStyle w:val="a4"/>
        <w:spacing w:before="120" w:after="0"/>
        <w:ind w:hanging="720"/>
      </w:pPr>
      <w:r>
        <w:t>4.3.1.2</w:t>
      </w:r>
      <w:r>
        <w:tab/>
        <w:t>Στα αριστερά της εισόδου έχουμε τον πυρήνα των κατακόρυφων συνδέσεων (κλιμακοστάσιο, ανελκυστήρας) του κυρίως Πύργου Ελέγχου, με θύρα υποκείμενη σε ηλεκτρονικό σύστημα ελέγχου πρόσβασης (</w:t>
      </w:r>
      <w:r>
        <w:rPr>
          <w:lang w:val="en-GB"/>
        </w:rPr>
        <w:t>access</w:t>
      </w:r>
      <w:r>
        <w:t xml:space="preserve"> </w:t>
      </w:r>
      <w:r>
        <w:rPr>
          <w:lang w:val="en-GB"/>
        </w:rPr>
        <w:t>control</w:t>
      </w:r>
      <w:r>
        <w:t>).</w:t>
      </w:r>
    </w:p>
    <w:p w:rsidR="00F35FD0" w:rsidRDefault="00F35FD0">
      <w:pPr>
        <w:pStyle w:val="a4"/>
        <w:spacing w:before="120" w:after="0"/>
        <w:ind w:hanging="720"/>
      </w:pPr>
      <w:r>
        <w:t>4.3.1.3</w:t>
      </w:r>
      <w:r>
        <w:tab/>
        <w:t>Δεξιά της κεντρικής εισόδου, ο κεντρικός διάδρομος οδηγεί, αφ’ ενός προς τον πυρήνα κατακόρυφης επικοινωνίας με τον όροφο, και αφ’ ετέρου, με το τμήμα ηλεκτρονικών και τηλεπικοινωνιών. Τα δύο αυτά τμήματα αποτελούν ενιαία ενότητα στην οποία η πρόσβαση γίνεται μέσω θύρας υποκείμενης σε ηλεκτρονικό σύστημα ελέγχου πρόσβασης (</w:t>
      </w:r>
      <w:r>
        <w:rPr>
          <w:lang w:val="en-GB"/>
        </w:rPr>
        <w:t>access</w:t>
      </w:r>
      <w:r>
        <w:t xml:space="preserve"> </w:t>
      </w:r>
      <w:r>
        <w:rPr>
          <w:lang w:val="en-GB"/>
        </w:rPr>
        <w:t>control</w:t>
      </w:r>
      <w:r>
        <w:t>). Το τμήμα τηλεπικοινωνιών αποτελείται από τηλεφωνικό κέντρο, γραφείο τηλεπικοινωνιών, χώρο ανάπαυσης προσωπικού και αποθηκευτικό χώρο.</w:t>
      </w:r>
    </w:p>
    <w:p w:rsidR="00F35FD0" w:rsidRDefault="00F35FD0">
      <w:pPr>
        <w:pStyle w:val="a4"/>
        <w:spacing w:before="120" w:after="0"/>
      </w:pPr>
      <w:r>
        <w:t>Το τμήμα ηλεκτρονικών στο νοτιοανατολικό άκρο του κτιρίου αποτελείται από τα εργαστήρια, τον χώρο ασυρμάτων και αποθήκη ηλεκτρονικού υλικού. Το γραφείο προϊσταμένου με την γραμματεία του, καθώς και το γραφείο επιφυλακής είναι κοινά και για τα δύο τμήματα. Επίσης, στο άνω τμήμα του κτιρίου και σε γειτνίαση με τον κατακόρυφο πυρήνα κυκλοφορίας υπάρχουν χώροι υγιεινής, κουζίνα, ερμάρια φύλαξης προσωπικών αντικειμένων, καθώς επίσης και χώρος εγκατάστασης μπαταριών.</w:t>
      </w:r>
    </w:p>
    <w:p w:rsidR="00F35FD0" w:rsidRDefault="00F35FD0">
      <w:pPr>
        <w:pStyle w:val="a4"/>
        <w:spacing w:before="120" w:after="0"/>
      </w:pPr>
      <w:r>
        <w:t xml:space="preserve">Οι εργαστηριακοί και γραφειακοί χώροι έχουν υπερυψωμένα δάπεδα και είναι ενιαίοι ή με ελαφρά διαχωριστικά ελεύθεροι φυσικών εμποδίων (υποστυλωμάτων, τοίχων κλπ), ώστε να υπόκεινται εύκολα σε αλλαγές απαιτούμενες, λόγω διαφοροποίησης των αντίστοιχων λειτουργικών απαιτήσεων των εν λόγω χώρων. </w:t>
      </w:r>
    </w:p>
    <w:p w:rsidR="00F35FD0" w:rsidRDefault="00F35FD0">
      <w:pPr>
        <w:pStyle w:val="a4"/>
        <w:spacing w:before="120" w:after="0"/>
        <w:ind w:hanging="720"/>
      </w:pPr>
      <w:r>
        <w:t>4.3.1.4</w:t>
      </w:r>
      <w:r>
        <w:tab/>
        <w:t xml:space="preserve">Στο επίπεδο 0 επίσης, εκατέρωθεν του κεντρικού διαδρόμου και σε επαφή με τον Πύργο Ελέγχου, ευρίσκονται οι μηχανολογικοί χώροι. Αυτοί διακρίνονται σε δύο ενότητες, χωροθετημένες εκατέρωθεν του κεντρικού διαδρόμου. Η μία ενότητα (στο άνω τμήμα) περιλαμβάνει α) τον χώρο των ηλεκτροπαραγωγών ζευγών (ένα κύριο, ένα εφεδρικό, με δυνατότητα τοποθέτησης και δεύτερου εφεδρικού), και β) ένα χώρο αποθήκης (διαθέσιμος χώρος). Η δεύτερη ενότητα περιλαμβάνει δεξαμενές ύδρευσης και πυρόσβεσης με αντλιοστάσιο, πεδίο μέσης και χαμηλής τάσης, χώρο </w:t>
      </w:r>
      <w:r>
        <w:rPr>
          <w:lang w:val="en-GB"/>
        </w:rPr>
        <w:t>UPS</w:t>
      </w:r>
      <w:r>
        <w:t xml:space="preserve"> και μετασχηματιστών και ευρίσκεται στα δεξιά της κεντρικής εισόδου.</w:t>
      </w:r>
    </w:p>
    <w:p w:rsidR="00F35FD0" w:rsidRPr="00CE7428" w:rsidRDefault="00F35FD0">
      <w:pPr>
        <w:pStyle w:val="a4"/>
        <w:spacing w:before="120" w:after="0"/>
        <w:ind w:hanging="720"/>
        <w:rPr>
          <w:sz w:val="12"/>
          <w:szCs w:val="12"/>
        </w:rPr>
      </w:pPr>
    </w:p>
    <w:p w:rsidR="00F35FD0" w:rsidRDefault="00F35FD0" w:rsidP="00287ADB">
      <w:pPr>
        <w:pStyle w:val="4"/>
        <w:numPr>
          <w:ilvl w:val="0"/>
          <w:numId w:val="0"/>
        </w:numPr>
        <w:ind w:left="720" w:hanging="720"/>
      </w:pPr>
      <w:r>
        <w:t xml:space="preserve">4.3.2  </w:t>
      </w:r>
      <w:r>
        <w:tab/>
        <w:t>Λειτουργίες στον όροφο</w:t>
      </w:r>
    </w:p>
    <w:p w:rsidR="00F35FD0" w:rsidRDefault="00F35FD0">
      <w:pPr>
        <w:pStyle w:val="a4"/>
      </w:pPr>
      <w:r>
        <w:t>Μέσω του κεντρικού κατακόρυφου πυρήνα κυκλοφορίας, αποτελούμενου από κλιμακοστάσιο και ανελκυστήρα 8 ατόμων, γίνεται η πρόσβαση στον όροφο, στον οποίο περιλαμβάνονται οι κάτωθι χώροι:</w:t>
      </w:r>
    </w:p>
    <w:p w:rsidR="00F35FD0" w:rsidRDefault="00F35FD0">
      <w:pPr>
        <w:pStyle w:val="a4"/>
        <w:ind w:hanging="720"/>
      </w:pPr>
      <w:r>
        <w:lastRenderedPageBreak/>
        <w:t>4.3.2.1</w:t>
      </w:r>
      <w:r>
        <w:tab/>
        <w:t xml:space="preserve">Στο βορειοανατολικό άκρο του κτιρίου χωροθετείται το τμήμα προσέγγισης, το οποίο αποτελείται από τον χώρο αναμονής, το γραφείο του Διευθυντή προσέγγισης, τη γραμματεία, τον χώρο των </w:t>
      </w:r>
      <w:r>
        <w:rPr>
          <w:lang w:val="en-GB"/>
        </w:rPr>
        <w:t>RADAR</w:t>
      </w:r>
      <w:r>
        <w:t xml:space="preserve"> και, τέλος, αίθουσα συσκέψεων και εκπαίδευσης. Ο χώρος των </w:t>
      </w:r>
      <w:r>
        <w:rPr>
          <w:lang w:val="en-GB"/>
        </w:rPr>
        <w:t>RADAR</w:t>
      </w:r>
      <w:r>
        <w:t xml:space="preserve"> έχει χωροθετηθεί προς την πλευρά των διαδρόμων, διαθέτει σύστημα συσκότισης και ο εξοπλισμός του, μαζί με τον εξοπλισμό της κονσόλας της καμπίνας, αποτελεί αντικείμενο ιδιαίτερης ανάθεσης εργολαβίας. Η αίθουσα συσκέψεων και εκπαίδευσης έχει χωρητικότητα 30 ατόμων, διαθέτει σύστημα συσκότισης, προβολέα, δύναται να χωρίζεται σε δύο τμήματα, διαθέτει επαρκή  ηχομόνωση και τέλος έχει δυνατότητα πρόσβασης, τόσον μέσω του ηλεκτρονικά ελεγχόμενου τμήματος προσέγγισης, όσον και από τον κοινόχρηστο διευρυμένο διάδρομο και το κυλικείο. Το σύνολο του τμήματος καλύπτεται από ηλεκτρονικό σύστημα ελέγχου πρόσβασης.</w:t>
      </w:r>
    </w:p>
    <w:p w:rsidR="00F35FD0" w:rsidRDefault="00F35FD0">
      <w:pPr>
        <w:pStyle w:val="a4"/>
        <w:ind w:hanging="720"/>
      </w:pPr>
      <w:r>
        <w:t>4.3.2.2</w:t>
      </w:r>
      <w:r>
        <w:tab/>
        <w:t xml:space="preserve">Σε γειτνίαση με το τμήμα προσέγγισης, αλλά και με το κεντρικό κλιμακοστάσιο, ευρίσκονται οι χώροι υγιεινής με </w:t>
      </w:r>
      <w:r>
        <w:rPr>
          <w:lang w:val="en-GB"/>
        </w:rPr>
        <w:t>WC</w:t>
      </w:r>
      <w:r>
        <w:t xml:space="preserve"> αναπήρων, μικρή κουζίνα και κυλικείο.</w:t>
      </w:r>
    </w:p>
    <w:p w:rsidR="00F35FD0" w:rsidRDefault="00F35FD0">
      <w:pPr>
        <w:pStyle w:val="a4"/>
        <w:ind w:hanging="720"/>
      </w:pPr>
      <w:r>
        <w:t>4.3.2.3</w:t>
      </w:r>
      <w:r>
        <w:tab/>
        <w:t>Στο βορειοδυτικό άκρο του κτιρίου χωροθετείται το τμήμα της μετεωρολογίας, το οποίο οργανώνεται εκατέρωθεν του κεντρικού διαδρόμου. Στην πλευρά που βλέπει προς τον αεροδιάδρομο βρίσκεται το γραφείο του προϊσταμένου της μετεωρολογίας, με συνεχόμενη γραμματεία και αποθήκη, χώροι ενημέρωσης και υποδοχής πληρωμάτων των πολιτικών αεροσκαφών και τέλος, γραφείο παρατηρητών. Το γραφείο των παρατηρητών βρίσκεται σε κομβικό σημείο, με δυνατότητα ορατότητας 360</w:t>
      </w:r>
      <w:r>
        <w:rPr>
          <w:vertAlign w:val="superscript"/>
        </w:rPr>
        <w:t>ο</w:t>
      </w:r>
      <w:r>
        <w:t>, η οποία επιτυγχάνεται μέσω του περιμετρικού εξωτερικού διαδρόμου που περιβάλλει το κτίριο των υποστηρικτικών λειτουργιών του Πύργου Ελέγχου. Στην αντίθετη πλευρά του κεντρικού διαδρόμου, ευρίσκεται το γραφείο καιρού και δύο χώροι ανάπαυσης. Οι γραφειακοί χώροι του ορόφου, όπως οι αντίστοιχοι του ισογείου, έχουν υπερυψωμένα δάπεδα και είναι ελεύθεροι φυσικών εμποδίων (π.χ. υποστυλώματα, τοίχοι), ώστε να υπάρχει ευελιξία, τόσο στην διαρρύθμιση και οργάνωσή τους, όσον και σε μελλοντικές αλλαγές.</w:t>
      </w:r>
    </w:p>
    <w:p w:rsidR="00F35FD0" w:rsidRDefault="00F35FD0">
      <w:pPr>
        <w:pStyle w:val="a4"/>
        <w:ind w:hanging="720"/>
      </w:pPr>
      <w:r>
        <w:t>4.3.2.4</w:t>
      </w:r>
      <w:r>
        <w:tab/>
        <w:t>Ο κεντρικός διάδρομος μέσω του συνδετηρίου διαδρόμου, οδηγεί στον πυρήνα κατακόρυφης κυκλοφορίας του κυρίως Πύργου Ελέγχου και μέσω αυτού στην καμπίνα ελέγχου. Και αυτή η θύρα καλύπτεται από το ηλεκτρονικό σύστημα ελέγχου πρόσβασης.</w:t>
      </w:r>
    </w:p>
    <w:p w:rsidR="00F35FD0" w:rsidRDefault="00F35FD0">
      <w:pPr>
        <w:pStyle w:val="a4"/>
      </w:pPr>
      <w:r>
        <w:t>Ο πληθυσμός των γραφειακών χώρων του ορόφου, σε περίπτωση ανάγκης, διαφεύγει κατ’ αρχάς μέσω του κεντρικού κλιμακοστασίου και κατά δεύτερον, μέσω του πυρήνα του κλιμακοστασίου του κυρίως Πύργου Ελέγχου.</w:t>
      </w:r>
    </w:p>
    <w:p w:rsidR="00F35FD0" w:rsidRPr="00CE7428" w:rsidRDefault="00F35FD0">
      <w:pPr>
        <w:pStyle w:val="a4"/>
        <w:rPr>
          <w:sz w:val="12"/>
          <w:szCs w:val="12"/>
        </w:rPr>
      </w:pPr>
    </w:p>
    <w:p w:rsidR="00F35FD0" w:rsidRDefault="00F35FD0" w:rsidP="00287ADB">
      <w:pPr>
        <w:pStyle w:val="4"/>
        <w:numPr>
          <w:ilvl w:val="0"/>
          <w:numId w:val="0"/>
        </w:numPr>
        <w:ind w:left="720" w:hanging="720"/>
      </w:pPr>
      <w:r>
        <w:t xml:space="preserve">4.3.3  </w:t>
      </w:r>
      <w:r>
        <w:tab/>
        <w:t>Λειτουργίες στο δώμα του κτιρίου υποστήριξης του Πύργου Ελέγχου</w:t>
      </w:r>
    </w:p>
    <w:p w:rsidR="00F35FD0" w:rsidRDefault="00F35FD0">
      <w:pPr>
        <w:pStyle w:val="a4"/>
      </w:pPr>
      <w:r>
        <w:t>Στο δώμα καταλήγει το κεντρικό κλιμακοστάσιο του κτιρίου και εκτονώνεται το κλιμακοστάσιο που συνεχίζει προς την καμπίνα Ελέγχου. Επίσης στο δώμα, και προς την πλευρά του Πύργου Ελέγχου, συγκεντρώνεται η πλειοψηφία των ψυκτικών και κλιματιστικών μονάδων που εξυπηρετούν το συγκρότημα. Τέλος, στο δώμα καταλήγει και η εξωτερική μεταλλική κλίμακα κινδύνου της καμπίνας του Πύργου Ελέγχου. Σε περίπτωση ανάγκης, ο πληθυσμός της καμπίνας Ελέγχου, μέσω της εξωτερικής μεταλλικής κλίμακας, οδηγείται στην απόληξη του κεντρικού κλιμακοστασίου και μέσω αυτού στην έξοδο κινδύνου του ισογείου και τέλος στο ύπαιθρο.</w:t>
      </w:r>
    </w:p>
    <w:p w:rsidR="00F35FD0" w:rsidRPr="00CE7428" w:rsidRDefault="00F35FD0">
      <w:pPr>
        <w:pStyle w:val="a4"/>
        <w:rPr>
          <w:sz w:val="12"/>
          <w:szCs w:val="12"/>
        </w:rPr>
      </w:pPr>
    </w:p>
    <w:p w:rsidR="00F35FD0" w:rsidRDefault="00F35FD0" w:rsidP="00287ADB">
      <w:pPr>
        <w:pStyle w:val="4"/>
        <w:numPr>
          <w:ilvl w:val="0"/>
          <w:numId w:val="0"/>
        </w:numPr>
        <w:ind w:left="720" w:hanging="720"/>
      </w:pPr>
      <w:r>
        <w:lastRenderedPageBreak/>
        <w:t xml:space="preserve">4.3.4  </w:t>
      </w:r>
      <w:r>
        <w:tab/>
        <w:t>Λειτουργίες στο επίπεδο +5 του Πύργου Ελέγχου</w:t>
      </w:r>
    </w:p>
    <w:p w:rsidR="00F35FD0" w:rsidRDefault="00F35FD0">
      <w:pPr>
        <w:pStyle w:val="a4"/>
      </w:pPr>
      <w:r>
        <w:t xml:space="preserve">Στο επίπεδο +5 καταλήγει το κλιμακοστάσιο του Πύργου Ελέγχου και έχει τελευταία στάση ο ανελκυστήρας. Στο επίπεδο αυτό ευρίσκονται οι χώροι ανάπαυσης ανδρών και γυναικών, με τα αντίστοιχα </w:t>
      </w:r>
      <w:r>
        <w:rPr>
          <w:lang w:val="en-GB"/>
        </w:rPr>
        <w:t>WC</w:t>
      </w:r>
      <w:r>
        <w:t xml:space="preserve">. Τα </w:t>
      </w:r>
      <w:r>
        <w:rPr>
          <w:lang w:val="en-GB"/>
        </w:rPr>
        <w:t>WC</w:t>
      </w:r>
      <w:r>
        <w:t xml:space="preserve"> έχουν ανεξάρτητη είσοδο μέσω χωλ για να μπορούν να χρησιμοποιηθούν και από το προσωπικό της καμπίνας. Από το επίπεδο αυτό, μέσω 6 σκαλοπατιών, γίνεται η πρόσβαση σε ένα ενδιάμεσο επίπεδο, όπου υπάρχει κουζίνα εξυπηρέτησης της καμπίνας και μικρή αποθήκη. Τέλος, από αυτό το επίπεδο, γίνεται και η είσοδος στην καμπίνα Ελέγχου, μέσω εσωτερικής κλίμακας.</w:t>
      </w:r>
    </w:p>
    <w:p w:rsidR="00F35FD0" w:rsidRDefault="00F35FD0" w:rsidP="00287ADB">
      <w:pPr>
        <w:pStyle w:val="4"/>
        <w:numPr>
          <w:ilvl w:val="0"/>
          <w:numId w:val="0"/>
        </w:numPr>
        <w:ind w:left="720" w:hanging="720"/>
      </w:pPr>
      <w:r>
        <w:t xml:space="preserve">4.3.5  </w:t>
      </w:r>
      <w:r>
        <w:tab/>
        <w:t>Λειτουργίες στην Καμπίνα Ελέγχου</w:t>
      </w:r>
    </w:p>
    <w:p w:rsidR="00F35FD0" w:rsidRDefault="00F35FD0">
      <w:pPr>
        <w:pStyle w:val="a4"/>
      </w:pPr>
      <w:r>
        <w:t>Η καμπίνα Ελέγχου διαθέτει περιμετρικό διάδρομο καθ’ όλη την περίμετρό της και υπερυψωμένο κατά 75εκ τον κεντρικό χώρο της κυρίως καμπίνας, με την περιμετρική κονσόλα ελέγχου στην οποία προβλέπονται έξι θέσεις εργασίας και μία εφεδρική και της οποίας ο ακριβής σχεδιασμός θα αποτελέσει αντικείμενο ξεχωριστής εργολαβίας.</w:t>
      </w:r>
    </w:p>
    <w:p w:rsidR="00F35FD0" w:rsidRDefault="00F35FD0">
      <w:pPr>
        <w:pStyle w:val="a4"/>
      </w:pPr>
      <w:r>
        <w:t>Πίσω από την κονσόλα στο κέντρο της καμπίνας ευρίσκεται το γραφείο του προϊσταμένου.</w:t>
      </w:r>
    </w:p>
    <w:p w:rsidR="00F35FD0" w:rsidRDefault="00F35FD0">
      <w:pPr>
        <w:pStyle w:val="a4"/>
      </w:pPr>
      <w:r>
        <w:t>Στο επίπεδο της καμπίνας εξωτερικά υπάρχει περιμετρικός μεταλλικός διάδρομος, ο οποίος χρησιμοποιείται α) για τον καθαρισμό του περιμετρικού υαλοστασίου της καμπίνας και β) ως όδευση διαφυγής προς το εξωτερικό κλιμακοστάσιο κινδύνου, στο επιίπεδο +2 και μέσω του κεντρικού κλιμακοστασίου στον περιβάλλοντα χώρο του κτιρίου.</w:t>
      </w:r>
    </w:p>
    <w:p w:rsidR="00F35FD0" w:rsidRDefault="00F35FD0">
      <w:pPr>
        <w:pStyle w:val="a4"/>
      </w:pPr>
      <w:r>
        <w:t>Το περιμετρικό υαλοστάσιο έχει οκταγωνικό σχήμα και κλίση ως προς την κατακόρυφο 13,392°. Στηρίζεται σε κάθε μία από τις κορυφές του οκταγώνου σε υποστυλώματα ΗΕΑ 450. Τέλος, κάθε πλευρά υποδιαιρείται σε τρία τμήματα. Ο χώρος της καμπίνας στο ύψος του υπερυψωμένου δαπέδου έχει καθαρό ύψος 2,80</w:t>
      </w:r>
      <w:r>
        <w:rPr>
          <w:lang w:val="en-GB"/>
        </w:rPr>
        <w:t>m</w:t>
      </w:r>
      <w:r>
        <w:t>, και η ψευδοροφή περιμετρικά, ως προς το υαλοστάσιο, ανεβαίνει κατά 30</w:t>
      </w:r>
      <w:r>
        <w:rPr>
          <w:lang w:val="en-GB"/>
        </w:rPr>
        <w:t>cm</w:t>
      </w:r>
      <w:r>
        <w:t>, επαυξάνοντας έτσι την ορατότητα προς τα άνω, ειδικά προς την αντίθετη πλευρά ως προς αυτήν που είναι προσανατολισμένες οι θέσεις εργασίας.</w:t>
      </w:r>
    </w:p>
    <w:p w:rsidR="00F35FD0" w:rsidRDefault="00F35FD0">
      <w:pPr>
        <w:pStyle w:val="a4"/>
      </w:pPr>
      <w:r>
        <w:t>Η χωροθέτηση των θέσεων εργασίας και κατά συνέπεια η θέση της κονσόλας, καθορίστηκε από τη θέση του Πύργου σε σχέση με την περιοχή των αεροδιαδρόμων και ειδικότερα από τη διεύθυνση προσέγγισης των αεροσκαφών που χρησιμοποιείται συχνότερα στο εν λόγω αεροδρόμιο.</w:t>
      </w:r>
    </w:p>
    <w:p w:rsidR="00F35FD0" w:rsidRDefault="00F35FD0">
      <w:pPr>
        <w:pStyle w:val="a4"/>
      </w:pPr>
      <w:r>
        <w:t xml:space="preserve">Γενικότερα, η χωροθέτηση του υπερυψωμένου τμήματος της καμπίνας σε απόσταση από την εξωτερική επιδερμίδα της καμπίνας δίνει μεγαλύτερη ευελιξία στην τοποθέτηση της κονσόλας σε περίπτωση διαφοροποίησης των επιχειρησιακών απαιτήσεων. Κατά συνέπεια, η κλίμακα ανόδου και το </w:t>
      </w:r>
      <w:r>
        <w:rPr>
          <w:lang w:val="en-GB"/>
        </w:rPr>
        <w:t>shaft</w:t>
      </w:r>
      <w:r>
        <w:t xml:space="preserve"> των Η/Μ προς την οροφή, τοποθετήθηκαν προς την ΒΔ πλευρά της καμπίνας, την πλευρά με τις λιγότερες απαιτήσεις ορατότητας από το εσωτερικό της καμπίνας.</w:t>
      </w:r>
    </w:p>
    <w:p w:rsidR="00F35FD0" w:rsidRDefault="00F35FD0">
      <w:pPr>
        <w:pStyle w:val="a4"/>
      </w:pPr>
    </w:p>
    <w:p w:rsidR="00F35FD0" w:rsidRDefault="00F35FD0" w:rsidP="00287ADB">
      <w:pPr>
        <w:pStyle w:val="3"/>
        <w:numPr>
          <w:ilvl w:val="0"/>
          <w:numId w:val="0"/>
        </w:numPr>
        <w:ind w:left="705" w:hanging="705"/>
      </w:pPr>
      <w:bookmarkStart w:id="90" w:name="_Toc274312936"/>
      <w:r>
        <w:t>4.4</w:t>
      </w:r>
      <w:r>
        <w:tab/>
        <w:t>Κτιριολογικό Πρόγραμμα</w:t>
      </w:r>
      <w:bookmarkEnd w:id="90"/>
      <w:r>
        <w:t xml:space="preserve"> </w:t>
      </w:r>
    </w:p>
    <w:p w:rsidR="00F35FD0" w:rsidRDefault="00F35FD0">
      <w:pPr>
        <w:pStyle w:val="a4"/>
      </w:pPr>
      <w:r>
        <w:t>Στο Παράρτημα 1 παρατίθεται πίνακας με τον κατάλογο χώρων και την καθαρή επιφάνεια ανά χώρο. Πρόκειται για το εγκεκριμένο Κτιριολογικό Πρόγραμμα, εμπλουτισμένο με στοιχεία που προέκυψαν από την Μελέτη Εφαρμογής.</w:t>
      </w:r>
    </w:p>
    <w:p w:rsidR="00F35FD0" w:rsidRDefault="00F35FD0">
      <w:pPr>
        <w:pStyle w:val="a4"/>
      </w:pPr>
      <w:r>
        <w:t>Στο τέλος κάθε επιπέδου, παρουσιάζονται τα αθροίσματα των επιφανειών (καθαρών και μεικτών) και στο τέλος του πίνακα το σύνολο των μεικτών επιφανειών του κτιρίου. Η συνολική επιφάνεια του νέου πύργου ελέγχου ανέρχεται στα 1.872,98τ.μ.</w:t>
      </w:r>
    </w:p>
    <w:p w:rsidR="00F35FD0" w:rsidRDefault="00F35FD0" w:rsidP="00C27C03">
      <w:pPr>
        <w:pStyle w:val="a4"/>
        <w:ind w:left="0"/>
      </w:pPr>
    </w:p>
    <w:p w:rsidR="00F35FD0" w:rsidRDefault="00F35FD0" w:rsidP="00287ADB">
      <w:pPr>
        <w:pStyle w:val="3"/>
        <w:numPr>
          <w:ilvl w:val="0"/>
          <w:numId w:val="0"/>
        </w:numPr>
        <w:ind w:left="705" w:hanging="705"/>
      </w:pPr>
      <w:bookmarkStart w:id="91" w:name="_Toc274312937"/>
      <w:r>
        <w:t>4.5</w:t>
      </w:r>
      <w:r>
        <w:tab/>
        <w:t>Ογκοπλαστική Αντιμετώπιση</w:t>
      </w:r>
      <w:bookmarkEnd w:id="91"/>
    </w:p>
    <w:p w:rsidR="00F35FD0" w:rsidRDefault="00F35FD0" w:rsidP="00C27C03">
      <w:pPr>
        <w:pStyle w:val="a4"/>
      </w:pPr>
    </w:p>
    <w:p w:rsidR="00F35FD0" w:rsidRDefault="00F35FD0" w:rsidP="00C27C03">
      <w:pPr>
        <w:pStyle w:val="a4"/>
        <w:ind w:hanging="720"/>
      </w:pPr>
      <w:r>
        <w:t>4.5.1</w:t>
      </w:r>
      <w:r>
        <w:tab/>
        <w:t>Το συγκρότημα του Πύργου Ελέγχου αποτελείται από δύο κτίρια: α) τον κυρίως Πύργο Ελέγχου και β) το κτίριο υποστήριξης των λειτουργιών του Πύργου Ελέγχου. Από τη φύση της λειτουργίας τους τα δύο κτίρια είναι ογκοπλαστικά εκ διαμέτρου αντίθετα.</w:t>
      </w:r>
    </w:p>
    <w:p w:rsidR="00F35FD0" w:rsidRDefault="00F35FD0" w:rsidP="00C27C03">
      <w:pPr>
        <w:pStyle w:val="a4"/>
      </w:pPr>
      <w:r>
        <w:t>Ο Πύργος Ελέγχου είναι ένα εξαώροφο κτίσμα ύψους 28,00</w:t>
      </w:r>
      <w:r>
        <w:rPr>
          <w:lang w:val="en-GB"/>
        </w:rPr>
        <w:t>m</w:t>
      </w:r>
      <w:r>
        <w:t xml:space="preserve"> και περιορισμένης έκτασης σε κάτοψη που ανοίγει και διαπλατύνεται στα επίπεδα +5 και +6, προκειμένου να στεγάσει την καμπίνα ελέγχου και τους υποστηρικτικούς της χώρους.</w:t>
      </w:r>
    </w:p>
    <w:p w:rsidR="00F35FD0" w:rsidRDefault="00F35FD0" w:rsidP="00C27C03">
      <w:pPr>
        <w:pStyle w:val="a4"/>
      </w:pPr>
      <w:r>
        <w:t xml:space="preserve">Αντίθετα, το κτίριο υποστήριξης των λειτουργιών του Πύργου Ελέγχου είναι επίμηκες γενικών διαστάσεων 20,60 </w:t>
      </w:r>
      <w:r>
        <w:rPr>
          <w:lang w:val="en-GB"/>
        </w:rPr>
        <w:t>x</w:t>
      </w:r>
      <w:r>
        <w:t xml:space="preserve"> 40,00 </w:t>
      </w:r>
      <w:r>
        <w:rPr>
          <w:lang w:val="en-GB"/>
        </w:rPr>
        <w:t>m</w:t>
      </w:r>
      <w:r>
        <w:t xml:space="preserve"> και ύψους 9,30</w:t>
      </w:r>
      <w:r>
        <w:rPr>
          <w:lang w:val="en-GB"/>
        </w:rPr>
        <w:t>m</w:t>
      </w:r>
      <w:r>
        <w:t xml:space="preserve"> μέχρι το στηθαίο. Το πρώτο κτίριο ογκοπλαστικά αναπτύσσεται κατά την κατακόρυφο, ενώ το δεύτερο κτίριο αναπτύσσεται ογκοπλαστικά κατά την οριζόντια έννοια.</w:t>
      </w:r>
    </w:p>
    <w:p w:rsidR="00F35FD0" w:rsidRDefault="00F35FD0" w:rsidP="00C27C03">
      <w:pPr>
        <w:pStyle w:val="a4"/>
      </w:pPr>
      <w:r>
        <w:t>Τα δύο κτίρια ενώνονται μεταξύ τους με έναν διώροφο συνδετήριο διάδρομο.</w:t>
      </w:r>
    </w:p>
    <w:p w:rsidR="00F35FD0" w:rsidRDefault="00F35FD0" w:rsidP="00C27C03">
      <w:pPr>
        <w:pStyle w:val="a4"/>
      </w:pPr>
      <w:r>
        <w:t>Στην σύνθεση των δύο κτιρίων εξισορροπιστικό ρόλο παίζει ένας κατακόρυφος όγκος, αποτελούμενος από μία μεταλλική κατασκευή, επενδεδυμένη με σύνθετα φύλλα αλουμινίου, ο οποίος περικλείει την εξωτερική κλίμακα κινδύνου της καμπίνας του Πύργου Ελέγχου. Στον όγκο αυτό εντάσσεται και ο χώρος της κεντρικής εισόδου.</w:t>
      </w:r>
    </w:p>
    <w:p w:rsidR="00F35FD0" w:rsidRDefault="00F35FD0" w:rsidP="00C27C03">
      <w:pPr>
        <w:pStyle w:val="a4"/>
        <w:ind w:hanging="720"/>
      </w:pPr>
      <w:r>
        <w:t>4.5.2</w:t>
      </w:r>
      <w:r>
        <w:tab/>
        <w:t>Η απαίτηση για ορατότητα 360</w:t>
      </w:r>
      <w:r>
        <w:rPr>
          <w:vertAlign w:val="superscript"/>
        </w:rPr>
        <w:t>ο</w:t>
      </w:r>
      <w:r>
        <w:t xml:space="preserve"> στο επίπεδο του ορόφου του κτιρίου υποστήριξης των λειτουργιών του Πύργου Ελέγχου έπαιξε καθοριστικό ρόλο στη διαμόρφωση των όψεών του με τη δημιουργία περιμετρικού διαδρόμου, τη ρυθμική υποστύλωση και την ταυτόχρονη υποχώρηση των υαλοπετασμάτων των όψεων κατά το πλάτος αυτού του διαδρόμου. Τα υποστυλώματα και το περιμετρικό στηθαίο του ορόφου έχει επιχριστεί με θερμομονωτικό σοβά, ενώ τα στηθαία του διαδρόμου έχουν επενδυθεί εξωτερικά με περσίδες αλουμινίου. Με τις ίδιες περσίδες αλουμινίου έχουν επενδυθεί και οι εξωτερικοί τοίχοι των Η/Μ χώρων. Δημιουργείται τοιουτοτρόπως ένα ενιαίο μέτωπο σε αντίστιξη με τα υαλοπετάσματα των γραφειακών χώρων, ενώ καλύπτονται και τα ακανόνιστα ανοίγματα των Η/Μ χώρων. Τέλος, και ο συνδετήριος διάδρομος επενδύεται με περσίδες αλουμινίου. Δημιουργείται έτσι ένα ενιαίο φόντο ανάδειξης του κεντρικού όγκου που περικλείει την εξωτερική κλίμακα κινδύνου και αποτελείται από σύνθετα φύλλα αλουμινίου.</w:t>
      </w:r>
    </w:p>
    <w:p w:rsidR="00F35FD0" w:rsidRDefault="00F35FD0" w:rsidP="00C27C03">
      <w:pPr>
        <w:pStyle w:val="a4"/>
        <w:ind w:hanging="720"/>
      </w:pPr>
      <w:r>
        <w:t>4.5.3</w:t>
      </w:r>
      <w:r>
        <w:tab/>
        <w:t>Ο κορμός του κυρίως Πύργου Ελέγχου είναι από οπλισμένο σκυρόδεμα επιχρισμένο με θερμομονωτικό σοβά και στην επιφάνειά του δημιουργούνται οριζόντιες σκοτίες. Οι δύο τελευταίοι όροφοι του Πύργου οργανώνονται με δύο συνεχή κεκλιμένα υαλοστάσια, ενώ η βάση και η στέψη αυτού του όγκου έχουν επενδυθεί με σύνθετα φύλλα αλουμινίου. Μεταξύ των δύο υαλοστασίων υπάρχει ο μεταλλικός περιμετρικός διάδρομος στο επίπεδο του δαπέδου της καμπίνας.</w:t>
      </w:r>
    </w:p>
    <w:p w:rsidR="00F35FD0" w:rsidRDefault="00F35FD0" w:rsidP="00C27C03">
      <w:pPr>
        <w:pStyle w:val="a4"/>
        <w:ind w:hanging="720"/>
      </w:pPr>
      <w:r>
        <w:tab/>
        <w:t>Γενικά, δόθηκε ιδιαίτερη προσοχή ώστε το συγκρότημα του Πύργου Ελέγχου, παρά τον συγκερασμό διαφορετικών λειτουργικών απαιτήσεων των διαφόρων κατηγοριών χώρων που τον αποτελούν, να έχει μια ομοιογενή μορφολογική αντιμετώπιση.</w:t>
      </w:r>
    </w:p>
    <w:p w:rsidR="00F35FD0" w:rsidRDefault="00F35FD0" w:rsidP="00C27C03">
      <w:pPr>
        <w:pStyle w:val="a4"/>
      </w:pPr>
    </w:p>
    <w:p w:rsidR="00F35FD0" w:rsidRDefault="00F35FD0" w:rsidP="00287ADB">
      <w:pPr>
        <w:pStyle w:val="3"/>
        <w:numPr>
          <w:ilvl w:val="0"/>
          <w:numId w:val="0"/>
        </w:numPr>
        <w:ind w:left="705" w:hanging="705"/>
      </w:pPr>
      <w:bookmarkStart w:id="92" w:name="_Toc274312938"/>
      <w:r>
        <w:t>4.6</w:t>
      </w:r>
      <w:r>
        <w:tab/>
        <w:t>Περιβάλλων Χώρος</w:t>
      </w:r>
      <w:bookmarkEnd w:id="92"/>
    </w:p>
    <w:p w:rsidR="00F35FD0" w:rsidRDefault="00F35FD0" w:rsidP="00C27C03">
      <w:pPr>
        <w:pStyle w:val="a3"/>
      </w:pPr>
    </w:p>
    <w:p w:rsidR="00F35FD0" w:rsidRDefault="00F35FD0" w:rsidP="00C27C03">
      <w:pPr>
        <w:pStyle w:val="a3"/>
        <w:ind w:left="720" w:hanging="720"/>
      </w:pPr>
      <w:r>
        <w:lastRenderedPageBreak/>
        <w:t>4.6.1</w:t>
      </w:r>
      <w:r>
        <w:tab/>
        <w:t>Το συγκρότημα του κτιρίου και Πύργου Ελέγχου εντάσσεται σε ένα χώρο διαστάσεων 40,00</w:t>
      </w:r>
      <w:r>
        <w:rPr>
          <w:lang w:val="en-GB"/>
        </w:rPr>
        <w:t>m</w:t>
      </w:r>
      <w:r>
        <w:t xml:space="preserve"> επί 90,00</w:t>
      </w:r>
      <w:r>
        <w:rPr>
          <w:lang w:val="en-GB"/>
        </w:rPr>
        <w:t>m</w:t>
      </w:r>
      <w:r>
        <w:t xml:space="preserve"> μέσα στο οποίο περιλαμβάνεται το σύνολο των διαμορφώσεων, φυτεύσεων και χώρων στάθμευσης που φαίνονται στο Τοπογραφικό Γενικής Διάταξης. Ο χώρος που διαμορφώνεται έχει συνολική επιφάνεια 1.405τ.μ.</w:t>
      </w:r>
    </w:p>
    <w:p w:rsidR="00F35FD0" w:rsidRDefault="00F35FD0" w:rsidP="00C27C03">
      <w:pPr>
        <w:pStyle w:val="a3"/>
        <w:spacing w:before="120"/>
        <w:ind w:left="720"/>
      </w:pPr>
      <w:r>
        <w:t>Ο χώρος αυτός καθορίσθηκε μέσα στον ευρύτερο χώρο του αερολιμένα με τέτοιο τρόπο, ώστε το κέντρο του κύκλου μέσα στο οποίο εγγράφεται ο οκταγωνικής διατομής κορμός του Πύργου Ελέγχου, να ταυτίζεται με το σημείο που καθορίζεται από τις συντεταγμένες φ=35</w:t>
      </w:r>
      <w:r>
        <w:rPr>
          <w:vertAlign w:val="superscript"/>
        </w:rPr>
        <w:t>ο</w:t>
      </w:r>
      <w:r>
        <w:t xml:space="preserve"> 07”, 20, λ = 24</w:t>
      </w:r>
      <w:r>
        <w:rPr>
          <w:vertAlign w:val="superscript"/>
        </w:rPr>
        <w:t>ο</w:t>
      </w:r>
      <w:r>
        <w:t xml:space="preserve"> 09΄ 08”, 54, όπως ορίζεται στο έγγραφο της Υπηρεσίας ΥΠΑ Δ7 / Γ / 40574 / 4368 / 19-10-09.</w:t>
      </w:r>
    </w:p>
    <w:p w:rsidR="00F35FD0" w:rsidRDefault="00F35FD0" w:rsidP="00C27C03">
      <w:pPr>
        <w:pStyle w:val="a3"/>
        <w:spacing w:before="120"/>
        <w:ind w:left="720"/>
      </w:pPr>
      <w:r>
        <w:t>Το απόλυτο υψόμετρο του εδάφους όπου κατασκευάζεται δεν θα είναι το +134,00</w:t>
      </w:r>
      <w:r>
        <w:rPr>
          <w:lang w:val="en-GB"/>
        </w:rPr>
        <w:t>m</w:t>
      </w:r>
      <w:r>
        <w:t>, όπως ορίζεται στο ανώτερο έγγραφο, αλλά το +135,00</w:t>
      </w:r>
      <w:r>
        <w:rPr>
          <w:lang w:val="en-GB"/>
        </w:rPr>
        <w:t>m</w:t>
      </w:r>
      <w:r>
        <w:t>, όπως ορίστηκε σε τηλεφωνική επικοινωνία με την Υπηρεσία, ώστε το κτίριο να μην είναι σε στάθμη κατώτερη από αυτή του δρόμου που διέρχεται μπροστά από το κτίριο και οδηγεί προς την Αμερικανική Βάση. Τέλος, το κτίριο του Πύργου Ελέγχου τοποθετήθηκε παράλληλα προς τον ανωτέρω δρόμο. Η διαμόρφωση περιμετρικού δρόμου γύρω από το κτίριο δίνει αφ’ ενός τη δυνατότητα πρόσβασης πυροσβεστικού οχήματος σε όλη την περίμετρο του κτιρίου και αφ’ ετέρου οργανώνει καλύτερα την κίνηση των αυτοκινήτων του υπαίθριου χώρου στάθμευσης. Οι θέσεις στάθμευσης οργανώνονται σε δύο σημεία. Πέντε θέσεις επισκεπτών τοποθετούνται κοντά στην κεντρική είσοδο και οι υπόλοιπες 18 θέσεις κατά μήκος της πλευράς του οικοπέδου που γειτνιάζει με την οδό που κατευθύνεται προς την Αμερικανική Βάση. Ο περιβάλλων χώρος διαθέτει περιμετρική περίφραξη ύψους κατά μέσον όρον 2,50</w:t>
      </w:r>
      <w:r>
        <w:rPr>
          <w:lang w:val="en-GB"/>
        </w:rPr>
        <w:t>m</w:t>
      </w:r>
      <w:r>
        <w:t xml:space="preserve">, παρακολουθείται δε με δίκτυο </w:t>
      </w:r>
      <w:r>
        <w:rPr>
          <w:lang w:val="en-GB"/>
        </w:rPr>
        <w:t>CAMERA</w:t>
      </w:r>
      <w:r>
        <w:t>’</w:t>
      </w:r>
      <w:r>
        <w:rPr>
          <w:lang w:val="en-GB"/>
        </w:rPr>
        <w:t>s</w:t>
      </w:r>
      <w:r>
        <w:t xml:space="preserve"> και επιτρέπει περιορισμένη πρόσβαση (με ειδική ηλεκτρονική κάρτα για το προσωπικό της 115ΠΜ και της ΥΠΑ), λόγω απομακρυσμένης θέσης του από τις λοιπές δραστηριότητες της Μονάδας.</w:t>
      </w:r>
    </w:p>
    <w:p w:rsidR="00F35FD0" w:rsidRDefault="00F35FD0" w:rsidP="00C27C03">
      <w:pPr>
        <w:pStyle w:val="a3"/>
        <w:spacing w:before="120"/>
        <w:ind w:left="720"/>
      </w:pPr>
      <w:r>
        <w:t>Τέλος, στο πίσω τμήμα του οικοπέδου υπάρχει αδιαμόρφωτος χώρος περιφραγμένος, όπου θα τοποθετηθεί ο μετεωρολογικός κλωβός.</w:t>
      </w:r>
    </w:p>
    <w:p w:rsidR="00F35FD0" w:rsidRDefault="00F35FD0" w:rsidP="00C27C03">
      <w:pPr>
        <w:pStyle w:val="a3"/>
        <w:spacing w:before="120"/>
        <w:ind w:left="720"/>
      </w:pPr>
    </w:p>
    <w:p w:rsidR="00F35FD0" w:rsidRPr="002D0A65" w:rsidRDefault="00F35FD0" w:rsidP="002D0A65">
      <w:pPr>
        <w:pStyle w:val="a3"/>
        <w:rPr>
          <w:b/>
        </w:rPr>
      </w:pPr>
      <w:bookmarkStart w:id="93" w:name="_Toc274312939"/>
      <w:r w:rsidRPr="002D0A65">
        <w:rPr>
          <w:b/>
        </w:rPr>
        <w:t>4.7</w:t>
      </w:r>
      <w:r w:rsidRPr="002D0A65">
        <w:rPr>
          <w:b/>
        </w:rPr>
        <w:tab/>
        <w:t>Υλικά και Συστήματα Κατασκευής</w:t>
      </w:r>
      <w:bookmarkEnd w:id="93"/>
    </w:p>
    <w:p w:rsidR="00F35FD0" w:rsidRDefault="00F35FD0" w:rsidP="00C27C03">
      <w:pPr>
        <w:pStyle w:val="a3"/>
      </w:pPr>
    </w:p>
    <w:p w:rsidR="00F35FD0" w:rsidRDefault="00F35FD0" w:rsidP="00C27C03">
      <w:pPr>
        <w:pStyle w:val="a3"/>
        <w:ind w:left="720" w:hanging="720"/>
      </w:pPr>
      <w:r>
        <w:t>4.7.1</w:t>
      </w:r>
      <w:r>
        <w:tab/>
        <w:t>Τα υλικά και τα συστήματα κατασκευής που προβλέπεται να χρησιμοποιηθούν στο κτίριο και τον περιβάλλοντα χώρο, πληρούν τους κανονισμούς και τις απαιτήσεις των επιμέρους ειδικών μελετών (Μελέτη Ηχοπροστασίας, Μελέτη θερμομόνωσης, μελέτη Παθητικής Πυροπροστασίας κλπ). Η επιλογή των υλικών έγινε με γνώμονα την ανθεκτικότητα και την ευκολία στη συντήρηση και πάντοτε χωρίς τα ανωτέρω να είναι σε βάρος της αισθητικής. Τα τελειώματα των εσωτερικών χώρων προσδιορίζονται με ακρίβεια στους Πίνακες Τελειωμάτων που συνοδεύουν τη Μελέτη.</w:t>
      </w:r>
    </w:p>
    <w:p w:rsidR="00F35FD0" w:rsidRDefault="00F35FD0" w:rsidP="00D750DA"/>
    <w:p w:rsidR="00F35FD0" w:rsidRDefault="00F35FD0" w:rsidP="00D750DA"/>
    <w:p w:rsidR="00F35FD0" w:rsidRDefault="00F35FD0" w:rsidP="00D750DA"/>
    <w:p w:rsidR="00F35FD0" w:rsidRDefault="00F35FD0" w:rsidP="00D750DA"/>
    <w:p w:rsidR="00F35FD0" w:rsidRDefault="00F35FD0" w:rsidP="00D750DA"/>
    <w:p w:rsidR="00F35FD0" w:rsidRDefault="00F35FD0" w:rsidP="00D750DA"/>
    <w:p w:rsidR="00F35FD0" w:rsidRDefault="00F35FD0" w:rsidP="00287ADB">
      <w:pPr>
        <w:pStyle w:val="3"/>
        <w:numPr>
          <w:ilvl w:val="0"/>
          <w:numId w:val="0"/>
        </w:numPr>
        <w:ind w:left="705" w:hanging="705"/>
        <w:rPr>
          <w:kern w:val="32"/>
        </w:rPr>
      </w:pPr>
      <w:r>
        <w:rPr>
          <w:kern w:val="32"/>
        </w:rPr>
        <w:br w:type="page"/>
      </w:r>
    </w:p>
    <w:p w:rsidR="002822C1" w:rsidRDefault="00F35FD0">
      <w:pPr>
        <w:pStyle w:val="2"/>
      </w:pPr>
      <w:bookmarkStart w:id="94" w:name="_Toc274312940"/>
      <w:r w:rsidRPr="00D750DA">
        <w:rPr>
          <w:kern w:val="32"/>
        </w:rPr>
        <w:t>ΠΑΡΑΡΤΗΜΑ</w:t>
      </w:r>
      <w:r>
        <w:t xml:space="preserve"> </w:t>
      </w:r>
      <w:r w:rsidRPr="00D750DA">
        <w:rPr>
          <w:kern w:val="32"/>
          <w:sz w:val="36"/>
        </w:rPr>
        <w:t>1</w:t>
      </w:r>
      <w:r>
        <w:t xml:space="preserve"> </w:t>
      </w:r>
      <w:r w:rsidRPr="00D750DA">
        <w:rPr>
          <w:kern w:val="32"/>
        </w:rPr>
        <w:t>– Κτιριολογικό Πρόγραμμα</w:t>
      </w:r>
      <w:bookmarkEnd w:id="94"/>
    </w:p>
    <w:p w:rsidR="004D73E7" w:rsidRDefault="004D73E7">
      <w:pPr>
        <w:pStyle w:val="2"/>
      </w:pPr>
    </w:p>
    <w:tbl>
      <w:tblPr>
        <w:tblW w:w="9337" w:type="dxa"/>
        <w:tblInd w:w="-465" w:type="dxa"/>
        <w:tblCellMar>
          <w:left w:w="0" w:type="dxa"/>
          <w:right w:w="0" w:type="dxa"/>
        </w:tblCellMar>
        <w:tblLook w:val="0000"/>
      </w:tblPr>
      <w:tblGrid>
        <w:gridCol w:w="272"/>
        <w:gridCol w:w="12"/>
        <w:gridCol w:w="285"/>
        <w:gridCol w:w="386"/>
        <w:gridCol w:w="138"/>
        <w:gridCol w:w="77"/>
        <w:gridCol w:w="1974"/>
        <w:gridCol w:w="175"/>
        <w:gridCol w:w="776"/>
        <w:gridCol w:w="177"/>
        <w:gridCol w:w="888"/>
        <w:gridCol w:w="175"/>
        <w:gridCol w:w="894"/>
        <w:gridCol w:w="168"/>
        <w:gridCol w:w="785"/>
        <w:gridCol w:w="166"/>
        <w:gridCol w:w="750"/>
        <w:gridCol w:w="160"/>
        <w:gridCol w:w="1065"/>
        <w:gridCol w:w="14"/>
      </w:tblGrid>
      <w:tr w:rsidR="00F35FD0" w:rsidTr="00CE7428">
        <w:trPr>
          <w:gridAfter w:val="1"/>
          <w:wAfter w:w="17" w:type="dxa"/>
          <w:trHeight w:val="570"/>
          <w:tblHeader/>
        </w:trPr>
        <w:tc>
          <w:tcPr>
            <w:tcW w:w="9320" w:type="dxa"/>
            <w:gridSpan w:val="19"/>
            <w:tcBorders>
              <w:top w:val="single" w:sz="8" w:space="0" w:color="auto"/>
              <w:left w:val="nil"/>
              <w:bottom w:val="single" w:sz="8" w:space="0" w:color="auto"/>
              <w:right w:val="nil"/>
            </w:tcBorders>
            <w:shd w:val="clear" w:color="auto" w:fill="FFCC99"/>
            <w:tcMar>
              <w:top w:w="15" w:type="dxa"/>
              <w:left w:w="15" w:type="dxa"/>
              <w:bottom w:w="0" w:type="dxa"/>
              <w:right w:w="15" w:type="dxa"/>
            </w:tcMar>
            <w:vAlign w:val="bottom"/>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ΚΤΙΡΙΟΛΟΓΙΚΟ ΠΡΟΓΡΑΜΜΑ ΜΕΛΕΤΗΣ ΕΦΑΡΜΟΓΗΣ ΕΠΕΚΤΑΣΗΣ ΑΕΡΟΣΤΑΘΜΟΥ                                                            &amp; ΛΟΙΠΩΝ ΒΟΗΘΗΤΙΚΩΝ ΕΓΚΑΤΑΣΤΑΣΕΩΝ</w:t>
            </w:r>
          </w:p>
        </w:tc>
      </w:tr>
      <w:tr w:rsidR="00F35FD0" w:rsidTr="00CE7428">
        <w:trPr>
          <w:gridAfter w:val="1"/>
          <w:wAfter w:w="17" w:type="dxa"/>
          <w:trHeight w:val="630"/>
          <w:tblHeader/>
        </w:trPr>
        <w:tc>
          <w:tcPr>
            <w:tcW w:w="1140" w:type="dxa"/>
            <w:gridSpan w:val="6"/>
            <w:vMerge w:val="restart"/>
            <w:tcBorders>
              <w:top w:val="single" w:sz="8" w:space="0" w:color="auto"/>
              <w:left w:val="single" w:sz="4" w:space="0" w:color="auto"/>
              <w:bottom w:val="single" w:sz="8" w:space="0" w:color="000000"/>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ΚΩΔΙΚΟΣ ΑΡΙΘΜΟΣ</w:t>
            </w:r>
          </w:p>
        </w:tc>
        <w:tc>
          <w:tcPr>
            <w:tcW w:w="2170"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ΠΕΡΙΓΡΑΦΗ ΧΩΡΟΥ</w:t>
            </w:r>
          </w:p>
        </w:tc>
        <w:tc>
          <w:tcPr>
            <w:tcW w:w="4029" w:type="dxa"/>
            <w:gridSpan w:val="8"/>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8"/>
                <w:szCs w:val="18"/>
              </w:rPr>
            </w:pPr>
            <w:r>
              <w:rPr>
                <w:rFonts w:ascii="Arial" w:hAnsi="Arial" w:cs="Arial"/>
                <w:b/>
                <w:bCs/>
                <w:sz w:val="18"/>
                <w:szCs w:val="18"/>
              </w:rPr>
              <w:t>ΠΡΟΣΜΕΤΡΟΥΜΕΝΕΣ ΕΠΙΦΑΝΕΙΕΣ ΚΤΙΡΙΟΥ (m2)</w:t>
            </w:r>
          </w:p>
        </w:tc>
        <w:tc>
          <w:tcPr>
            <w:tcW w:w="1981" w:type="dxa"/>
            <w:gridSpan w:val="3"/>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ΜΗ ΠΡΟΣΜΕΤΡΟΥΜΕΝΕΣ ΕΠΙΦΑΝΕΙΕΣ (m</w:t>
            </w:r>
            <w:r>
              <w:rPr>
                <w:rFonts w:ascii="Arial" w:hAnsi="Arial" w:cs="Arial"/>
                <w:sz w:val="16"/>
                <w:szCs w:val="16"/>
                <w:vertAlign w:val="superscript"/>
              </w:rPr>
              <w:t>2</w:t>
            </w:r>
            <w:r>
              <w:rPr>
                <w:rFonts w:ascii="Arial" w:hAnsi="Arial" w:cs="Arial"/>
                <w:sz w:val="16"/>
                <w:szCs w:val="16"/>
              </w:rPr>
              <w:t>)</w:t>
            </w:r>
          </w:p>
        </w:tc>
      </w:tr>
      <w:tr w:rsidR="00F35FD0" w:rsidTr="00CE7428">
        <w:trPr>
          <w:gridAfter w:val="1"/>
          <w:wAfter w:w="17" w:type="dxa"/>
          <w:trHeight w:val="240"/>
          <w:tblHeader/>
        </w:trPr>
        <w:tc>
          <w:tcPr>
            <w:tcW w:w="0" w:type="auto"/>
            <w:gridSpan w:val="6"/>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3078"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p w:rsidR="00F35FD0" w:rsidRDefault="00F35FD0" w:rsidP="001A5261">
            <w:pPr>
              <w:jc w:val="center"/>
              <w:rPr>
                <w:rFonts w:ascii="Arial" w:eastAsia="Arial Unicode MS" w:hAnsi="Arial" w:cs="Arial"/>
                <w:b/>
                <w:bCs/>
                <w:sz w:val="16"/>
                <w:szCs w:val="16"/>
              </w:rPr>
            </w:pPr>
            <w:r>
              <w:rPr>
                <w:rFonts w:ascii="Arial" w:hAnsi="Arial" w:cs="Arial"/>
                <w:b/>
                <w:bCs/>
                <w:sz w:val="16"/>
                <w:szCs w:val="16"/>
              </w:rPr>
              <w:t>ΚΑΘΑΡΗ ΕΠΙΦΑΝΕΙΑ</w:t>
            </w:r>
          </w:p>
        </w:tc>
        <w:tc>
          <w:tcPr>
            <w:tcW w:w="951"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tcPr>
          <w:p w:rsidR="00F35FD0" w:rsidRDefault="00F35FD0" w:rsidP="001A5261">
            <w:pPr>
              <w:jc w:val="center"/>
              <w:rPr>
                <w:rFonts w:ascii="Arial" w:hAnsi="Arial" w:cs="Arial"/>
                <w:b/>
                <w:bCs/>
                <w:sz w:val="16"/>
                <w:szCs w:val="16"/>
              </w:rPr>
            </w:pPr>
          </w:p>
          <w:p w:rsidR="00F35FD0" w:rsidRDefault="00F35FD0" w:rsidP="001A5261">
            <w:pPr>
              <w:jc w:val="center"/>
              <w:rPr>
                <w:rFonts w:ascii="Arial" w:hAnsi="Arial" w:cs="Arial"/>
                <w:b/>
                <w:bCs/>
                <w:sz w:val="16"/>
                <w:szCs w:val="16"/>
              </w:rPr>
            </w:pPr>
          </w:p>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ΜΕΙΚΤΗ ΕΠΙΦΑΝΕΙΑ</w:t>
            </w:r>
          </w:p>
        </w:tc>
        <w:tc>
          <w:tcPr>
            <w:tcW w:w="916"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5"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r>
      <w:tr w:rsidR="00F35FD0" w:rsidTr="00CE7428">
        <w:trPr>
          <w:gridAfter w:val="1"/>
          <w:wAfter w:w="17" w:type="dxa"/>
          <w:trHeight w:val="765"/>
          <w:tblHeader/>
        </w:trPr>
        <w:tc>
          <w:tcPr>
            <w:tcW w:w="0" w:type="auto"/>
            <w:gridSpan w:val="6"/>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953"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3"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ΑΝΑΔΙΑΡ-ΡΥΘΜΙΣΗ ΥΦΙΣΤΑΜΕΝΟΥ ΧΩΡΟΥ</w:t>
            </w:r>
          </w:p>
        </w:tc>
        <w:tc>
          <w:tcPr>
            <w:tcW w:w="1062"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r>
      <w:tr w:rsidR="00F35FD0" w:rsidTr="00CE7428">
        <w:trPr>
          <w:gridAfter w:val="1"/>
          <w:wAfter w:w="17" w:type="dxa"/>
          <w:trHeight w:val="210"/>
        </w:trPr>
        <w:tc>
          <w:tcPr>
            <w:tcW w:w="0" w:type="auto"/>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jc w:val="right"/>
              <w:rPr>
                <w:rFonts w:ascii="Arial" w:hAnsi="Arial" w:cs="Arial"/>
                <w:sz w:val="20"/>
                <w:szCs w:val="20"/>
              </w:rPr>
            </w:pPr>
          </w:p>
          <w:p w:rsidR="00F35FD0" w:rsidRDefault="00F35FD0" w:rsidP="001A5261">
            <w:pPr>
              <w:jc w:val="right"/>
              <w:rPr>
                <w:rFonts w:ascii="Arial" w:eastAsia="Arial Unicode MS" w:hAnsi="Arial" w:cs="Arial"/>
                <w:sz w:val="20"/>
                <w:szCs w:val="20"/>
              </w:rPr>
            </w:pPr>
            <w:r>
              <w:rPr>
                <w:rFonts w:ascii="Arial" w:hAnsi="Arial" w:cs="Arial"/>
                <w:sz w:val="20"/>
                <w:szCs w:val="20"/>
              </w:rPr>
              <w:t> </w:t>
            </w: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r>
              <w:rPr>
                <w:rFonts w:ascii="Arial" w:hAnsi="Arial" w:cs="Arial"/>
                <w:sz w:val="20"/>
                <w:szCs w:val="20"/>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r>
              <w:rPr>
                <w:rFonts w:ascii="Arial" w:hAnsi="Arial" w:cs="Arial"/>
                <w:sz w:val="20"/>
                <w:szCs w:val="20"/>
              </w:rPr>
              <w:t> </w:t>
            </w: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r>
              <w:rPr>
                <w:rFonts w:ascii="Arial" w:hAnsi="Arial" w:cs="Arial"/>
                <w:sz w:val="20"/>
                <w:szCs w:val="20"/>
              </w:rPr>
              <w:t> </w:t>
            </w: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r>
              <w:rPr>
                <w:rFonts w:ascii="Arial" w:hAnsi="Arial" w:cs="Arial"/>
                <w:sz w:val="20"/>
                <w:szCs w:val="20"/>
              </w:rPr>
              <w:t> </w:t>
            </w:r>
          </w:p>
        </w:tc>
        <w:tc>
          <w:tcPr>
            <w:tcW w:w="953" w:type="dxa"/>
            <w:gridSpan w:val="2"/>
            <w:tcBorders>
              <w:top w:val="nil"/>
              <w:left w:val="nil"/>
              <w:bottom w:val="single" w:sz="8" w:space="0" w:color="auto"/>
              <w:right w:val="nil"/>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 </w:t>
            </w:r>
          </w:p>
        </w:tc>
        <w:tc>
          <w:tcPr>
            <w:tcW w:w="1063" w:type="dxa"/>
            <w:gridSpan w:val="2"/>
            <w:tcBorders>
              <w:top w:val="nil"/>
              <w:left w:val="nil"/>
              <w:bottom w:val="single" w:sz="8" w:space="0" w:color="auto"/>
              <w:right w:val="nil"/>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 </w:t>
            </w:r>
          </w:p>
        </w:tc>
        <w:tc>
          <w:tcPr>
            <w:tcW w:w="1062" w:type="dxa"/>
            <w:gridSpan w:val="2"/>
            <w:tcBorders>
              <w:top w:val="nil"/>
              <w:left w:val="nil"/>
              <w:bottom w:val="single" w:sz="8" w:space="0" w:color="auto"/>
              <w:right w:val="nil"/>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 </w:t>
            </w:r>
          </w:p>
        </w:tc>
        <w:tc>
          <w:tcPr>
            <w:tcW w:w="951" w:type="dxa"/>
            <w:gridSpan w:val="2"/>
            <w:tcBorders>
              <w:top w:val="nil"/>
              <w:left w:val="nil"/>
              <w:bottom w:val="single" w:sz="8" w:space="0" w:color="auto"/>
              <w:right w:val="nil"/>
            </w:tcBorders>
            <w:tcMar>
              <w:top w:w="15" w:type="dxa"/>
              <w:left w:w="15" w:type="dxa"/>
              <w:bottom w:w="0" w:type="dxa"/>
              <w:right w:w="15" w:type="dxa"/>
            </w:tcMar>
          </w:tcPr>
          <w:p w:rsidR="00F35FD0" w:rsidRDefault="00F35FD0" w:rsidP="001A5261">
            <w:pPr>
              <w:rPr>
                <w:rFonts w:ascii="Arial" w:eastAsia="Arial Unicode MS" w:hAnsi="Arial" w:cs="Arial"/>
                <w:sz w:val="16"/>
                <w:szCs w:val="16"/>
              </w:rPr>
            </w:pPr>
            <w:r>
              <w:rPr>
                <w:rFonts w:ascii="Arial" w:hAnsi="Arial" w:cs="Arial"/>
                <w:sz w:val="16"/>
                <w:szCs w:val="16"/>
              </w:rPr>
              <w:t> </w:t>
            </w:r>
          </w:p>
        </w:tc>
        <w:tc>
          <w:tcPr>
            <w:tcW w:w="916" w:type="dxa"/>
            <w:gridSpan w:val="2"/>
            <w:tcBorders>
              <w:top w:val="nil"/>
              <w:left w:val="nil"/>
              <w:bottom w:val="single" w:sz="8" w:space="0" w:color="auto"/>
              <w:right w:val="nil"/>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 </w:t>
            </w:r>
          </w:p>
        </w:tc>
        <w:tc>
          <w:tcPr>
            <w:tcW w:w="1065" w:type="dxa"/>
            <w:tcBorders>
              <w:top w:val="nil"/>
              <w:left w:val="nil"/>
              <w:bottom w:val="single" w:sz="8" w:space="0" w:color="auto"/>
              <w:right w:val="nil"/>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 </w:t>
            </w:r>
          </w:p>
        </w:tc>
      </w:tr>
      <w:tr w:rsidR="00F35FD0" w:rsidTr="00CE7428">
        <w:trPr>
          <w:gridAfter w:val="1"/>
          <w:wAfter w:w="17" w:type="dxa"/>
          <w:trHeight w:val="375"/>
        </w:trPr>
        <w:tc>
          <w:tcPr>
            <w:tcW w:w="0" w:type="auto"/>
            <w:gridSpan w:val="1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eastAsia="Arial Unicode MS" w:hAnsi="Arial" w:cs="Arial"/>
                <w:b/>
                <w:bCs/>
                <w:sz w:val="28"/>
                <w:szCs w:val="28"/>
              </w:rPr>
            </w:pPr>
            <w:r>
              <w:rPr>
                <w:rFonts w:ascii="Arial" w:hAnsi="Arial" w:cs="Arial"/>
                <w:b/>
                <w:bCs/>
                <w:sz w:val="28"/>
                <w:szCs w:val="28"/>
              </w:rPr>
              <w:t>Κ Τ Ι Ρ Ι Ο   Α Μ Α Ξ Ο Σ Τ Α Σ Ι Ο Υ</w:t>
            </w:r>
          </w:p>
        </w:tc>
        <w:tc>
          <w:tcPr>
            <w:tcW w:w="0" w:type="auto"/>
            <w:gridSpan w:val="2"/>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rPr>
            </w:pPr>
            <w:r>
              <w:rPr>
                <w:rFonts w:ascii="Arial" w:hAnsi="Arial" w:cs="Arial"/>
                <w:b/>
                <w:bCs/>
              </w:rPr>
              <w:t> </w:t>
            </w:r>
          </w:p>
        </w:tc>
        <w:tc>
          <w:tcPr>
            <w:tcW w:w="0" w:type="auto"/>
            <w:gridSpan w:val="2"/>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rPr>
            </w:pPr>
            <w:r>
              <w:rPr>
                <w:rFonts w:ascii="Arial" w:hAnsi="Arial" w:cs="Arial"/>
                <w:b/>
                <w:bCs/>
              </w:rPr>
              <w:t> </w:t>
            </w:r>
          </w:p>
        </w:tc>
        <w:tc>
          <w:tcPr>
            <w:tcW w:w="0" w:type="auto"/>
            <w:gridSpan w:val="2"/>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rPr>
            </w:pPr>
            <w:r>
              <w:rPr>
                <w:rFonts w:ascii="Arial" w:hAnsi="Arial" w:cs="Arial"/>
                <w:b/>
                <w:bCs/>
              </w:rPr>
              <w:t> </w:t>
            </w:r>
          </w:p>
        </w:tc>
        <w:tc>
          <w:tcPr>
            <w:tcW w:w="0" w:type="auto"/>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rPr>
            </w:pPr>
            <w:r>
              <w:rPr>
                <w:rFonts w:ascii="Arial" w:hAnsi="Arial" w:cs="Arial"/>
                <w:b/>
                <w:bCs/>
              </w:rPr>
              <w:t> </w:t>
            </w:r>
          </w:p>
        </w:tc>
      </w:tr>
      <w:tr w:rsidR="00F35FD0" w:rsidTr="00CE7428">
        <w:trPr>
          <w:gridAfter w:val="1"/>
          <w:wAfter w:w="17" w:type="dxa"/>
          <w:trHeight w:val="349"/>
        </w:trPr>
        <w:tc>
          <w:tcPr>
            <w:tcW w:w="0" w:type="auto"/>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jc w:val="right"/>
              <w:rPr>
                <w:rFonts w:ascii="Arial" w:eastAsia="Arial Unicode MS" w:hAnsi="Arial" w:cs="Arial"/>
                <w:sz w:val="20"/>
                <w:szCs w:val="20"/>
              </w:rPr>
            </w:pPr>
            <w:r>
              <w:rPr>
                <w:rFonts w:ascii="Arial" w:hAnsi="Arial" w:cs="Arial"/>
                <w:sz w:val="20"/>
                <w:szCs w:val="20"/>
              </w:rPr>
              <w:t> </w:t>
            </w: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1A5261">
            <w:pPr>
              <w:rPr>
                <w:rFonts w:ascii="Arial" w:eastAsia="Arial Unicode MS" w:hAnsi="Arial" w:cs="Arial"/>
                <w:sz w:val="20"/>
                <w:szCs w:val="20"/>
              </w:rPr>
            </w:pPr>
          </w:p>
        </w:tc>
      </w:tr>
      <w:tr w:rsidR="00F35FD0" w:rsidTr="00CE7428">
        <w:trPr>
          <w:gridAfter w:val="1"/>
          <w:wAfter w:w="17" w:type="dxa"/>
          <w:trHeight w:val="375"/>
        </w:trPr>
        <w:tc>
          <w:tcPr>
            <w:tcW w:w="0" w:type="auto"/>
            <w:gridSpan w:val="8"/>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eastAsia="Arial Unicode MS" w:hAnsi="Arial" w:cs="Arial"/>
                <w:b/>
                <w:bCs/>
                <w:sz w:val="28"/>
                <w:szCs w:val="28"/>
              </w:rPr>
            </w:pPr>
            <w:r>
              <w:rPr>
                <w:rFonts w:ascii="Arial" w:hAnsi="Arial" w:cs="Arial"/>
                <w:b/>
                <w:bCs/>
                <w:sz w:val="28"/>
                <w:szCs w:val="28"/>
              </w:rPr>
              <w:t>ΙΣΟΓΕΙΟ - Α.001</w:t>
            </w:r>
          </w:p>
        </w:tc>
        <w:tc>
          <w:tcPr>
            <w:tcW w:w="0" w:type="auto"/>
            <w:gridSpan w:val="2"/>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tcBorders>
              <w:top w:val="single" w:sz="4" w:space="0" w:color="auto"/>
              <w:left w:val="nil"/>
              <w:bottom w:val="single" w:sz="4"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r>
      <w:tr w:rsidR="00F35FD0" w:rsidTr="00CE7428">
        <w:trPr>
          <w:gridAfter w:val="1"/>
          <w:wAfter w:w="17" w:type="dxa"/>
          <w:trHeight w:val="420"/>
        </w:trPr>
        <w:tc>
          <w:tcPr>
            <w:tcW w:w="9320" w:type="dxa"/>
            <w:gridSpan w:val="19"/>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r>
      <w:tr w:rsidR="00F35FD0" w:rsidTr="00CE7428">
        <w:trPr>
          <w:gridAfter w:val="1"/>
          <w:wAfter w:w="17" w:type="dxa"/>
          <w:trHeight w:val="255"/>
        </w:trPr>
        <w:tc>
          <w:tcPr>
            <w:tcW w:w="274"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single" w:sz="4" w:space="0" w:color="auto"/>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pStyle w:val="a7"/>
              <w:rPr>
                <w:rFonts w:ascii="Arial" w:eastAsia="Arial Unicode MS" w:hAnsi="Arial" w:cs="Arial"/>
              </w:rPr>
            </w:pPr>
            <w:r>
              <w:rPr>
                <w:rFonts w:ascii="Arial" w:hAnsi="Arial" w:cs="Arial"/>
              </w:rPr>
              <w:t>ΓΡΑΦΕΙΟ ΚΙΝΗΣΗΣ</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53,85</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ΓΡΑΜΜΑΤΕΙΑ</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ΠΛΗΡΟΦΟΡΙΕΣ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12,15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ΑΡΧΕΙΟ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6,25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ΧΩΡΟΣ ΔΙΗΜΕΡΕΥΣΗΣ ΠΡΟΣΩΠΙΚΟΥ</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29,25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 ΑΝΔΡΩΝ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5,50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α</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 xml:space="preserve">WC </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rPr>
              <w:t>β</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 xml:space="preserve">WC </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ΑΠΟΔΥΤΗΡΙΑ ΠΡΟΣΩΠΙΚΟΥ (ΑΝΔΡΩΝ)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3,75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rPr>
              <w:t>α</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DOUCHE</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 xml:space="preserve">WC </w:t>
            </w:r>
            <w:r>
              <w:rPr>
                <w:rFonts w:ascii="Arial" w:hAnsi="Arial" w:cs="Arial"/>
                <w:sz w:val="16"/>
                <w:szCs w:val="16"/>
              </w:rPr>
              <w:t>ΑΜΚ</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 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6,30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5</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 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4,40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6</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 ΓΥΝΑΙΚΩΝ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6.</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α</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0.</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6.</w:t>
            </w:r>
          </w:p>
        </w:tc>
        <w:tc>
          <w:tcPr>
            <w:tcW w:w="21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rPr>
              <w:t>β</w:t>
            </w:r>
          </w:p>
        </w:tc>
        <w:tc>
          <w:tcPr>
            <w:tcW w:w="2170" w:type="dxa"/>
            <w:gridSpan w:val="2"/>
            <w:tcBorders>
              <w:top w:val="single" w:sz="4" w:space="0" w:color="auto"/>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1,60</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7</w:t>
            </w:r>
          </w:p>
        </w:tc>
        <w:tc>
          <w:tcPr>
            <w:tcW w:w="21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single" w:sz="4" w:space="0" w:color="auto"/>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ΑΠΟΔΥΤΗΡΙΑ ΓΥΝΑΙΚΩΝ</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3,80</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7</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α</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DOUCHE</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6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8</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ΕΙΔΗ ΚΑΘΑΡΙΣΜΟΥ</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lastRenderedPageBreak/>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ΧΩΡΟΣ ΣΤΑΘΜΕΥΣΗΣ ΟΧΗΜΑΤΩΝ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687,15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 xml:space="preserve">ΧΩΡΟΣ ΣΥΝΤΗΡΗΣΗΣ &amp; ΜΙΚΡΟΕΠΙΣΚΕΥΩΝ ΟΧΗΜΑΤΩΝ </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150,35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ΑΠΟΘΗΚΗ ΠΥΡΟΣΒΕΣΤΙΚΗΣ ΣΚΟΝΗΣ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10,70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5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ΕΡΓΑΣΤΗΡΙΟ ΣΥΝΤΗΡΗΤΩΝ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33,80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5</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ΑΠΟΘΗΚΗ ΑΝΤΑΛΛΑΚΤΙΚΩΝ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33,40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6</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ΓΕΝΙΚΗ ΑΠΟΘΗΚΗ</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65,40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7</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ΧΩΡΟΣ ΠΛΥΝΤΗΡΙΟΥ ΟΧΗΜΑΤΩΝ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104,60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ΑΝΤΛΙΟΣΤΑΣΙΟ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20,15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ΗΛΕΚΤΡΟΣΤΑΣΙΟ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ΗΛΕΚΤΡΙΚΟΙ ΠΙΝΑΚΕΣ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3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ΔΕΞΑΜΕΝΗ ΥΓΡΟΥ ΓΙΑ ΑΦΡΟ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51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5</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ΔΙΜΕΡΗΣ ΔΕΞΑΜΕΝΗ ΝΕΡΟΥ</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39,65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3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6</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3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05.</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7</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ΜΗΧΑΝΟΣΤΑΣΙΟ ΑΝΕΛΚΥΣΤΗΡΑ</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ΚΛΙΜΑΚΟΣΤΑΣΙΟ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26,15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17,60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ΑΝΕΜΟΦΡΑΚΤΗΣ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42,40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5</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25,55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70"/>
        </w:trPr>
        <w:tc>
          <w:tcPr>
            <w:tcW w:w="274"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jc w:val="right"/>
              <w:rPr>
                <w:rFonts w:ascii="Arial" w:hAnsi="Arial" w:cs="Arial"/>
                <w:b/>
                <w:bCs/>
                <w:strike/>
                <w:sz w:val="16"/>
                <w:szCs w:val="16"/>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center"/>
              <w:rPr>
                <w:rFonts w:ascii="Arial" w:hAnsi="Arial" w:cs="Arial"/>
                <w:b/>
                <w:bCs/>
                <w:strike/>
                <w:sz w:val="16"/>
                <w:szCs w:val="16"/>
              </w:rPr>
            </w:pPr>
          </w:p>
        </w:tc>
        <w:tc>
          <w:tcPr>
            <w:tcW w:w="352"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trike/>
                <w:sz w:val="16"/>
                <w:szCs w:val="16"/>
              </w:rPr>
            </w:pPr>
          </w:p>
        </w:tc>
        <w:tc>
          <w:tcPr>
            <w:tcW w:w="217" w:type="dxa"/>
            <w:gridSpan w:val="2"/>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trike/>
                <w:sz w:val="16"/>
                <w:szCs w:val="16"/>
              </w:rPr>
            </w:pPr>
          </w:p>
        </w:tc>
        <w:tc>
          <w:tcPr>
            <w:tcW w:w="2170" w:type="dxa"/>
            <w:gridSpan w:val="2"/>
            <w:tcBorders>
              <w:top w:val="single" w:sz="4" w:space="0" w:color="auto"/>
              <w:bottom w:val="single" w:sz="4" w:space="0" w:color="auto"/>
            </w:tcBorders>
            <w:tcMar>
              <w:top w:w="15" w:type="dxa"/>
              <w:left w:w="180" w:type="dxa"/>
              <w:bottom w:w="0" w:type="dxa"/>
              <w:right w:w="15" w:type="dxa"/>
            </w:tcMar>
            <w:vAlign w:val="center"/>
          </w:tcPr>
          <w:p w:rsidR="00F35FD0" w:rsidRDefault="00F35FD0" w:rsidP="001A5261">
            <w:pPr>
              <w:rPr>
                <w:rFonts w:ascii="Arial" w:hAnsi="Arial" w:cs="Arial"/>
                <w:strike/>
                <w:sz w:val="16"/>
                <w:szCs w:val="16"/>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0" w:type="auto"/>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r>
      <w:tr w:rsidR="00F35FD0" w:rsidTr="00CE7428">
        <w:trPr>
          <w:gridAfter w:val="1"/>
          <w:wAfter w:w="17" w:type="dxa"/>
          <w:trHeight w:val="465"/>
        </w:trPr>
        <w:tc>
          <w:tcPr>
            <w:tcW w:w="3310"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D96C7B" w:rsidRDefault="00F35FD0" w:rsidP="002066F9">
            <w:pPr>
              <w:rPr>
                <w:rFonts w:ascii="Arial" w:eastAsia="Arial Unicode MS" w:hAnsi="Arial" w:cs="Arial"/>
                <w:b/>
                <w:bCs/>
                <w:sz w:val="18"/>
                <w:szCs w:val="18"/>
              </w:rPr>
            </w:pPr>
            <w:r w:rsidRPr="00D96C7B">
              <w:rPr>
                <w:rFonts w:ascii="Arial" w:hAnsi="Arial" w:cs="Arial"/>
                <w:b/>
                <w:bCs/>
                <w:sz w:val="18"/>
                <w:szCs w:val="18"/>
              </w:rPr>
              <w:t> ΣΥΝΟΛΟ ΕΠΙΦΑΝΕΙΩΝ</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1.531,80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1.698,00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r>
      <w:tr w:rsidR="00F35FD0" w:rsidTr="00CE7428">
        <w:trPr>
          <w:gridAfter w:val="1"/>
          <w:wAfter w:w="17" w:type="dxa"/>
          <w:trHeight w:val="351"/>
        </w:trPr>
        <w:tc>
          <w:tcPr>
            <w:tcW w:w="0" w:type="auto"/>
            <w:gridSpan w:val="8"/>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0" w:type="auto"/>
            <w:gridSpan w:val="2"/>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tcBorders>
              <w:top w:val="single" w:sz="4" w:space="0" w:color="auto"/>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CE7428">
        <w:trPr>
          <w:gridAfter w:val="1"/>
          <w:wAfter w:w="17" w:type="dxa"/>
          <w:trHeight w:val="351"/>
        </w:trPr>
        <w:tc>
          <w:tcPr>
            <w:tcW w:w="0" w:type="auto"/>
            <w:gridSpan w:val="8"/>
            <w:tcBorders>
              <w:left w:val="nil"/>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0" w:type="auto"/>
            <w:gridSpan w:val="2"/>
            <w:tcBorders>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tcBorders>
              <w:left w:val="nil"/>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CE7428">
        <w:trPr>
          <w:gridAfter w:val="1"/>
          <w:wAfter w:w="17" w:type="dxa"/>
          <w:trHeight w:val="375"/>
        </w:trPr>
        <w:tc>
          <w:tcPr>
            <w:tcW w:w="0" w:type="auto"/>
            <w:gridSpan w:val="8"/>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eastAsia="Arial Unicode MS" w:hAnsi="Arial" w:cs="Arial"/>
                <w:b/>
                <w:bCs/>
                <w:sz w:val="28"/>
                <w:szCs w:val="28"/>
              </w:rPr>
            </w:pPr>
            <w:r>
              <w:rPr>
                <w:rFonts w:ascii="Arial" w:hAnsi="Arial" w:cs="Arial"/>
                <w:b/>
                <w:bCs/>
                <w:sz w:val="28"/>
                <w:szCs w:val="28"/>
              </w:rPr>
              <w:t>ΟΡΟΦΟΣ - Α.002</w:t>
            </w:r>
          </w:p>
        </w:tc>
        <w:tc>
          <w:tcPr>
            <w:tcW w:w="0" w:type="auto"/>
            <w:gridSpan w:val="2"/>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gridSpan w:val="2"/>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c>
          <w:tcPr>
            <w:tcW w:w="0" w:type="auto"/>
            <w:tcBorders>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20"/>
                <w:szCs w:val="20"/>
              </w:rPr>
            </w:pPr>
            <w:r>
              <w:rPr>
                <w:rFonts w:ascii="Arial" w:hAnsi="Arial" w:cs="Arial"/>
                <w:b/>
                <w:bCs/>
                <w:sz w:val="20"/>
                <w:szCs w:val="20"/>
              </w:rPr>
              <w:t> </w:t>
            </w:r>
          </w:p>
        </w:tc>
      </w:tr>
      <w:tr w:rsidR="00F35FD0" w:rsidTr="00CE7428">
        <w:trPr>
          <w:gridAfter w:val="1"/>
          <w:wAfter w:w="17" w:type="dxa"/>
          <w:trHeight w:val="262"/>
        </w:trPr>
        <w:tc>
          <w:tcPr>
            <w:tcW w:w="0" w:type="auto"/>
            <w:gridSpan w:val="8"/>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ΓΡΑΦΕΙΟ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ΓΡΑΦΕΙΟ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21,70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ΓΡΑΦΕΙΟ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14,75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lastRenderedPageBreak/>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ΓΡΑΦΕΙΟ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9,45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255"/>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01.</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7</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19,50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ΧΩΡΟΣ ΔΙΗΜΕΡΕΥΣΗΣ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50,60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ΔΩΜΑΤΙΟ ΠΡΟΣΩΡΙΝΗΣ ΠΑΡΑΜΟΝΗΣ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16,90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ΔΩΜΑΤΙΟ ΠΡΟΣΩΡΙΝΗΣ ΠΑΡΑΜΟΝΗΣ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ΔΩΜΑΤΙΟ ΠΡΟΣΩΡΙΝΗΣ ΠΑΡΑΜΟΝΗΣ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5</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ΔΩΜΑΤΙΟ ΠΡΟΣΩΡΙΝΗΣ ΠΑΡΑΜΟΝΗΣ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6</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ΔΩΜΑΤΙΟ ΠΡΟΣΩΡΙΝΗΣ ΠΑΡΑΜΟΝΗΣ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7</w:t>
            </w:r>
          </w:p>
        </w:tc>
        <w:tc>
          <w:tcPr>
            <w:tcW w:w="21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single" w:sz="4" w:space="0" w:color="auto"/>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ΔΩΜΑΤΙΟ ΠΡΟΣΩΡΙΝΗΣ ΠΑΡΑΜΟΝΗΣ</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18,10</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450"/>
        </w:trPr>
        <w:tc>
          <w:tcPr>
            <w:tcW w:w="274"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02.</w:t>
            </w:r>
          </w:p>
        </w:tc>
        <w:tc>
          <w:tcPr>
            <w:tcW w:w="35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8</w:t>
            </w:r>
          </w:p>
        </w:tc>
        <w:tc>
          <w:tcPr>
            <w:tcW w:w="217"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single" w:sz="4" w:space="0" w:color="auto"/>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48,00</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4</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5</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6</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lang w:val="en-US"/>
              </w:rPr>
            </w:pPr>
            <w:r>
              <w:rPr>
                <w:rFonts w:ascii="Arial" w:hAnsi="Arial" w:cs="Arial"/>
                <w:b/>
                <w:bCs/>
                <w:sz w:val="16"/>
                <w:szCs w:val="16"/>
                <w:lang w:val="en-US"/>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7</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lang w:val="en-US"/>
              </w:rPr>
            </w:pPr>
            <w:r>
              <w:rPr>
                <w:rFonts w:ascii="Arial" w:hAnsi="Arial" w:cs="Arial"/>
                <w:b/>
                <w:bCs/>
                <w:sz w:val="16"/>
                <w:szCs w:val="16"/>
                <w:lang w:val="en-US"/>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lang w:val="en-US"/>
              </w:rPr>
            </w:pPr>
            <w:r>
              <w:rPr>
                <w:rFonts w:ascii="Arial" w:hAnsi="Arial" w:cs="Arial"/>
                <w:sz w:val="16"/>
                <w:szCs w:val="16"/>
                <w:lang w:val="en-US"/>
              </w:rPr>
              <w:t>WC AMK</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5,55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9</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10</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 ΓΥΝΑΙΚΩΝ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03.</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WC ΑΝΔΡΩΝ</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ΔΙΑΘΕΣΙΜΟΣ ΧΩΡΟΣ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78,00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762,00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ΔΙΑΘΕΣΙΜΟΣ ΧΩΡΟΣ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111,70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109,50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04.</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3</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ΔΙΑΔΡΟΜΟΣ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16,65</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1</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ΚΛΙΜΑΚΟΣΤΑΣΙΟ</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20,20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6"/>
                <w:szCs w:val="16"/>
              </w:rPr>
            </w:pPr>
            <w:r>
              <w:rPr>
                <w:rFonts w:ascii="Arial" w:hAnsi="Arial" w:cs="Arial"/>
                <w:b/>
                <w:bCs/>
                <w:sz w:val="16"/>
                <w:szCs w:val="16"/>
              </w:rPr>
              <w:t>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06.</w:t>
            </w:r>
          </w:p>
        </w:tc>
        <w:tc>
          <w:tcPr>
            <w:tcW w:w="35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2</w:t>
            </w:r>
          </w:p>
        </w:tc>
        <w:tc>
          <w:tcPr>
            <w:tcW w:w="21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eastAsia="Arial Unicode MS" w:hAnsi="Arial" w:cs="Arial"/>
                <w:b/>
                <w:bCs/>
                <w:sz w:val="16"/>
                <w:szCs w:val="16"/>
              </w:rPr>
            </w:pPr>
            <w:r>
              <w:rPr>
                <w:rFonts w:ascii="Arial" w:hAnsi="Arial" w:cs="Arial"/>
                <w:b/>
                <w:bCs/>
                <w:sz w:val="16"/>
                <w:szCs w:val="16"/>
              </w:rPr>
              <w:t> </w:t>
            </w:r>
          </w:p>
        </w:tc>
        <w:tc>
          <w:tcPr>
            <w:tcW w:w="2170"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1A5261">
            <w:pPr>
              <w:rPr>
                <w:rFonts w:ascii="Arial" w:eastAsia="Arial Unicode MS" w:hAnsi="Arial" w:cs="Arial"/>
                <w:sz w:val="16"/>
                <w:szCs w:val="16"/>
              </w:rPr>
            </w:pPr>
            <w:r>
              <w:rPr>
                <w:rFonts w:ascii="Arial" w:hAnsi="Arial" w:cs="Arial"/>
                <w:sz w:val="16"/>
                <w:szCs w:val="16"/>
              </w:rPr>
              <w:t>ΠΡΟΘΑΛΑΜΟΣ</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8,70</w:t>
            </w: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gridAfter w:val="1"/>
          <w:wAfter w:w="17" w:type="dxa"/>
          <w:trHeight w:val="340"/>
        </w:trPr>
        <w:tc>
          <w:tcPr>
            <w:tcW w:w="274"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jc w:val="right"/>
              <w:rPr>
                <w:rFonts w:ascii="Arial" w:hAnsi="Arial" w:cs="Arial"/>
                <w:b/>
                <w:bCs/>
                <w:strike/>
                <w:sz w:val="16"/>
                <w:szCs w:val="16"/>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center"/>
              <w:rPr>
                <w:rFonts w:ascii="Arial" w:hAnsi="Arial" w:cs="Arial"/>
                <w:b/>
                <w:bCs/>
                <w:strike/>
                <w:sz w:val="16"/>
                <w:szCs w:val="16"/>
              </w:rPr>
            </w:pPr>
          </w:p>
        </w:tc>
        <w:tc>
          <w:tcPr>
            <w:tcW w:w="352"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trike/>
                <w:sz w:val="16"/>
                <w:szCs w:val="16"/>
              </w:rPr>
            </w:pPr>
          </w:p>
        </w:tc>
        <w:tc>
          <w:tcPr>
            <w:tcW w:w="217" w:type="dxa"/>
            <w:gridSpan w:val="2"/>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trike/>
                <w:sz w:val="16"/>
                <w:szCs w:val="16"/>
              </w:rPr>
            </w:pPr>
          </w:p>
        </w:tc>
        <w:tc>
          <w:tcPr>
            <w:tcW w:w="2170" w:type="dxa"/>
            <w:gridSpan w:val="2"/>
            <w:tcBorders>
              <w:top w:val="single" w:sz="4" w:space="0" w:color="auto"/>
              <w:bottom w:val="single" w:sz="4" w:space="0" w:color="auto"/>
            </w:tcBorders>
            <w:tcMar>
              <w:top w:w="15" w:type="dxa"/>
              <w:left w:w="180" w:type="dxa"/>
              <w:bottom w:w="0" w:type="dxa"/>
              <w:right w:w="15" w:type="dxa"/>
            </w:tcMar>
            <w:vAlign w:val="center"/>
          </w:tcPr>
          <w:p w:rsidR="00F35FD0" w:rsidRDefault="00F35FD0" w:rsidP="001A5261">
            <w:pPr>
              <w:rPr>
                <w:rFonts w:ascii="Arial" w:hAnsi="Arial" w:cs="Arial"/>
                <w:strike/>
                <w:sz w:val="16"/>
                <w:szCs w:val="16"/>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Pr="00CB45F1" w:rsidRDefault="00F35FD0" w:rsidP="00CB45F1">
            <w:pPr>
              <w:jc w:val="center"/>
              <w:rPr>
                <w:rFonts w:ascii="Arial" w:hAnsi="Arial" w:cs="Arial"/>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Pr="00CB45F1" w:rsidRDefault="00F35FD0" w:rsidP="00CB45F1">
            <w:pPr>
              <w:jc w:val="center"/>
              <w:rPr>
                <w:rFonts w:ascii="Arial" w:hAnsi="Arial" w:cs="Arial"/>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Pr="00CB45F1" w:rsidRDefault="00F35FD0" w:rsidP="00CB45F1">
            <w:pPr>
              <w:jc w:val="center"/>
              <w:rPr>
                <w:rFonts w:ascii="Arial" w:hAnsi="Arial" w:cs="Arial"/>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Pr="00CB45F1" w:rsidRDefault="00F35FD0" w:rsidP="00CB45F1">
            <w:pPr>
              <w:jc w:val="center"/>
              <w:rPr>
                <w:rFonts w:ascii="Arial" w:hAnsi="Arial" w:cs="Arial"/>
                <w:bCs/>
                <w:sz w:val="18"/>
                <w:szCs w:val="18"/>
              </w:rPr>
            </w:pPr>
          </w:p>
        </w:tc>
        <w:tc>
          <w:tcPr>
            <w:tcW w:w="0" w:type="auto"/>
            <w:gridSpan w:val="2"/>
            <w:tcBorders>
              <w:top w:val="single" w:sz="4" w:space="0" w:color="auto"/>
              <w:bottom w:val="single" w:sz="4" w:space="0" w:color="auto"/>
            </w:tcBorders>
            <w:noWrap/>
            <w:tcMar>
              <w:top w:w="15" w:type="dxa"/>
              <w:left w:w="15" w:type="dxa"/>
              <w:bottom w:w="0" w:type="dxa"/>
              <w:right w:w="15" w:type="dxa"/>
            </w:tcMar>
            <w:vAlign w:val="center"/>
          </w:tcPr>
          <w:p w:rsidR="00F35FD0" w:rsidRPr="00CB45F1" w:rsidRDefault="00F35FD0" w:rsidP="00CB45F1">
            <w:pPr>
              <w:jc w:val="center"/>
              <w:rPr>
                <w:rFonts w:ascii="Arial" w:hAnsi="Arial" w:cs="Arial"/>
                <w:bCs/>
                <w:sz w:val="18"/>
                <w:szCs w:val="18"/>
              </w:rPr>
            </w:pPr>
          </w:p>
        </w:tc>
        <w:tc>
          <w:tcPr>
            <w:tcW w:w="0" w:type="auto"/>
            <w:tcBorders>
              <w:top w:val="single" w:sz="4" w:space="0" w:color="auto"/>
              <w:bottom w:val="single" w:sz="4" w:space="0" w:color="auto"/>
            </w:tcBorders>
            <w:noWrap/>
            <w:tcMar>
              <w:top w:w="15" w:type="dxa"/>
              <w:left w:w="15" w:type="dxa"/>
              <w:bottom w:w="0" w:type="dxa"/>
              <w:right w:w="15" w:type="dxa"/>
            </w:tcMar>
            <w:vAlign w:val="center"/>
          </w:tcPr>
          <w:p w:rsidR="00F35FD0" w:rsidRPr="00CB45F1" w:rsidRDefault="00F35FD0" w:rsidP="00CB45F1">
            <w:pPr>
              <w:jc w:val="center"/>
              <w:rPr>
                <w:rFonts w:ascii="Arial" w:hAnsi="Arial" w:cs="Arial"/>
                <w:bCs/>
                <w:sz w:val="18"/>
                <w:szCs w:val="18"/>
              </w:rPr>
            </w:pPr>
          </w:p>
        </w:tc>
      </w:tr>
      <w:tr w:rsidR="00F35FD0" w:rsidTr="00CE7428">
        <w:trPr>
          <w:gridAfter w:val="1"/>
          <w:wAfter w:w="17" w:type="dxa"/>
          <w:trHeight w:val="465"/>
        </w:trPr>
        <w:tc>
          <w:tcPr>
            <w:tcW w:w="3310" w:type="dxa"/>
            <w:gridSpan w:val="8"/>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D96C7B" w:rsidRDefault="00F35FD0" w:rsidP="002066F9">
            <w:pPr>
              <w:rPr>
                <w:rFonts w:ascii="Arial" w:eastAsia="Arial Unicode MS" w:hAnsi="Arial" w:cs="Arial"/>
                <w:b/>
                <w:bCs/>
                <w:sz w:val="18"/>
                <w:szCs w:val="18"/>
              </w:rPr>
            </w:pPr>
            <w:r w:rsidRPr="00D96C7B">
              <w:rPr>
                <w:rFonts w:ascii="Arial" w:hAnsi="Arial" w:cs="Arial"/>
                <w:b/>
                <w:bCs/>
                <w:sz w:val="18"/>
                <w:szCs w:val="18"/>
              </w:rPr>
              <w:t>ΣΥΝΟΛΟ ΕΠΙΦΑΝΕΙΩΝ</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555,80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868,00</w:t>
            </w:r>
          </w:p>
        </w:tc>
        <w:tc>
          <w:tcPr>
            <w:tcW w:w="0" w:type="auto"/>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871,50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0,00</w:t>
            </w:r>
          </w:p>
        </w:tc>
      </w:tr>
      <w:tr w:rsidR="00F35FD0" w:rsidTr="00CE7428">
        <w:trPr>
          <w:gridAfter w:val="1"/>
          <w:wAfter w:w="17" w:type="dxa"/>
          <w:trHeight w:val="348"/>
        </w:trPr>
        <w:tc>
          <w:tcPr>
            <w:tcW w:w="3310" w:type="dxa"/>
            <w:gridSpan w:val="8"/>
            <w:tcBorders>
              <w:top w:val="single" w:sz="4" w:space="0" w:color="auto"/>
              <w:left w:val="nil"/>
              <w:bottom w:val="single" w:sz="4" w:space="0" w:color="auto"/>
              <w:right w:val="nil"/>
            </w:tcBorders>
            <w:tcMar>
              <w:top w:w="15" w:type="dxa"/>
              <w:left w:w="15" w:type="dxa"/>
              <w:bottom w:w="0" w:type="dxa"/>
              <w:right w:w="15" w:type="dxa"/>
            </w:tcMar>
            <w:vAlign w:val="center"/>
          </w:tcPr>
          <w:p w:rsidR="00F35FD0" w:rsidRPr="00370ECC" w:rsidRDefault="00F35FD0" w:rsidP="002066F9">
            <w:pPr>
              <w:rPr>
                <w:rFonts w:ascii="Arial" w:hAnsi="Arial" w:cs="Arial"/>
                <w:b/>
                <w:bCs/>
                <w:sz w:val="20"/>
                <w:szCs w:val="20"/>
              </w:rPr>
            </w:pP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p>
        </w:tc>
      </w:tr>
      <w:tr w:rsidR="00F35FD0" w:rsidTr="00CE7428">
        <w:trPr>
          <w:gridAfter w:val="1"/>
          <w:wAfter w:w="17" w:type="dxa"/>
          <w:trHeight w:val="465"/>
        </w:trPr>
        <w:tc>
          <w:tcPr>
            <w:tcW w:w="3310" w:type="dxa"/>
            <w:gridSpan w:val="8"/>
            <w:tcBorders>
              <w:top w:val="single" w:sz="4" w:space="0" w:color="auto"/>
              <w:left w:val="single" w:sz="4" w:space="0" w:color="auto"/>
              <w:bottom w:val="single" w:sz="4" w:space="0" w:color="auto"/>
              <w:right w:val="single" w:sz="4" w:space="0" w:color="auto"/>
            </w:tcBorders>
            <w:shd w:val="clear" w:color="auto" w:fill="FFFF00"/>
            <w:tcMar>
              <w:top w:w="15" w:type="dxa"/>
              <w:left w:w="15" w:type="dxa"/>
              <w:bottom w:w="0" w:type="dxa"/>
              <w:right w:w="15" w:type="dxa"/>
            </w:tcMar>
            <w:vAlign w:val="center"/>
          </w:tcPr>
          <w:p w:rsidR="00F35FD0" w:rsidRPr="00D96C7B" w:rsidRDefault="00F35FD0" w:rsidP="001A5261">
            <w:pPr>
              <w:rPr>
                <w:rFonts w:ascii="Arial" w:eastAsia="Arial Unicode MS" w:hAnsi="Arial" w:cs="Arial"/>
                <w:b/>
                <w:bCs/>
                <w:sz w:val="18"/>
                <w:szCs w:val="18"/>
              </w:rPr>
            </w:pPr>
            <w:r w:rsidRPr="00D96C7B">
              <w:rPr>
                <w:rFonts w:ascii="Arial" w:hAnsi="Arial" w:cs="Arial"/>
                <w:b/>
                <w:bCs/>
                <w:sz w:val="18"/>
                <w:szCs w:val="18"/>
              </w:rPr>
              <w:lastRenderedPageBreak/>
              <w:t>ΣΥΝΟΛΑ ΕΠΙΦΑΝΕΙΩΝ ΑΜΑΞΟΣΤΑΣΙΟΥ</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2.087,60</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0,00</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0,00</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2.566,00</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871,50</w:t>
            </w:r>
          </w:p>
        </w:tc>
        <w:tc>
          <w:tcPr>
            <w:tcW w:w="0" w:type="auto"/>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0,00</w:t>
            </w:r>
          </w:p>
        </w:tc>
      </w:tr>
      <w:tr w:rsidR="00F35FD0" w:rsidTr="00CE7428">
        <w:trPr>
          <w:trHeight w:val="570"/>
          <w:tblHeader/>
        </w:trPr>
        <w:tc>
          <w:tcPr>
            <w:tcW w:w="9337" w:type="dxa"/>
            <w:gridSpan w:val="20"/>
            <w:tcBorders>
              <w:top w:val="single" w:sz="8" w:space="0" w:color="auto"/>
              <w:left w:val="nil"/>
              <w:bottom w:val="single" w:sz="8" w:space="0" w:color="auto"/>
              <w:right w:val="nil"/>
            </w:tcBorders>
            <w:shd w:val="clear" w:color="auto" w:fill="FFCC99"/>
            <w:tcMar>
              <w:top w:w="15" w:type="dxa"/>
              <w:left w:w="15" w:type="dxa"/>
              <w:bottom w:w="0" w:type="dxa"/>
              <w:right w:w="15" w:type="dxa"/>
            </w:tcMar>
            <w:vAlign w:val="bottom"/>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ΚΤΙΡΙΟΛΟΓΙΚΟ ΠΡΟΓΡΑΜΜΑ ΜΕΛΕΤΗΣ ΕΦΑΡΜΟΓΗΣ ΕΠΕΚΤΑΣΗΣ ΑΕΡΟΣΤΑΘΜΟΥ                                                            &amp; ΛΟΙΠΩΝ ΒΟΗΘΗΤΙΚΩΝ ΕΓΚΑΤΑΣΤΑΣΕΩΝ</w:t>
            </w:r>
          </w:p>
        </w:tc>
      </w:tr>
      <w:tr w:rsidR="00F35FD0" w:rsidTr="00CE7428">
        <w:trPr>
          <w:trHeight w:val="630"/>
          <w:tblHeader/>
        </w:trPr>
        <w:tc>
          <w:tcPr>
            <w:tcW w:w="1071" w:type="dxa"/>
            <w:gridSpan w:val="5"/>
            <w:vMerge w:val="restart"/>
            <w:tcBorders>
              <w:top w:val="single" w:sz="8" w:space="0" w:color="auto"/>
              <w:left w:val="single" w:sz="4" w:space="0" w:color="auto"/>
              <w:bottom w:val="single" w:sz="8" w:space="0" w:color="000000"/>
              <w:right w:val="single" w:sz="4" w:space="0" w:color="000000"/>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ΚΩΔΙΚΟΣ ΑΡΙΘΜΟΣ</w:t>
            </w:r>
          </w:p>
        </w:tc>
        <w:tc>
          <w:tcPr>
            <w:tcW w:w="2073"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ΠΕΡΙΓΡΑΦΗ ΧΩΡΟΥ</w:t>
            </w:r>
          </w:p>
        </w:tc>
        <w:tc>
          <w:tcPr>
            <w:tcW w:w="4038" w:type="dxa"/>
            <w:gridSpan w:val="8"/>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8"/>
                <w:szCs w:val="18"/>
              </w:rPr>
            </w:pPr>
            <w:r>
              <w:rPr>
                <w:rFonts w:ascii="Arial" w:hAnsi="Arial" w:cs="Arial"/>
                <w:b/>
                <w:bCs/>
                <w:sz w:val="18"/>
                <w:szCs w:val="18"/>
              </w:rPr>
              <w:t>ΠΡΟΣΜΕΤΡΟΥΜΕΝΕΣ ΕΠΙΦΑΝΕΙΕΣ ΚΤΙΡΙΟΥ (m2)</w:t>
            </w:r>
          </w:p>
        </w:tc>
        <w:tc>
          <w:tcPr>
            <w:tcW w:w="2155" w:type="dxa"/>
            <w:gridSpan w:val="5"/>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ΜΗ ΠΡΟΣΜΕΤΡΟΥΜΕΝΕΣ ΕΠΙΦΑΝΕΙΕΣ (m</w:t>
            </w:r>
            <w:r>
              <w:rPr>
                <w:rFonts w:ascii="Arial" w:hAnsi="Arial" w:cs="Arial"/>
                <w:sz w:val="16"/>
                <w:szCs w:val="16"/>
                <w:vertAlign w:val="superscript"/>
              </w:rPr>
              <w:t>2</w:t>
            </w:r>
            <w:r>
              <w:rPr>
                <w:rFonts w:ascii="Arial" w:hAnsi="Arial" w:cs="Arial"/>
                <w:sz w:val="16"/>
                <w:szCs w:val="16"/>
              </w:rPr>
              <w:t>)</w:t>
            </w:r>
          </w:p>
        </w:tc>
      </w:tr>
      <w:tr w:rsidR="00F35FD0" w:rsidTr="00CE7428">
        <w:trPr>
          <w:trHeight w:val="240"/>
          <w:tblHeader/>
        </w:trPr>
        <w:tc>
          <w:tcPr>
            <w:tcW w:w="0" w:type="auto"/>
            <w:gridSpan w:val="5"/>
            <w:vMerge/>
            <w:tcBorders>
              <w:top w:val="single" w:sz="8" w:space="0" w:color="auto"/>
              <w:left w:val="single" w:sz="4" w:space="0" w:color="auto"/>
              <w:bottom w:val="single" w:sz="8" w:space="0" w:color="000000"/>
              <w:right w:val="single" w:sz="4" w:space="0" w:color="000000"/>
            </w:tcBorders>
            <w:vAlign w:val="center"/>
          </w:tcPr>
          <w:p w:rsidR="00F35FD0" w:rsidRDefault="00F35FD0" w:rsidP="00E16857">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6"/>
                <w:szCs w:val="16"/>
              </w:rPr>
            </w:pPr>
          </w:p>
        </w:tc>
        <w:tc>
          <w:tcPr>
            <w:tcW w:w="3085"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p w:rsidR="00F35FD0" w:rsidRDefault="00F35FD0" w:rsidP="00E16857">
            <w:pPr>
              <w:jc w:val="center"/>
              <w:rPr>
                <w:rFonts w:ascii="Arial" w:eastAsia="Arial Unicode MS" w:hAnsi="Arial" w:cs="Arial"/>
                <w:b/>
                <w:bCs/>
                <w:sz w:val="16"/>
                <w:szCs w:val="16"/>
              </w:rPr>
            </w:pPr>
            <w:r>
              <w:rPr>
                <w:rFonts w:ascii="Arial" w:hAnsi="Arial" w:cs="Arial"/>
                <w:b/>
                <w:bCs/>
                <w:sz w:val="16"/>
                <w:szCs w:val="16"/>
              </w:rPr>
              <w:t>ΚΑΘΑΡΗ ΕΠΙΦΑΝΕΙΑ</w:t>
            </w:r>
          </w:p>
        </w:tc>
        <w:tc>
          <w:tcPr>
            <w:tcW w:w="953"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tcPr>
          <w:p w:rsidR="00F35FD0" w:rsidRDefault="00F35FD0" w:rsidP="00E16857">
            <w:pPr>
              <w:jc w:val="center"/>
              <w:rPr>
                <w:rFonts w:ascii="Arial" w:hAnsi="Arial" w:cs="Arial"/>
                <w:b/>
                <w:bCs/>
                <w:sz w:val="16"/>
                <w:szCs w:val="16"/>
              </w:rPr>
            </w:pPr>
          </w:p>
          <w:p w:rsidR="00F35FD0" w:rsidRDefault="00F35FD0" w:rsidP="00E16857">
            <w:pPr>
              <w:jc w:val="center"/>
              <w:rPr>
                <w:rFonts w:ascii="Arial" w:hAnsi="Arial" w:cs="Arial"/>
                <w:b/>
                <w:bCs/>
                <w:sz w:val="16"/>
                <w:szCs w:val="16"/>
              </w:rPr>
            </w:pPr>
          </w:p>
          <w:p w:rsidR="00F35FD0" w:rsidRDefault="00F35FD0" w:rsidP="00E16857">
            <w:pPr>
              <w:jc w:val="center"/>
              <w:rPr>
                <w:rFonts w:ascii="Arial" w:eastAsia="Arial Unicode MS" w:hAnsi="Arial" w:cs="Arial"/>
                <w:b/>
                <w:bCs/>
                <w:sz w:val="16"/>
                <w:szCs w:val="16"/>
              </w:rPr>
            </w:pPr>
            <w:r>
              <w:rPr>
                <w:rFonts w:ascii="Arial" w:hAnsi="Arial" w:cs="Arial"/>
                <w:b/>
                <w:bCs/>
                <w:sz w:val="16"/>
                <w:szCs w:val="16"/>
              </w:rPr>
              <w:t>ΜΕΙΚΤΗ ΕΠΙΦΑΝΕΙΑ</w:t>
            </w:r>
          </w:p>
        </w:tc>
        <w:tc>
          <w:tcPr>
            <w:tcW w:w="916"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239" w:type="dxa"/>
            <w:gridSpan w:val="3"/>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r>
      <w:tr w:rsidR="00F35FD0" w:rsidTr="00CE7428">
        <w:trPr>
          <w:trHeight w:val="765"/>
          <w:tblHeader/>
        </w:trPr>
        <w:tc>
          <w:tcPr>
            <w:tcW w:w="0" w:type="auto"/>
            <w:gridSpan w:val="5"/>
            <w:vMerge/>
            <w:tcBorders>
              <w:top w:val="single" w:sz="8" w:space="0" w:color="auto"/>
              <w:left w:val="single" w:sz="4" w:space="0" w:color="auto"/>
              <w:bottom w:val="single" w:sz="8" w:space="0" w:color="000000"/>
              <w:right w:val="single" w:sz="4" w:space="0" w:color="000000"/>
            </w:tcBorders>
            <w:vAlign w:val="center"/>
          </w:tcPr>
          <w:p w:rsidR="00F35FD0" w:rsidRDefault="00F35FD0" w:rsidP="00E16857">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6"/>
                <w:szCs w:val="16"/>
              </w:rPr>
            </w:pPr>
          </w:p>
        </w:tc>
        <w:tc>
          <w:tcPr>
            <w:tcW w:w="951"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5"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ΑΝΑΔΙΑΡ-ΡΥΘΜΙΣΗ ΥΦΙΣΤΑΜΕΝΟΥ ΧΩΡΟΥ</w:t>
            </w:r>
          </w:p>
        </w:tc>
        <w:tc>
          <w:tcPr>
            <w:tcW w:w="1069"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4"/>
                <w:szCs w:val="14"/>
              </w:rPr>
            </w:pPr>
          </w:p>
        </w:tc>
        <w:tc>
          <w:tcPr>
            <w:tcW w:w="0" w:type="auto"/>
            <w:gridSpan w:val="3"/>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4"/>
                <w:szCs w:val="14"/>
              </w:rPr>
            </w:pPr>
          </w:p>
        </w:tc>
      </w:tr>
      <w:tr w:rsidR="00F35FD0" w:rsidTr="00CE7428">
        <w:trPr>
          <w:trHeight w:val="375"/>
        </w:trPr>
        <w:tc>
          <w:tcPr>
            <w:tcW w:w="3144" w:type="dxa"/>
            <w:gridSpan w:val="7"/>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 </w:t>
            </w:r>
          </w:p>
        </w:tc>
        <w:tc>
          <w:tcPr>
            <w:tcW w:w="951"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65"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69"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953"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916"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239"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RPr="00004834" w:rsidTr="00CE7428">
        <w:trPr>
          <w:trHeight w:val="375"/>
        </w:trPr>
        <w:tc>
          <w:tcPr>
            <w:tcW w:w="9337" w:type="dxa"/>
            <w:gridSpan w:val="20"/>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Pr="00004834" w:rsidRDefault="00F35FD0" w:rsidP="00476A85">
            <w:pPr>
              <w:rPr>
                <w:rFonts w:ascii="Arial" w:hAnsi="Arial" w:cs="Arial"/>
                <w:b/>
                <w:bCs/>
                <w:sz w:val="28"/>
                <w:szCs w:val="28"/>
              </w:rPr>
            </w:pPr>
            <w:r>
              <w:rPr>
                <w:rFonts w:ascii="Arial" w:hAnsi="Arial" w:cs="Arial"/>
                <w:b/>
                <w:bCs/>
                <w:sz w:val="28"/>
                <w:szCs w:val="28"/>
              </w:rPr>
              <w:t>Υ Π Ο Σ Τ Ε Γ Ο Σ  Χ Ω Ρ Ο Σ   Φ Υ Λ Α Ξ Η Σ   Α Π Ο Ρ Ρ Ι Μ Μ Α Τ Ω Ν</w:t>
            </w:r>
          </w:p>
        </w:tc>
      </w:tr>
      <w:tr w:rsidR="00F35FD0" w:rsidTr="00CE7428">
        <w:trPr>
          <w:trHeight w:val="375"/>
        </w:trPr>
        <w:tc>
          <w:tcPr>
            <w:tcW w:w="3144" w:type="dxa"/>
            <w:gridSpan w:val="7"/>
            <w:tcBorders>
              <w:top w:val="single" w:sz="8" w:space="0" w:color="auto"/>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951"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65"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69"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953"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916"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239"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Tr="00CE7428">
        <w:trPr>
          <w:trHeight w:val="375"/>
        </w:trPr>
        <w:tc>
          <w:tcPr>
            <w:tcW w:w="3144" w:type="dxa"/>
            <w:gridSpan w:val="7"/>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rPr>
                <w:rFonts w:ascii="Arial" w:eastAsia="Arial Unicode MS" w:hAnsi="Arial" w:cs="Arial"/>
                <w:b/>
                <w:bCs/>
                <w:sz w:val="28"/>
                <w:szCs w:val="28"/>
              </w:rPr>
            </w:pPr>
            <w:r>
              <w:rPr>
                <w:rFonts w:ascii="Arial" w:hAnsi="Arial" w:cs="Arial"/>
                <w:b/>
                <w:bCs/>
                <w:sz w:val="28"/>
                <w:szCs w:val="28"/>
              </w:rPr>
              <w:t>ΙΣΟΓΕΙΟ - Α.101</w:t>
            </w:r>
          </w:p>
        </w:tc>
        <w:tc>
          <w:tcPr>
            <w:tcW w:w="951"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c>
          <w:tcPr>
            <w:tcW w:w="1065"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c>
          <w:tcPr>
            <w:tcW w:w="1069"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c>
          <w:tcPr>
            <w:tcW w:w="953"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c>
          <w:tcPr>
            <w:tcW w:w="916"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c>
          <w:tcPr>
            <w:tcW w:w="1239" w:type="dxa"/>
            <w:gridSpan w:val="3"/>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r>
      <w:tr w:rsidR="00F35FD0" w:rsidTr="00CE7428">
        <w:trPr>
          <w:trHeight w:val="274"/>
        </w:trPr>
        <w:tc>
          <w:tcPr>
            <w:tcW w:w="3144" w:type="dxa"/>
            <w:gridSpan w:val="7"/>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rPr>
                <w:rFonts w:ascii="Arial" w:hAnsi="Arial" w:cs="Arial"/>
                <w:b/>
                <w:bCs/>
                <w:sz w:val="28"/>
                <w:szCs w:val="28"/>
              </w:rPr>
            </w:pPr>
          </w:p>
        </w:tc>
        <w:tc>
          <w:tcPr>
            <w:tcW w:w="951"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65"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69"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953"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916"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239"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01.</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ΓΡΑΦΕΙΟ ΚΙΝΗΣΗΣ</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15,40</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02.</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 WC</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4,23</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02.</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1α</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2,50</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02.</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ΑΠΟΔΥΤΗΡΙΑ</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6,45</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02.</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2α</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DOUCHE</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2,35</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03.</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 ΥΛΙΚΩΝ</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26,55</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04.</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ΨΥΚΤΙΚΟΣ ΘΑΛΑΜΟΣ ΟΡΓΑΝΙΚΩΝ ΑΠΟΡΡΙΜΜΑΤΩΝ</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33,00</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0.</w:t>
            </w:r>
          </w:p>
        </w:tc>
        <w:tc>
          <w:tcPr>
            <w:tcW w:w="0" w:type="auto"/>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05.</w:t>
            </w:r>
          </w:p>
        </w:tc>
        <w:tc>
          <w:tcPr>
            <w:tcW w:w="38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3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073" w:type="dxa"/>
            <w:gridSpan w:val="2"/>
            <w:tcBorders>
              <w:top w:val="nil"/>
              <w:left w:val="nil"/>
              <w:bottom w:val="single" w:sz="4" w:space="0" w:color="auto"/>
              <w:right w:val="single" w:sz="4" w:space="0" w:color="auto"/>
            </w:tcBorders>
            <w:tcMar>
              <w:top w:w="15" w:type="dxa"/>
              <w:left w:w="180"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ΧΩΡΟΣ ΠΑΡΑΜΟΝΗΣ ΚΑΙ ΦΟΡΤΟΕΚΦΟΡΤΩΣΗΣ ΚΑΔΩΝ</w:t>
            </w:r>
          </w:p>
        </w:tc>
        <w:tc>
          <w:tcPr>
            <w:tcW w:w="951"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348,70</w:t>
            </w:r>
          </w:p>
        </w:tc>
        <w:tc>
          <w:tcPr>
            <w:tcW w:w="1065"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69"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53"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91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239"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CE7428">
        <w:trPr>
          <w:trHeight w:val="375"/>
        </w:trPr>
        <w:tc>
          <w:tcPr>
            <w:tcW w:w="286" w:type="dxa"/>
            <w:gridSpan w:val="2"/>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jc w:val="right"/>
              <w:rPr>
                <w:rFonts w:ascii="Arial" w:hAnsi="Arial" w:cs="Arial"/>
                <w:b/>
                <w:bCs/>
                <w:strike/>
                <w:sz w:val="16"/>
                <w:szCs w:val="16"/>
              </w:rPr>
            </w:pPr>
          </w:p>
        </w:tc>
        <w:tc>
          <w:tcPr>
            <w:tcW w:w="0" w:type="auto"/>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center"/>
              <w:rPr>
                <w:rFonts w:ascii="Arial" w:hAnsi="Arial" w:cs="Arial"/>
                <w:b/>
                <w:bCs/>
                <w:strike/>
                <w:sz w:val="16"/>
                <w:szCs w:val="16"/>
              </w:rPr>
            </w:pPr>
          </w:p>
        </w:tc>
        <w:tc>
          <w:tcPr>
            <w:tcW w:w="389"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trike/>
                <w:sz w:val="16"/>
                <w:szCs w:val="16"/>
              </w:rPr>
            </w:pPr>
          </w:p>
        </w:tc>
        <w:tc>
          <w:tcPr>
            <w:tcW w:w="139"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trike/>
                <w:sz w:val="16"/>
                <w:szCs w:val="16"/>
              </w:rPr>
            </w:pPr>
          </w:p>
        </w:tc>
        <w:tc>
          <w:tcPr>
            <w:tcW w:w="2073" w:type="dxa"/>
            <w:gridSpan w:val="2"/>
            <w:tcBorders>
              <w:top w:val="single" w:sz="4" w:space="0" w:color="auto"/>
              <w:bottom w:val="single" w:sz="4" w:space="0" w:color="auto"/>
            </w:tcBorders>
            <w:tcMar>
              <w:top w:w="15" w:type="dxa"/>
              <w:left w:w="180" w:type="dxa"/>
              <w:bottom w:w="0" w:type="dxa"/>
              <w:right w:w="15" w:type="dxa"/>
            </w:tcMar>
            <w:vAlign w:val="center"/>
          </w:tcPr>
          <w:p w:rsidR="00F35FD0" w:rsidRDefault="00F35FD0" w:rsidP="00E16857">
            <w:pPr>
              <w:rPr>
                <w:rFonts w:ascii="Arial" w:hAnsi="Arial" w:cs="Arial"/>
                <w:strike/>
                <w:sz w:val="16"/>
                <w:szCs w:val="16"/>
              </w:rPr>
            </w:pPr>
          </w:p>
        </w:tc>
        <w:tc>
          <w:tcPr>
            <w:tcW w:w="951"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065"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069"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953"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916"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239"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r>
      <w:tr w:rsidR="00F35FD0" w:rsidTr="00CE7428">
        <w:trPr>
          <w:trHeight w:val="690"/>
        </w:trPr>
        <w:tc>
          <w:tcPr>
            <w:tcW w:w="3144" w:type="dxa"/>
            <w:gridSpan w:val="7"/>
            <w:tcBorders>
              <w:top w:val="single" w:sz="4" w:space="0" w:color="auto"/>
              <w:left w:val="single" w:sz="4" w:space="0" w:color="auto"/>
              <w:bottom w:val="single" w:sz="4" w:space="0" w:color="auto"/>
              <w:right w:val="single" w:sz="4" w:space="0" w:color="auto"/>
            </w:tcBorders>
            <w:shd w:val="clear" w:color="auto" w:fill="FFFF00"/>
            <w:tcMar>
              <w:top w:w="15" w:type="dxa"/>
              <w:left w:w="15" w:type="dxa"/>
              <w:bottom w:w="0" w:type="dxa"/>
              <w:right w:w="15" w:type="dxa"/>
            </w:tcMar>
            <w:vAlign w:val="center"/>
          </w:tcPr>
          <w:p w:rsidR="00F35FD0" w:rsidRPr="00D96C7B" w:rsidRDefault="00F35FD0" w:rsidP="00D96C7B">
            <w:pPr>
              <w:rPr>
                <w:rFonts w:ascii="Arial" w:eastAsia="Arial Unicode MS" w:hAnsi="Arial" w:cs="Arial"/>
                <w:b/>
                <w:bCs/>
                <w:sz w:val="18"/>
                <w:szCs w:val="18"/>
              </w:rPr>
            </w:pPr>
            <w:r>
              <w:rPr>
                <w:rFonts w:ascii="Arial" w:hAnsi="Arial" w:cs="Arial"/>
                <w:b/>
                <w:bCs/>
                <w:sz w:val="16"/>
                <w:szCs w:val="16"/>
              </w:rPr>
              <w:t> </w:t>
            </w:r>
            <w:r w:rsidRPr="00D96C7B">
              <w:rPr>
                <w:rFonts w:ascii="Arial" w:hAnsi="Arial" w:cs="Arial"/>
                <w:b/>
                <w:bCs/>
                <w:sz w:val="18"/>
                <w:szCs w:val="18"/>
              </w:rPr>
              <w:t>ΣΥΝΟΛΟ ΕΠΙΦΑΝΕΙΩΝ ΥΠΟΣΤΕΓΟΥ ΧΩΡΟΥ ΦΥΛΑΞΗΣ ΑΠΟΡΡΙΜΜΑΤΩΝ</w:t>
            </w:r>
          </w:p>
        </w:tc>
        <w:tc>
          <w:tcPr>
            <w:tcW w:w="951"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Pr="00AB6189" w:rsidRDefault="00F35FD0" w:rsidP="00CB45F1">
            <w:pPr>
              <w:jc w:val="center"/>
              <w:rPr>
                <w:rFonts w:ascii="Arial" w:eastAsia="Arial Unicode MS" w:hAnsi="Arial" w:cs="Arial"/>
                <w:b/>
                <w:bCs/>
              </w:rPr>
            </w:pPr>
            <w:r w:rsidRPr="00AB6189">
              <w:rPr>
                <w:rFonts w:ascii="Arial" w:hAnsi="Arial" w:cs="Arial"/>
                <w:b/>
                <w:bCs/>
                <w:sz w:val="22"/>
                <w:szCs w:val="22"/>
              </w:rPr>
              <w:t>439,18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Pr="00AB6189" w:rsidRDefault="00F35FD0" w:rsidP="00CB45F1">
            <w:pPr>
              <w:jc w:val="center"/>
              <w:rPr>
                <w:rFonts w:ascii="Arial" w:eastAsia="Arial Unicode MS" w:hAnsi="Arial" w:cs="Arial"/>
                <w:b/>
                <w:bCs/>
              </w:rPr>
            </w:pPr>
            <w:r w:rsidRPr="00AB6189">
              <w:rPr>
                <w:rFonts w:ascii="Arial" w:hAnsi="Arial" w:cs="Arial"/>
                <w:b/>
                <w:bCs/>
                <w:sz w:val="22"/>
                <w:szCs w:val="22"/>
              </w:rPr>
              <w:t>0,00</w:t>
            </w:r>
          </w:p>
        </w:tc>
        <w:tc>
          <w:tcPr>
            <w:tcW w:w="1069"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Pr="00AB6189" w:rsidRDefault="00F35FD0" w:rsidP="00CB45F1">
            <w:pPr>
              <w:jc w:val="center"/>
              <w:rPr>
                <w:rFonts w:ascii="Arial" w:eastAsia="Arial Unicode MS" w:hAnsi="Arial" w:cs="Arial"/>
                <w:b/>
                <w:bCs/>
              </w:rPr>
            </w:pPr>
            <w:r w:rsidRPr="00AB6189">
              <w:rPr>
                <w:rFonts w:ascii="Arial" w:hAnsi="Arial" w:cs="Arial"/>
                <w:b/>
                <w:bCs/>
                <w:sz w:val="22"/>
                <w:szCs w:val="22"/>
              </w:rPr>
              <w:t>0,00</w:t>
            </w:r>
          </w:p>
        </w:tc>
        <w:tc>
          <w:tcPr>
            <w:tcW w:w="953"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483,50</w:t>
            </w:r>
          </w:p>
        </w:tc>
        <w:tc>
          <w:tcPr>
            <w:tcW w:w="916"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rPr>
            </w:pPr>
            <w:r>
              <w:rPr>
                <w:rFonts w:ascii="Arial" w:hAnsi="Arial" w:cs="Arial"/>
                <w:b/>
                <w:bCs/>
                <w:sz w:val="22"/>
                <w:szCs w:val="22"/>
              </w:rPr>
              <w:t>0,00</w:t>
            </w:r>
          </w:p>
        </w:tc>
        <w:tc>
          <w:tcPr>
            <w:tcW w:w="1239"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Pr="00AB6189" w:rsidRDefault="00F35FD0" w:rsidP="00CB45F1">
            <w:pPr>
              <w:jc w:val="center"/>
              <w:rPr>
                <w:rFonts w:ascii="Arial" w:eastAsia="Arial Unicode MS" w:hAnsi="Arial" w:cs="Arial"/>
                <w:b/>
                <w:bCs/>
              </w:rPr>
            </w:pPr>
            <w:r w:rsidRPr="00AB6189">
              <w:rPr>
                <w:rFonts w:ascii="Arial" w:hAnsi="Arial" w:cs="Arial"/>
                <w:b/>
                <w:bCs/>
                <w:sz w:val="22"/>
                <w:szCs w:val="22"/>
              </w:rPr>
              <w:t>0,00</w:t>
            </w:r>
          </w:p>
        </w:tc>
      </w:tr>
    </w:tbl>
    <w:p w:rsidR="00F35FD0" w:rsidRDefault="00F35FD0" w:rsidP="00C27C03">
      <w:pPr>
        <w:pStyle w:val="a4"/>
        <w:ind w:left="0"/>
      </w:pPr>
    </w:p>
    <w:p w:rsidR="00F35FD0" w:rsidRDefault="00F35FD0" w:rsidP="00C27C03">
      <w:pPr>
        <w:pStyle w:val="a4"/>
      </w:pPr>
    </w:p>
    <w:p w:rsidR="00F35FD0" w:rsidRDefault="00F35FD0" w:rsidP="001A5261"/>
    <w:p w:rsidR="00F35FD0" w:rsidRDefault="00F35FD0" w:rsidP="001A5261"/>
    <w:p w:rsidR="00F35FD0" w:rsidRDefault="00F35FD0" w:rsidP="001A5261"/>
    <w:p w:rsidR="00F35FD0" w:rsidRDefault="00F35FD0" w:rsidP="001A5261"/>
    <w:p w:rsidR="00F35FD0" w:rsidRDefault="00F35FD0" w:rsidP="001A5261"/>
    <w:p w:rsidR="00F35FD0" w:rsidRDefault="00F35FD0" w:rsidP="001A5261">
      <w:pPr>
        <w:rPr>
          <w:lang w:val="en-US"/>
        </w:rPr>
      </w:pPr>
    </w:p>
    <w:p w:rsidR="00F35FD0" w:rsidRDefault="00F35FD0" w:rsidP="001A5261">
      <w:pPr>
        <w:rPr>
          <w:lang w:val="en-US"/>
        </w:rPr>
      </w:pPr>
    </w:p>
    <w:p w:rsidR="00F35FD0" w:rsidRDefault="00F35FD0" w:rsidP="001A5261">
      <w:pPr>
        <w:rPr>
          <w:lang w:val="en-US"/>
        </w:rPr>
      </w:pPr>
    </w:p>
    <w:p w:rsidR="00F35FD0" w:rsidRDefault="00F35FD0" w:rsidP="001A5261">
      <w:pPr>
        <w:rPr>
          <w:lang w:val="en-US"/>
        </w:rPr>
      </w:pPr>
    </w:p>
    <w:p w:rsidR="00F35FD0" w:rsidRPr="00CE7428" w:rsidRDefault="00F35FD0" w:rsidP="001A5261">
      <w:pPr>
        <w:rPr>
          <w:lang w:val="en-US"/>
        </w:rPr>
      </w:pPr>
    </w:p>
    <w:p w:rsidR="00F35FD0" w:rsidRDefault="00F35FD0" w:rsidP="001A5261"/>
    <w:p w:rsidR="00F35FD0" w:rsidRDefault="00F35FD0" w:rsidP="00C27C03">
      <w:pPr>
        <w:pStyle w:val="A20"/>
        <w:rPr>
          <w:lang w:val="en-GB"/>
        </w:rPr>
      </w:pPr>
    </w:p>
    <w:tbl>
      <w:tblPr>
        <w:tblW w:w="9550" w:type="dxa"/>
        <w:tblInd w:w="-465" w:type="dxa"/>
        <w:tblLayout w:type="fixed"/>
        <w:tblCellMar>
          <w:left w:w="0" w:type="dxa"/>
          <w:right w:w="0" w:type="dxa"/>
        </w:tblCellMar>
        <w:tblLook w:val="0000"/>
      </w:tblPr>
      <w:tblGrid>
        <w:gridCol w:w="253"/>
        <w:gridCol w:w="371"/>
        <w:gridCol w:w="270"/>
        <w:gridCol w:w="197"/>
        <w:gridCol w:w="1799"/>
        <w:gridCol w:w="305"/>
        <w:gridCol w:w="9"/>
        <w:gridCol w:w="678"/>
        <w:gridCol w:w="284"/>
        <w:gridCol w:w="850"/>
        <w:gridCol w:w="1134"/>
        <w:gridCol w:w="1074"/>
        <w:gridCol w:w="1178"/>
        <w:gridCol w:w="1148"/>
      </w:tblGrid>
      <w:tr w:rsidR="00F35FD0" w:rsidTr="007120D7">
        <w:trPr>
          <w:trHeight w:val="570"/>
          <w:tblHeader/>
        </w:trPr>
        <w:tc>
          <w:tcPr>
            <w:tcW w:w="9550" w:type="dxa"/>
            <w:gridSpan w:val="14"/>
            <w:tcBorders>
              <w:top w:val="single" w:sz="8" w:space="0" w:color="auto"/>
              <w:left w:val="nil"/>
              <w:bottom w:val="single" w:sz="8" w:space="0" w:color="auto"/>
              <w:right w:val="nil"/>
            </w:tcBorders>
            <w:shd w:val="clear" w:color="auto" w:fill="FFCC99"/>
            <w:tcMar>
              <w:top w:w="15" w:type="dxa"/>
              <w:left w:w="15" w:type="dxa"/>
              <w:bottom w:w="0" w:type="dxa"/>
              <w:right w:w="15" w:type="dxa"/>
            </w:tcMar>
            <w:vAlign w:val="bottom"/>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ΚΤΙΡΙΟΛΟΓΙΚΟ ΠΡΟΓΡΑΜΜΑ ΜΕΛΕΤΗΣ ΕΦΑΡΜΟΓΗΣ ΕΠΕΚΤΑΣΗΣ ΑΕΡΟΣΤΑΘΜΟΥ                                                            &amp; ΛΟΙΠΩΝ ΒΟΗΘΗΤΙΚΩΝ ΕΓΚΑΤΑΣΤΑΣΕΩΝ</w:t>
            </w:r>
          </w:p>
        </w:tc>
      </w:tr>
      <w:tr w:rsidR="00F35FD0" w:rsidTr="007120D7">
        <w:trPr>
          <w:trHeight w:val="630"/>
          <w:tblHeader/>
        </w:trPr>
        <w:tc>
          <w:tcPr>
            <w:tcW w:w="1091" w:type="dxa"/>
            <w:gridSpan w:val="4"/>
            <w:vMerge w:val="restart"/>
            <w:tcBorders>
              <w:top w:val="single" w:sz="8" w:space="0" w:color="auto"/>
              <w:left w:val="single" w:sz="4" w:space="0" w:color="auto"/>
              <w:bottom w:val="single" w:sz="8" w:space="0" w:color="000000"/>
              <w:right w:val="single" w:sz="4" w:space="0" w:color="000000"/>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ΚΩΔΙΚΟΣ ΑΡΙΘΜΟΣ</w:t>
            </w:r>
          </w:p>
        </w:tc>
        <w:tc>
          <w:tcPr>
            <w:tcW w:w="1799"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ΠΕΡΙΓΡΑΦΗ ΧΩΡΟΥ</w:t>
            </w:r>
          </w:p>
        </w:tc>
        <w:tc>
          <w:tcPr>
            <w:tcW w:w="4334" w:type="dxa"/>
            <w:gridSpan w:val="7"/>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8"/>
                <w:szCs w:val="18"/>
              </w:rPr>
            </w:pPr>
            <w:r>
              <w:rPr>
                <w:rFonts w:ascii="Arial" w:hAnsi="Arial" w:cs="Arial"/>
                <w:b/>
                <w:bCs/>
                <w:sz w:val="18"/>
                <w:szCs w:val="18"/>
              </w:rPr>
              <w:t>ΠΡΟΣΜΕΤΡΟΥΜΕΝΕΣ ΕΠΙΦΑΝΕΙΕΣ ΚΤΙΡΙΟΥ (m2)</w:t>
            </w:r>
          </w:p>
        </w:tc>
        <w:tc>
          <w:tcPr>
            <w:tcW w:w="2326" w:type="dxa"/>
            <w:gridSpan w:val="2"/>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ΜΗ ΠΡΟΣΜΕΤΡΟΥΜΕΝΕΣ ΕΠΙΦΑΝΕΙΕΣ (m</w:t>
            </w:r>
            <w:r>
              <w:rPr>
                <w:rFonts w:ascii="Arial" w:hAnsi="Arial" w:cs="Arial"/>
                <w:sz w:val="16"/>
                <w:szCs w:val="16"/>
                <w:vertAlign w:val="superscript"/>
              </w:rPr>
              <w:t>2</w:t>
            </w:r>
            <w:r>
              <w:rPr>
                <w:rFonts w:ascii="Arial" w:hAnsi="Arial" w:cs="Arial"/>
                <w:sz w:val="16"/>
                <w:szCs w:val="16"/>
              </w:rPr>
              <w:t>)</w:t>
            </w:r>
          </w:p>
        </w:tc>
      </w:tr>
      <w:tr w:rsidR="00F35FD0" w:rsidTr="007120D7">
        <w:trPr>
          <w:trHeight w:val="240"/>
          <w:tblHeader/>
        </w:trPr>
        <w:tc>
          <w:tcPr>
            <w:tcW w:w="1091" w:type="dxa"/>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E16857">
            <w:pPr>
              <w:rPr>
                <w:rFonts w:ascii="Arial" w:eastAsia="Arial Unicode MS" w:hAnsi="Arial" w:cs="Arial"/>
                <w:b/>
                <w:bCs/>
                <w:sz w:val="16"/>
                <w:szCs w:val="16"/>
              </w:rPr>
            </w:pPr>
          </w:p>
        </w:tc>
        <w:tc>
          <w:tcPr>
            <w:tcW w:w="1799" w:type="dxa"/>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6"/>
                <w:szCs w:val="16"/>
              </w:rPr>
            </w:pPr>
          </w:p>
        </w:tc>
        <w:tc>
          <w:tcPr>
            <w:tcW w:w="3260" w:type="dxa"/>
            <w:gridSpan w:val="6"/>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p w:rsidR="00F35FD0" w:rsidRDefault="00F35FD0" w:rsidP="00E16857">
            <w:pPr>
              <w:jc w:val="center"/>
              <w:rPr>
                <w:rFonts w:ascii="Arial" w:eastAsia="Arial Unicode MS" w:hAnsi="Arial" w:cs="Arial"/>
                <w:b/>
                <w:bCs/>
                <w:sz w:val="16"/>
                <w:szCs w:val="16"/>
              </w:rPr>
            </w:pPr>
            <w:r>
              <w:rPr>
                <w:rFonts w:ascii="Arial" w:hAnsi="Arial" w:cs="Arial"/>
                <w:b/>
                <w:bCs/>
                <w:sz w:val="16"/>
                <w:szCs w:val="16"/>
              </w:rPr>
              <w:t>ΚΑΘΑΡΗ ΕΠΙΦΑΝΕΙΑ</w:t>
            </w:r>
          </w:p>
        </w:tc>
        <w:tc>
          <w:tcPr>
            <w:tcW w:w="1074"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tcPr>
          <w:p w:rsidR="00F35FD0" w:rsidRDefault="00F35FD0" w:rsidP="00E16857">
            <w:pPr>
              <w:jc w:val="center"/>
              <w:rPr>
                <w:rFonts w:ascii="Arial" w:hAnsi="Arial" w:cs="Arial"/>
                <w:b/>
                <w:bCs/>
                <w:sz w:val="16"/>
                <w:szCs w:val="16"/>
              </w:rPr>
            </w:pPr>
          </w:p>
          <w:p w:rsidR="00F35FD0" w:rsidRDefault="00F35FD0" w:rsidP="00E16857">
            <w:pPr>
              <w:jc w:val="center"/>
              <w:rPr>
                <w:rFonts w:ascii="Arial" w:hAnsi="Arial" w:cs="Arial"/>
                <w:b/>
                <w:bCs/>
                <w:sz w:val="16"/>
                <w:szCs w:val="16"/>
              </w:rPr>
            </w:pPr>
          </w:p>
          <w:p w:rsidR="00F35FD0" w:rsidRDefault="00F35FD0" w:rsidP="00E16857">
            <w:pPr>
              <w:jc w:val="center"/>
              <w:rPr>
                <w:rFonts w:ascii="Arial" w:eastAsia="Arial Unicode MS" w:hAnsi="Arial" w:cs="Arial"/>
                <w:b/>
                <w:bCs/>
                <w:sz w:val="16"/>
                <w:szCs w:val="16"/>
              </w:rPr>
            </w:pPr>
            <w:r>
              <w:rPr>
                <w:rFonts w:ascii="Arial" w:hAnsi="Arial" w:cs="Arial"/>
                <w:b/>
                <w:bCs/>
                <w:sz w:val="16"/>
                <w:szCs w:val="16"/>
              </w:rPr>
              <w:t>ΜΕΙΚΤΗ ΕΠΙΦΑΝΕΙΑ</w:t>
            </w:r>
          </w:p>
        </w:tc>
        <w:tc>
          <w:tcPr>
            <w:tcW w:w="1178"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148"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r>
      <w:tr w:rsidR="00F35FD0" w:rsidTr="007120D7">
        <w:trPr>
          <w:trHeight w:val="765"/>
          <w:tblHeader/>
        </w:trPr>
        <w:tc>
          <w:tcPr>
            <w:tcW w:w="1091" w:type="dxa"/>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E16857">
            <w:pPr>
              <w:rPr>
                <w:rFonts w:ascii="Arial" w:eastAsia="Arial Unicode MS" w:hAnsi="Arial" w:cs="Arial"/>
                <w:b/>
                <w:bCs/>
                <w:sz w:val="16"/>
                <w:szCs w:val="16"/>
              </w:rPr>
            </w:pPr>
          </w:p>
        </w:tc>
        <w:tc>
          <w:tcPr>
            <w:tcW w:w="1799" w:type="dxa"/>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6"/>
                <w:szCs w:val="16"/>
              </w:rPr>
            </w:pPr>
          </w:p>
        </w:tc>
        <w:tc>
          <w:tcPr>
            <w:tcW w:w="992" w:type="dxa"/>
            <w:gridSpan w:val="3"/>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134"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ΑΝΑΔΙΑΡ-ΡΥΘΜΙΣΗ ΥΦΙΣΤΑΜΕΝΟΥ ΧΩΡΟΥ</w:t>
            </w:r>
          </w:p>
        </w:tc>
        <w:tc>
          <w:tcPr>
            <w:tcW w:w="1134"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c>
          <w:tcPr>
            <w:tcW w:w="1074" w:type="dxa"/>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6"/>
                <w:szCs w:val="16"/>
              </w:rPr>
            </w:pPr>
          </w:p>
        </w:tc>
        <w:tc>
          <w:tcPr>
            <w:tcW w:w="1178" w:type="dxa"/>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4"/>
                <w:szCs w:val="14"/>
              </w:rPr>
            </w:pPr>
          </w:p>
        </w:tc>
        <w:tc>
          <w:tcPr>
            <w:tcW w:w="1148" w:type="dxa"/>
            <w:vMerge/>
            <w:tcBorders>
              <w:top w:val="nil"/>
              <w:left w:val="single" w:sz="4" w:space="0" w:color="auto"/>
              <w:bottom w:val="single" w:sz="8" w:space="0" w:color="000000"/>
              <w:right w:val="single" w:sz="4" w:space="0" w:color="auto"/>
            </w:tcBorders>
            <w:vAlign w:val="center"/>
          </w:tcPr>
          <w:p w:rsidR="00F35FD0" w:rsidRDefault="00F35FD0" w:rsidP="00E16857">
            <w:pPr>
              <w:rPr>
                <w:rFonts w:ascii="Arial" w:eastAsia="Arial Unicode MS" w:hAnsi="Arial" w:cs="Arial"/>
                <w:b/>
                <w:bCs/>
                <w:sz w:val="14"/>
                <w:szCs w:val="14"/>
              </w:rPr>
            </w:pPr>
          </w:p>
        </w:tc>
      </w:tr>
      <w:tr w:rsidR="00F35FD0" w:rsidTr="007120D7">
        <w:trPr>
          <w:trHeight w:val="360"/>
        </w:trPr>
        <w:tc>
          <w:tcPr>
            <w:tcW w:w="9550" w:type="dxa"/>
            <w:gridSpan w:val="14"/>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p w:rsidR="00F35FD0" w:rsidRDefault="00F35FD0" w:rsidP="00B561BB">
            <w:pPr>
              <w:rPr>
                <w:rFonts w:ascii="Arial" w:hAnsi="Arial" w:cs="Arial"/>
                <w:b/>
                <w:bCs/>
                <w:sz w:val="20"/>
                <w:szCs w:val="20"/>
              </w:rPr>
            </w:pPr>
          </w:p>
        </w:tc>
      </w:tr>
      <w:tr w:rsidR="00F35FD0" w:rsidTr="007120D7">
        <w:trPr>
          <w:trHeight w:val="438"/>
        </w:trPr>
        <w:tc>
          <w:tcPr>
            <w:tcW w:w="9550" w:type="dxa"/>
            <w:gridSpan w:val="14"/>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476A85">
            <w:pPr>
              <w:rPr>
                <w:rFonts w:ascii="Arial" w:hAnsi="Arial" w:cs="Arial"/>
                <w:b/>
                <w:bCs/>
                <w:sz w:val="20"/>
                <w:szCs w:val="20"/>
              </w:rPr>
            </w:pPr>
            <w:r>
              <w:rPr>
                <w:rFonts w:ascii="Arial" w:hAnsi="Arial" w:cs="Arial"/>
                <w:b/>
                <w:bCs/>
                <w:sz w:val="28"/>
                <w:szCs w:val="28"/>
              </w:rPr>
              <w:t xml:space="preserve">Κ Τ Ι Ρ Ι Ο   Α Ε Ρ Ο Σ Τ Α Θ Μ Ο Υ </w:t>
            </w:r>
          </w:p>
        </w:tc>
      </w:tr>
      <w:tr w:rsidR="00F35FD0" w:rsidTr="007120D7">
        <w:trPr>
          <w:trHeight w:val="388"/>
        </w:trPr>
        <w:tc>
          <w:tcPr>
            <w:tcW w:w="9550" w:type="dxa"/>
            <w:gridSpan w:val="14"/>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Tr="007120D7">
        <w:trPr>
          <w:trHeight w:val="378"/>
        </w:trPr>
        <w:tc>
          <w:tcPr>
            <w:tcW w:w="3195" w:type="dxa"/>
            <w:gridSpan w:val="6"/>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rPr>
                <w:rFonts w:ascii="Arial" w:hAnsi="Arial" w:cs="Arial"/>
                <w:b/>
                <w:bCs/>
                <w:sz w:val="28"/>
                <w:szCs w:val="28"/>
              </w:rPr>
            </w:pPr>
            <w:r>
              <w:rPr>
                <w:rFonts w:ascii="Arial" w:hAnsi="Arial" w:cs="Arial"/>
                <w:b/>
                <w:bCs/>
                <w:sz w:val="28"/>
                <w:szCs w:val="28"/>
              </w:rPr>
              <w:t>ΥΠΟΓΕΙΟ - Α.201</w:t>
            </w:r>
          </w:p>
        </w:tc>
        <w:tc>
          <w:tcPr>
            <w:tcW w:w="687"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r>
              <w:rPr>
                <w:rFonts w:ascii="Arial" w:hAnsi="Arial" w:cs="Arial"/>
                <w:b/>
                <w:bCs/>
                <w:sz w:val="20"/>
                <w:szCs w:val="20"/>
              </w:rPr>
              <w:t> </w:t>
            </w:r>
          </w:p>
        </w:tc>
        <w:tc>
          <w:tcPr>
            <w:tcW w:w="1134"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r>
              <w:rPr>
                <w:rFonts w:ascii="Arial" w:hAnsi="Arial" w:cs="Arial"/>
                <w:b/>
                <w:bCs/>
                <w:sz w:val="20"/>
                <w:szCs w:val="20"/>
              </w:rPr>
              <w:t> </w:t>
            </w:r>
          </w:p>
        </w:tc>
        <w:tc>
          <w:tcPr>
            <w:tcW w:w="113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r>
              <w:rPr>
                <w:rFonts w:ascii="Arial" w:hAnsi="Arial" w:cs="Arial"/>
                <w:b/>
                <w:bCs/>
                <w:sz w:val="20"/>
                <w:szCs w:val="20"/>
              </w:rPr>
              <w:t> </w:t>
            </w:r>
          </w:p>
        </w:tc>
        <w:tc>
          <w:tcPr>
            <w:tcW w:w="107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r>
              <w:rPr>
                <w:rFonts w:ascii="Arial" w:hAnsi="Arial" w:cs="Arial"/>
                <w:b/>
                <w:bCs/>
                <w:sz w:val="20"/>
                <w:szCs w:val="20"/>
              </w:rPr>
              <w:t> </w:t>
            </w:r>
          </w:p>
        </w:tc>
        <w:tc>
          <w:tcPr>
            <w:tcW w:w="1178"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r>
              <w:rPr>
                <w:rFonts w:ascii="Arial" w:hAnsi="Arial" w:cs="Arial"/>
                <w:b/>
                <w:bCs/>
                <w:sz w:val="20"/>
                <w:szCs w:val="20"/>
              </w:rPr>
              <w:t> </w:t>
            </w:r>
          </w:p>
        </w:tc>
        <w:tc>
          <w:tcPr>
            <w:tcW w:w="1148"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r>
              <w:rPr>
                <w:rFonts w:ascii="Arial" w:hAnsi="Arial" w:cs="Arial"/>
                <w:b/>
                <w:bCs/>
                <w:sz w:val="20"/>
                <w:szCs w:val="20"/>
              </w:rPr>
              <w:t> </w:t>
            </w:r>
          </w:p>
        </w:tc>
      </w:tr>
      <w:tr w:rsidR="00F35FD0" w:rsidTr="007120D7">
        <w:trPr>
          <w:trHeight w:val="257"/>
        </w:trPr>
        <w:tc>
          <w:tcPr>
            <w:tcW w:w="3195" w:type="dxa"/>
            <w:gridSpan w:val="6"/>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rPr>
                <w:rFonts w:ascii="Arial" w:hAnsi="Arial" w:cs="Arial"/>
                <w:b/>
                <w:bCs/>
                <w:sz w:val="28"/>
                <w:szCs w:val="28"/>
              </w:rPr>
            </w:pPr>
          </w:p>
        </w:tc>
        <w:tc>
          <w:tcPr>
            <w:tcW w:w="687"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p>
        </w:tc>
        <w:tc>
          <w:tcPr>
            <w:tcW w:w="113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p>
        </w:tc>
        <w:tc>
          <w:tcPr>
            <w:tcW w:w="113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p>
        </w:tc>
        <w:tc>
          <w:tcPr>
            <w:tcW w:w="107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p>
        </w:tc>
        <w:tc>
          <w:tcPr>
            <w:tcW w:w="117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p>
        </w:tc>
        <w:tc>
          <w:tcPr>
            <w:tcW w:w="114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C6394B">
            <w:pPr>
              <w:jc w:val="center"/>
              <w:rPr>
                <w:rFonts w:ascii="Arial" w:hAnsi="Arial" w:cs="Arial"/>
                <w:b/>
                <w:bCs/>
                <w:sz w:val="20"/>
                <w:szCs w:val="20"/>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ΦΥΛΑΚΙΟ ΑΠΟΘΗΚΩΝ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29,26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ΦΥΛΑΚΙΟΥ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&amp; ΣΥΝΤΗΡΗΣΗΣ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17,82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9,11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5,06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4,95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120,80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130,44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107,49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100,32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99,66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ΥΠΑ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80,01</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81"/>
        </w:trPr>
        <w:tc>
          <w:tcPr>
            <w:tcW w:w="253"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jc w:val="right"/>
              <w:rPr>
                <w:rFonts w:ascii="Arial" w:hAnsi="Arial" w:cs="Arial"/>
                <w:b/>
                <w:bCs/>
                <w:strike/>
                <w:sz w:val="16"/>
                <w:szCs w:val="16"/>
              </w:rPr>
            </w:pPr>
          </w:p>
        </w:tc>
        <w:tc>
          <w:tcPr>
            <w:tcW w:w="371"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center"/>
              <w:rPr>
                <w:rFonts w:ascii="Arial" w:hAnsi="Arial" w:cs="Arial"/>
                <w:b/>
                <w:bCs/>
                <w:strike/>
                <w:sz w:val="16"/>
                <w:szCs w:val="16"/>
              </w:rPr>
            </w:pPr>
          </w:p>
        </w:tc>
        <w:tc>
          <w:tcPr>
            <w:tcW w:w="270"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trike/>
                <w:sz w:val="16"/>
                <w:szCs w:val="16"/>
              </w:rPr>
            </w:pPr>
          </w:p>
        </w:tc>
        <w:tc>
          <w:tcPr>
            <w:tcW w:w="197"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trike/>
                <w:sz w:val="16"/>
                <w:szCs w:val="16"/>
              </w:rPr>
            </w:pPr>
          </w:p>
        </w:tc>
        <w:tc>
          <w:tcPr>
            <w:tcW w:w="1799"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strike/>
                <w:sz w:val="16"/>
                <w:szCs w:val="16"/>
              </w:rPr>
            </w:pPr>
          </w:p>
        </w:tc>
        <w:tc>
          <w:tcPr>
            <w:tcW w:w="992"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134"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rPr>
            </w:pPr>
          </w:p>
        </w:tc>
        <w:tc>
          <w:tcPr>
            <w:tcW w:w="107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sz w:val="18"/>
                <w:szCs w:val="18"/>
              </w:rPr>
            </w:pPr>
          </w:p>
        </w:tc>
        <w:tc>
          <w:tcPr>
            <w:tcW w:w="1178"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sz w:val="18"/>
                <w:szCs w:val="18"/>
              </w:rPr>
            </w:pPr>
          </w:p>
        </w:tc>
        <w:tc>
          <w:tcPr>
            <w:tcW w:w="1148"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ΑΠΟΘΗΚ</w:t>
            </w:r>
            <w:r>
              <w:rPr>
                <w:rFonts w:ascii="Arial" w:hAnsi="Arial" w:cs="Arial"/>
                <w:sz w:val="16"/>
                <w:szCs w:val="16"/>
                <w:lang w:val="en-US"/>
              </w:rPr>
              <w:t>H OLYMPIC CATERING - EVEREST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49,62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ΑΕGEAN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108,61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ΚΥΛΙΚΕΙΟΥ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16,50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Ο.Α.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100,23</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Ο.Α.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106,69</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ΜΗΧΑΝΟΣΤΑΣΙΟ ΑΝΕΛΚΥΣΤΗΡΑ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14,93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9</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19,32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10</w:t>
            </w:r>
          </w:p>
        </w:tc>
        <w:tc>
          <w:tcPr>
            <w:tcW w:w="992" w:type="dxa"/>
            <w:gridSpan w:val="3"/>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19,22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191,42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188,63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ΚΛΙΜΑΚΟΣΤΑΣΙΟΥ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8,19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ΚΛΙΜΑΚΟΣΤΑΣΙΟΥ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14,84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trike/>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ΡΑΜΠΑ ΚΥΚΛΟΦΟΡΙΑΣ ΟΧΗΜΑΤΩΝ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162,79</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04"/>
        </w:trPr>
        <w:tc>
          <w:tcPr>
            <w:tcW w:w="2890"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tc>
        <w:tc>
          <w:tcPr>
            <w:tcW w:w="992"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3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3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07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7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4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r>
      <w:tr w:rsidR="00F35FD0" w:rsidTr="007120D7">
        <w:trPr>
          <w:trHeight w:val="600"/>
        </w:trPr>
        <w:tc>
          <w:tcPr>
            <w:tcW w:w="2890"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D96C7B" w:rsidRDefault="00F35FD0" w:rsidP="00D96C7B">
            <w:pPr>
              <w:rPr>
                <w:rFonts w:ascii="Arial" w:hAnsi="Arial" w:cs="Arial"/>
                <w:b/>
                <w:bCs/>
                <w:sz w:val="18"/>
                <w:szCs w:val="18"/>
              </w:rPr>
            </w:pPr>
            <w:r w:rsidRPr="00D96C7B">
              <w:rPr>
                <w:rFonts w:ascii="Arial" w:hAnsi="Arial" w:cs="Arial"/>
                <w:b/>
                <w:bCs/>
                <w:sz w:val="18"/>
                <w:szCs w:val="18"/>
              </w:rPr>
              <w:t>ΣΥΝΟΛΟ ΕΠΙΦΑΝΕΙΩΝ ΥΠΟΓΕΙΟΥ</w:t>
            </w:r>
          </w:p>
        </w:tc>
        <w:tc>
          <w:tcPr>
            <w:tcW w:w="99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1.554,13</w:t>
            </w:r>
          </w:p>
        </w:tc>
        <w:tc>
          <w:tcPr>
            <w:tcW w:w="113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0,00</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0,00</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1.707,21</w:t>
            </w:r>
          </w:p>
        </w:tc>
        <w:tc>
          <w:tcPr>
            <w:tcW w:w="11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162,79</w:t>
            </w:r>
          </w:p>
        </w:tc>
        <w:tc>
          <w:tcPr>
            <w:tcW w:w="114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0,00</w:t>
            </w:r>
          </w:p>
        </w:tc>
      </w:tr>
      <w:tr w:rsidR="00F35FD0" w:rsidTr="007120D7">
        <w:trPr>
          <w:trHeight w:val="81"/>
        </w:trPr>
        <w:tc>
          <w:tcPr>
            <w:tcW w:w="9550" w:type="dxa"/>
            <w:gridSpan w:val="14"/>
            <w:tcBorders>
              <w:top w:val="single" w:sz="4" w:space="0" w:color="auto"/>
              <w:left w:val="nil"/>
              <w:bottom w:val="single" w:sz="4" w:space="0" w:color="auto"/>
            </w:tcBorders>
            <w:noWrap/>
            <w:tcMar>
              <w:top w:w="15" w:type="dxa"/>
              <w:left w:w="15" w:type="dxa"/>
              <w:bottom w:w="0" w:type="dxa"/>
              <w:right w:w="15" w:type="dxa"/>
            </w:tcMar>
            <w:vAlign w:val="center"/>
          </w:tcPr>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Default="00F35FD0" w:rsidP="00E16857">
            <w:pPr>
              <w:rPr>
                <w:rFonts w:ascii="Arial" w:hAnsi="Arial" w:cs="Arial"/>
                <w:b/>
                <w:bCs/>
                <w:sz w:val="28"/>
                <w:szCs w:val="28"/>
                <w:lang w:val="en-US"/>
              </w:rPr>
            </w:pPr>
          </w:p>
          <w:p w:rsidR="00F35FD0" w:rsidRPr="00CE7428" w:rsidRDefault="00F35FD0" w:rsidP="00E16857">
            <w:pPr>
              <w:rPr>
                <w:rFonts w:ascii="Arial" w:hAnsi="Arial" w:cs="Arial"/>
                <w:b/>
                <w:bCs/>
                <w:sz w:val="28"/>
                <w:szCs w:val="28"/>
                <w:lang w:val="en-US"/>
              </w:rPr>
            </w:pPr>
          </w:p>
          <w:p w:rsidR="00F35FD0" w:rsidRDefault="00F35FD0" w:rsidP="00E16857">
            <w:pPr>
              <w:jc w:val="center"/>
              <w:rPr>
                <w:rFonts w:ascii="Arial" w:hAnsi="Arial" w:cs="Arial"/>
                <w:b/>
                <w:bCs/>
                <w:sz w:val="20"/>
                <w:szCs w:val="20"/>
              </w:rPr>
            </w:pPr>
          </w:p>
          <w:p w:rsidR="00F35FD0" w:rsidRDefault="00F35FD0" w:rsidP="00E16857">
            <w:pPr>
              <w:jc w:val="center"/>
              <w:rPr>
                <w:rFonts w:ascii="Arial" w:hAnsi="Arial" w:cs="Arial"/>
                <w:b/>
                <w:bCs/>
                <w:sz w:val="20"/>
                <w:szCs w:val="20"/>
                <w:lang w:val="en-US"/>
              </w:rPr>
            </w:pPr>
          </w:p>
          <w:p w:rsidR="00F35FD0" w:rsidRDefault="00F35FD0" w:rsidP="00E16857">
            <w:pPr>
              <w:jc w:val="center"/>
              <w:rPr>
                <w:rFonts w:ascii="Arial" w:hAnsi="Arial" w:cs="Arial"/>
                <w:b/>
                <w:bCs/>
                <w:sz w:val="20"/>
                <w:szCs w:val="20"/>
                <w:lang w:val="en-US"/>
              </w:rPr>
            </w:pPr>
          </w:p>
          <w:p w:rsidR="00F35FD0" w:rsidRDefault="00F35FD0" w:rsidP="00E16857">
            <w:pPr>
              <w:jc w:val="center"/>
              <w:rPr>
                <w:rFonts w:ascii="Arial" w:hAnsi="Arial" w:cs="Arial"/>
                <w:b/>
                <w:bCs/>
                <w:sz w:val="20"/>
                <w:szCs w:val="20"/>
                <w:lang w:val="en-US"/>
              </w:rPr>
            </w:pPr>
          </w:p>
          <w:p w:rsidR="00F35FD0" w:rsidRDefault="00F35FD0" w:rsidP="00E16857">
            <w:pPr>
              <w:jc w:val="center"/>
              <w:rPr>
                <w:rFonts w:ascii="Arial" w:hAnsi="Arial" w:cs="Arial"/>
                <w:b/>
                <w:bCs/>
                <w:sz w:val="20"/>
                <w:szCs w:val="20"/>
                <w:lang w:val="en-US"/>
              </w:rPr>
            </w:pPr>
          </w:p>
          <w:p w:rsidR="00F35FD0" w:rsidRDefault="00F35FD0" w:rsidP="00E16857">
            <w:pPr>
              <w:jc w:val="center"/>
              <w:rPr>
                <w:rFonts w:ascii="Arial" w:hAnsi="Arial" w:cs="Arial"/>
                <w:b/>
                <w:bCs/>
                <w:sz w:val="20"/>
                <w:szCs w:val="20"/>
                <w:lang w:val="en-US"/>
              </w:rPr>
            </w:pPr>
          </w:p>
          <w:p w:rsidR="00F35FD0" w:rsidRDefault="00F35FD0" w:rsidP="00E16857">
            <w:pPr>
              <w:jc w:val="center"/>
              <w:rPr>
                <w:rFonts w:ascii="Arial" w:hAnsi="Arial" w:cs="Arial"/>
                <w:b/>
                <w:bCs/>
                <w:sz w:val="20"/>
                <w:szCs w:val="20"/>
                <w:lang w:val="en-US"/>
              </w:rPr>
            </w:pPr>
          </w:p>
          <w:p w:rsidR="00F35FD0" w:rsidRPr="00CE7428" w:rsidRDefault="00F35FD0" w:rsidP="00E16857">
            <w:pPr>
              <w:jc w:val="center"/>
              <w:rPr>
                <w:rFonts w:ascii="Arial" w:hAnsi="Arial" w:cs="Arial"/>
                <w:b/>
                <w:bCs/>
                <w:sz w:val="20"/>
                <w:szCs w:val="20"/>
                <w:lang w:val="en-US"/>
              </w:rPr>
            </w:pPr>
          </w:p>
        </w:tc>
      </w:tr>
      <w:tr w:rsidR="00F35FD0" w:rsidTr="007120D7">
        <w:trPr>
          <w:trHeight w:val="600"/>
        </w:trPr>
        <w:tc>
          <w:tcPr>
            <w:tcW w:w="2890" w:type="dxa"/>
            <w:gridSpan w:val="5"/>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rPr>
                <w:rFonts w:ascii="Arial" w:hAnsi="Arial" w:cs="Arial"/>
                <w:b/>
                <w:bCs/>
                <w:sz w:val="28"/>
                <w:szCs w:val="28"/>
              </w:rPr>
            </w:pPr>
            <w:r>
              <w:rPr>
                <w:rFonts w:ascii="Arial" w:hAnsi="Arial" w:cs="Arial"/>
                <w:b/>
                <w:bCs/>
                <w:sz w:val="28"/>
                <w:szCs w:val="28"/>
              </w:rPr>
              <w:lastRenderedPageBreak/>
              <w:t>ΙΣΟΓΕΙΟ - Α.202</w:t>
            </w:r>
          </w:p>
        </w:tc>
        <w:tc>
          <w:tcPr>
            <w:tcW w:w="992" w:type="dxa"/>
            <w:gridSpan w:val="3"/>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34" w:type="dxa"/>
            <w:gridSpan w:val="2"/>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34"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074"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78"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48"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r>
      <w:tr w:rsidR="00F35FD0" w:rsidTr="007120D7">
        <w:trPr>
          <w:trHeight w:val="352"/>
        </w:trPr>
        <w:tc>
          <w:tcPr>
            <w:tcW w:w="2890"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rPr>
                <w:rFonts w:ascii="Arial" w:hAnsi="Arial" w:cs="Arial"/>
                <w:b/>
                <w:bCs/>
                <w:sz w:val="28"/>
                <w:szCs w:val="28"/>
              </w:rPr>
            </w:pPr>
          </w:p>
        </w:tc>
        <w:tc>
          <w:tcPr>
            <w:tcW w:w="992" w:type="dxa"/>
            <w:gridSpan w:val="3"/>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34" w:type="dxa"/>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34"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74"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78"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48"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ΑΝΕΜΟΦΡΑΚΤΗΣ ΕΙΣΟΔΟΥ / ΕΞΟΔΟΥ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74,42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ΑΝΑΧΩΡΗΣΕΩΝ  (ΚΕΝΤΡΙΚΟ FOYER)</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1.999,52</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ΑΝΕΜΟΦΡΑΚΤΗΣ ΕΙΣΟΔΟΥ / ΕΞΟΔΟΥ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49,30</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ΑΝΕΜΟΦΡΑΚΤΗΣ ΕΙΣΟΔΟΥ / ΕΞΟΔΟΥ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49,30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ΑΝΕΜΟΦΡΑΚΤΗΣ ΕΙΣΟΔΟΥ / ΕΞΟΔΟΥ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28,57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ΑΦΙΞΕΩΝ (ΚΕΝΤΡΙΚΟ FOYER)</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1.194,38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381,47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1.670,94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691"/>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ΠΑΡΑΛΑΒΗΣ ΑΠΟΣΚΕΥΩΝ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297,44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1.507,00</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6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ΠΑΡΑΛΑΒΗΣ ΑΠΟΣΚΕΥΩΝ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970,70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132,69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ΤΕΛΩΝΕΙΑΚΟΥ ΕΛΕΓΧΟΥ 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21,79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ΤΕΛΩΝΕΙΑΚΟΥ ΕΛΕΓΧΟΥ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158,65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ΤΕΛΩΝΕΙΑΚΟΥ ΕΛΕΓΧΟΥ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109,64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ΧΩΡΟΣ ΦΥΣΙΚΟΥ ΤΕΛΩΝΕΙΑΚΟΥ ΕΛΕΓΧΟΥ ΕΜΠΟΡΕΥΜΑΤΩΝ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55,35</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ΠΕΡΙΟΧΗ ΕΛΕΓΚΤΗΡΙΩΝ ΕΙΣΙΤΗΡΙΩΝ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209,21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ΠΑΡΑΛΑΒΗ ΟΓΚΩΔΩΝ ΑΠΟΣΚΕΥΩΝ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35,22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0"/>
        </w:trPr>
        <w:tc>
          <w:tcPr>
            <w:tcW w:w="253"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jc w:val="right"/>
              <w:rPr>
                <w:rFonts w:ascii="Arial" w:hAnsi="Arial" w:cs="Arial"/>
                <w:b/>
                <w:bCs/>
                <w:strike/>
                <w:sz w:val="16"/>
                <w:szCs w:val="16"/>
              </w:rPr>
            </w:pPr>
          </w:p>
        </w:tc>
        <w:tc>
          <w:tcPr>
            <w:tcW w:w="371"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center"/>
              <w:rPr>
                <w:rFonts w:ascii="Arial" w:hAnsi="Arial" w:cs="Arial"/>
                <w:b/>
                <w:bCs/>
                <w:strike/>
                <w:sz w:val="16"/>
                <w:szCs w:val="16"/>
              </w:rPr>
            </w:pPr>
          </w:p>
        </w:tc>
        <w:tc>
          <w:tcPr>
            <w:tcW w:w="270"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trike/>
                <w:sz w:val="16"/>
                <w:szCs w:val="16"/>
              </w:rPr>
            </w:pPr>
          </w:p>
        </w:tc>
        <w:tc>
          <w:tcPr>
            <w:tcW w:w="197"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trike/>
                <w:sz w:val="16"/>
                <w:szCs w:val="16"/>
              </w:rPr>
            </w:pPr>
          </w:p>
        </w:tc>
        <w:tc>
          <w:tcPr>
            <w:tcW w:w="1799"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E16857">
            <w:pPr>
              <w:rPr>
                <w:rFonts w:ascii="Arial" w:hAnsi="Arial" w:cs="Arial"/>
                <w:strike/>
                <w:sz w:val="16"/>
                <w:szCs w:val="16"/>
              </w:rPr>
            </w:pPr>
          </w:p>
        </w:tc>
        <w:tc>
          <w:tcPr>
            <w:tcW w:w="992"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134"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rPr>
                <w:rFonts w:ascii="Arial" w:hAnsi="Arial" w:cs="Arial"/>
                <w:b/>
                <w:bCs/>
                <w:strike/>
                <w:sz w:val="18"/>
                <w:szCs w:val="18"/>
                <w:lang w:val="en-US"/>
              </w:rPr>
            </w:pPr>
          </w:p>
          <w:p w:rsidR="00F35FD0" w:rsidRDefault="00F35FD0" w:rsidP="00E16857">
            <w:pPr>
              <w:rPr>
                <w:rFonts w:ascii="Arial" w:hAnsi="Arial" w:cs="Arial"/>
                <w:b/>
                <w:bCs/>
                <w:strike/>
                <w:sz w:val="18"/>
                <w:szCs w:val="18"/>
                <w:lang w:val="en-US"/>
              </w:rPr>
            </w:pPr>
          </w:p>
          <w:p w:rsidR="00F35FD0" w:rsidRDefault="00F35FD0" w:rsidP="00E16857">
            <w:pPr>
              <w:rPr>
                <w:rFonts w:ascii="Arial" w:hAnsi="Arial" w:cs="Arial"/>
                <w:b/>
                <w:bCs/>
                <w:strike/>
                <w:sz w:val="18"/>
                <w:szCs w:val="18"/>
                <w:lang w:val="en-US"/>
              </w:rPr>
            </w:pPr>
          </w:p>
          <w:p w:rsidR="00F35FD0" w:rsidRDefault="00F35FD0" w:rsidP="00E16857">
            <w:pPr>
              <w:rPr>
                <w:rFonts w:ascii="Arial" w:hAnsi="Arial" w:cs="Arial"/>
                <w:b/>
                <w:bCs/>
                <w:strike/>
                <w:sz w:val="18"/>
                <w:szCs w:val="18"/>
                <w:lang w:val="en-US"/>
              </w:rPr>
            </w:pPr>
          </w:p>
          <w:p w:rsidR="00F35FD0" w:rsidRPr="00CE7428" w:rsidRDefault="00F35FD0" w:rsidP="00E16857">
            <w:pPr>
              <w:rPr>
                <w:rFonts w:ascii="Arial" w:hAnsi="Arial" w:cs="Arial"/>
                <w:b/>
                <w:bCs/>
                <w:strike/>
                <w:sz w:val="18"/>
                <w:szCs w:val="18"/>
                <w:lang w:val="en-US"/>
              </w:rPr>
            </w:pPr>
          </w:p>
        </w:tc>
        <w:tc>
          <w:tcPr>
            <w:tcW w:w="113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07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178"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c>
          <w:tcPr>
            <w:tcW w:w="1148"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E16857">
            <w:pPr>
              <w:jc w:val="right"/>
              <w:rPr>
                <w:rFonts w:ascii="Arial" w:hAnsi="Arial" w:cs="Arial"/>
                <w:b/>
                <w:bCs/>
                <w:strike/>
                <w:sz w:val="18"/>
                <w:szCs w:val="18"/>
              </w:rPr>
            </w:pPr>
          </w:p>
        </w:tc>
      </w:tr>
      <w:tr w:rsidR="00F35FD0" w:rsidTr="007120D7">
        <w:trPr>
          <w:trHeight w:val="90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ΕΞΥΠΗΡΕΤΗΣΗΣ ΚΟΙΝΟΥ &amp; ΕΚΔΟΣΕΩΣ ΕΙΣΙΤΗΡΙΩΝ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23,99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90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ΕΞΥΠΗΡΕΤΗΣΗΣ ΚΟΙΝΟΥ &amp; ΕΚΔΟΣΕΩΣ ΕΙΣΙΤΗΡΙΩΝ ΑΕΡΟΠΟΡΙΚΗΣ ΕΤΑΙΡΕΙΑΣ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26,98</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90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ΕΞΥΠΗΡΕΤΗΣΗΣ ΚΟΙΝΟΥ &amp; ΕΚΔΟΣΕΩΣ ΕΙΣΙΤΗΡΙΩΝ ΑΕΡΟΠΟΡΙΚΗΣ ΕΤΑΙΡΕΙΑΣ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20,28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ΠΡΟΣΩΡΙΝΗ ΦΥΛΑΞΗ 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52,57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ΑΤΜ's ΤΡΑΠΕΖΩΝ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7,27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ΑΝΤΑΛΛΑΚΤΗΡΙΟ</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10,68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ΕΛΛΗΝΙΚΑ ΤΑΧΥΔΡΟΜΕΙΑ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12,41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11,07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11,34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14,08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14,04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18,88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16,34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16,66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ΠΑΡΟΧΗ ΥΠΗΡΕΣΙΩΝ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ΠΑΡΟΧΗ ΥΠΗΡΕΣΙΩΝ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ΠΑΡΟΧΗ ΥΠΗΡΕΣΙΩΝ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11,04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21</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ΠΑΡΟΧΗ ΥΠΗΡΕΣΙΩΝ</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Default="00F35FD0" w:rsidP="00F521E6">
            <w:pPr>
              <w:ind w:right="125"/>
              <w:jc w:val="right"/>
              <w:rPr>
                <w:rFonts w:ascii="Arial" w:hAnsi="Arial" w:cs="Arial"/>
                <w:bCs/>
                <w:sz w:val="18"/>
                <w:szCs w:val="18"/>
                <w:lang w:val="en-GB"/>
              </w:rPr>
            </w:pPr>
          </w:p>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13,68</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ΠΑΡΟΧΗ ΥΠΗΡΕΣΙΩΝ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14,45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ΠΑΡΟΧΗ ΥΠΗΡΕΣΙΩΝ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9,67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90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ΠΑΡΑΛΑΒΗ - ΠΑΡΑΔΟΣΗ ΕΜΠΟΡΕΥΜΑΤΩΝ ΜΙΚΡΟΥ ΜΕΓΕΘΟΥΣ (CARGO FRONT DESK)</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25,00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ΑΝΤΑΛΛΑΚΤΗΡΙΟ</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26,46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10,94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11,22</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11,22</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10,91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41,49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9,17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30,61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28,96</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49,92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54,10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ΣΝΑΚΣ - ΚΑΦΕ</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11,34</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ΣΝΑΚΣ - ΚΑΦΕ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11,04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ΣΝΑΚΣ - ΚΑΦΕ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11,36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ΣΝΑΚΣ - ΚΑΦΕ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9,37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ΠΛΗΡΟΦΟΡΙΕΣ - ΑΝΑΚΟΙΝΩΣΕΙΣ (ΑΝΑΧΩΡΗΣΕΙΣ)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11,43</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ΕΠΟΠΤΗΣ ΑΣΦΑΛΕΙΑΣ - CCTV - ΠΥΡΑΝΙΧΝΕΥΣΗ</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29,22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ΥΠΕΥΘΥΝΟΥ ΕΛΕΓΧΟΥ ΣΥΣΤΗΜΑΤΩΝ ΔΙΑΧΕΙΡΙΣΗΣ 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38,16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ΠΡΟΓΡΑΜΜΑΤΙΣΤΩΝ ΣΥΣΤΗΜΑΤΩΝ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ΠΛΗΡΟΦΟΡΙΕΣ - ΑΝΑΚΟΙΝΩΣΕΙΣ (ΑΦΙΞΕΙΣ)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32,43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ΠΡΟΣΩΠΙΚΟΥ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6,34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ΒΟΗΘΟΥ ΕΛΕΓΧΟΥ ΣΥΣΤΗΜΑΤΩΝ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ΤΕΧΝΙΚΟΥ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7,78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28,22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22,60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22,87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16,80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16,80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22,87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22,60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27,72</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ΓΡΑΦΕΙΟ ΑΕΡΟΠΟΡΙΚΗΣ </w:t>
            </w:r>
            <w:r>
              <w:rPr>
                <w:rFonts w:ascii="Arial" w:hAnsi="Arial" w:cs="Arial"/>
                <w:sz w:val="16"/>
                <w:szCs w:val="16"/>
              </w:rPr>
              <w:lastRenderedPageBreak/>
              <w:t>ΕΤΑΙΡΕΙΑΣ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lastRenderedPageBreak/>
              <w:t>25,92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16,65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ΑΠΩΛΕΣΘΕΙΣΩΝ 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26,74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ΠΡΟΣΩΠΙΚΟΥ HANDLING AGENT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6,26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ΠΡΟΣΩΠΙΚΟΥ Ο.Α.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13,07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5,91</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5,61</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ΑΣΤΥΝΟΜΙΑΣ (ΙΝTRA-SCHENGEN)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19,34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ΑΣΤΥΝΟΜΙΑΣ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28,44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67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ΑΤΟΜΩΝ ΥΠΟ ΚΑΘΕΣΤΩΣ ΑΠΕΛΑΣΗΣ ΚΑΙ ΑΙΤΟΥΝΤΩΝ ΑΣΥΛΟ</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30,22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10.</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ΤΕΛΩΝΕΙΟΥ (INTRA-SCHENGEN)</w:t>
            </w:r>
          </w:p>
        </w:tc>
        <w:tc>
          <w:tcPr>
            <w:tcW w:w="992" w:type="dxa"/>
            <w:gridSpan w:val="3"/>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21,95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10.</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ΤΕΛΩΝΕΙΟΥ (EXTRA-SCHENGEN)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21,63</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ΕΙΣΟΔΟΣ / ΑΝΑΜΟΝΗ ΥΓΕΙΟΝΟΜΙΚΟΥ ΣΤΑΘΜΟΥ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18,91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ΙΑΤΡΟΥ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12,15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14,26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14.</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ΛΟΙΜΩΔΩΝ ΠΕΡΙΣΤΑΤΙΚΩΝ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2,03</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ΣΤΑΣΗ ΑΔΕΛΦΗΣ - ΥΠΟΔΟΧΗ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7,13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ΕΞΕΤΑΣΤΗΡΙΟ</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ΘΑΛΑΜΟΣ ΗΜΕΡΗΣΙΑΣ ΝΟΣΗΛΕΙΑΣ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8,58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ΕΡΜΑΡΙΟ ΦΑΡΜΑΚΕΙΟΥ ΚΑΙ  ΥΓΕΙΟΝΟΜΙΚΟΥ ΥΛΙΚΟΥ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90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ΕΡΜΑΡΙΑ ΦΟΡΗΤΟΥ ΑΚΤΙΝΟΛΟΓΙΚΟΥ ΚΑΙ ΕΡΓΑΣΤΗΡΙΑΚΟΥ ΕΞΟΠΛΙΣΜΟΥ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ΕΡΜΑΡΙΟ ΚΑΘΑΡΟΥ ΙΜΑΤΙΣΜΟΥ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0,85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ΕΡΜΑΡΙΟ ΑΚΑΘΑΡΤΟΥ ΙΜΑΤΙΣΜΟΥ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0,85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ΕΝΑΠΟΘΕΣΗ ΦΟΡΕΙΟΥ - ΤΡΟΧΗΛΑΤΩΝ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ΘΑΛΑΜΟΣ ΠΑΡΑΜΟΝΗΣ ΛΟΙΜΩΔΩΝ ΠΕΡΙΣΤΑΤΙΚΩΝ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7,28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ΠΟΛΥΚΟΥΖΙΝΑΚΙ ΠΡΟΣΩΠΙΚΟΥ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32,35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ΑΝΑΠΑΥΣΗ ΠΡΟΣΩΠΙΚΟΥ Ο.Α. - ΚΟΥΖΙΝΑ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5,88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ΑΝΑΠΑΥΣΗ ΠΡΟΣΩΠΙΚΟΥ HANDLING AGENT - ΚΟΥΖΙΝΑ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6,45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ΑΝΑΠΑΥΣΗ ΠΡΟΣΩΠΙΚΟΥ ΥΠΑ - ΚΟΥΖΙΝΑ</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6,09</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ΑΝΑΠΑΥΣΗ ΠΡΟΣΩΠΙΚΟΥ Ο.Α. - ΚΟΥΖΙΝΑ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6,79</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ΑΝΔΡΩΝ (ΑΝΑΧΩΡΗΣΕΙΣ)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55,94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ΓΥΝΑΙΚΩΝ (ΑΝΑΧΩΡΗΣΕΙΣ)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46,20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ΑΜΚ (ΑΝΑΧΩΡΗΣΕΙΣ)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ΑΛΛΑΓΗ ΒΡΕΦΩΝ (ΑΝΑΧΩΡΗΣΕΙΣ)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(ΑΝΑΧΩΡΗΣΕΙΣ)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4,45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ΕΡΓΑΖΟΜΕΝΩΝ - ΑΝΔΡΩΝ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12,86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ΕΡΓΑΖΟΜΕΝΩΝ -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13,04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ΕΡΓΑΖΟΜΕΝΩΝ -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8,67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ΕΡΓΑΖΟΜΕΝΩΝ -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9,65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ΑΝΔΡΩΝ (ΑΦΙΞΕΙΣ)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20,46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ΓΥΝΑΙΚΩΝ (ΑΦΙΞΕΙΣ)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16,00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ΑΜΚ (ΑΦΙΞΕΙΣ)</w:t>
            </w:r>
          </w:p>
        </w:tc>
        <w:tc>
          <w:tcPr>
            <w:tcW w:w="992" w:type="dxa"/>
            <w:gridSpan w:val="3"/>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(ΑΦΙΞΕΙΣ)</w:t>
            </w:r>
          </w:p>
        </w:tc>
        <w:tc>
          <w:tcPr>
            <w:tcW w:w="992" w:type="dxa"/>
            <w:gridSpan w:val="3"/>
            <w:tcBorders>
              <w:top w:val="single" w:sz="4" w:space="0" w:color="auto"/>
              <w:left w:val="nil"/>
              <w:bottom w:val="nil"/>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2,61</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ΚΟΙΝΟΥ</w:t>
            </w:r>
            <w:r>
              <w:rPr>
                <w:rFonts w:ascii="Arial" w:hAnsi="Arial" w:cs="Arial"/>
                <w:sz w:val="16"/>
                <w:szCs w:val="16"/>
                <w:lang w:val="en-US"/>
              </w:rPr>
              <w:t xml:space="preserve"> - </w:t>
            </w:r>
            <w:r>
              <w:rPr>
                <w:rFonts w:ascii="Arial" w:hAnsi="Arial" w:cs="Arial"/>
                <w:sz w:val="16"/>
                <w:szCs w:val="16"/>
              </w:rPr>
              <w:t>ΑΝΔΡΩΝ</w:t>
            </w:r>
            <w:r>
              <w:rPr>
                <w:rFonts w:ascii="Arial" w:hAnsi="Arial" w:cs="Arial"/>
                <w:sz w:val="16"/>
                <w:szCs w:val="16"/>
                <w:lang w:val="en-US"/>
              </w:rPr>
              <w:t xml:space="preserve"> (INTRA-SCHENGEN)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20,74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11,29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F35FD0" w:rsidRDefault="00C422A4" w:rsidP="00E16857">
            <w:pPr>
              <w:rPr>
                <w:rFonts w:ascii="Arial" w:hAnsi="Arial" w:cs="Arial"/>
                <w:sz w:val="16"/>
                <w:szCs w:val="16"/>
                <w:lang w:val="de-DE"/>
              </w:rPr>
            </w:pPr>
            <w:r w:rsidRPr="00C422A4">
              <w:rPr>
                <w:rFonts w:ascii="Arial" w:hAnsi="Arial" w:cs="Arial"/>
                <w:sz w:val="16"/>
                <w:szCs w:val="16"/>
                <w:lang w:val="de-DE"/>
              </w:rPr>
              <w:t xml:space="preserve">WC </w:t>
            </w:r>
            <w:r w:rsidR="00F35FD0">
              <w:rPr>
                <w:rFonts w:ascii="Arial" w:hAnsi="Arial" w:cs="Arial"/>
                <w:sz w:val="16"/>
                <w:szCs w:val="16"/>
              </w:rPr>
              <w:t>ΚΟΙΝΟΥ</w:t>
            </w:r>
            <w:r w:rsidRPr="00C422A4">
              <w:rPr>
                <w:rFonts w:ascii="Arial" w:hAnsi="Arial" w:cs="Arial"/>
                <w:sz w:val="16"/>
                <w:szCs w:val="16"/>
                <w:lang w:val="de-DE"/>
              </w:rPr>
              <w:t xml:space="preserve"> - </w:t>
            </w:r>
            <w:r w:rsidR="00F35FD0">
              <w:rPr>
                <w:rFonts w:ascii="Arial" w:hAnsi="Arial" w:cs="Arial"/>
                <w:sz w:val="16"/>
                <w:szCs w:val="16"/>
              </w:rPr>
              <w:t>ΓΥΝΑΙΚΩΝ</w:t>
            </w:r>
            <w:r w:rsidRPr="00C422A4">
              <w:rPr>
                <w:rFonts w:ascii="Arial" w:hAnsi="Arial" w:cs="Arial"/>
                <w:sz w:val="16"/>
                <w:szCs w:val="16"/>
                <w:lang w:val="de-DE"/>
              </w:rPr>
              <w:t xml:space="preserve">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35FD0" w:rsidRDefault="00F35FD0" w:rsidP="00F521E6">
            <w:pPr>
              <w:ind w:right="125"/>
              <w:jc w:val="right"/>
              <w:rPr>
                <w:rFonts w:ascii="Arial" w:hAnsi="Arial" w:cs="Arial"/>
                <w:bCs/>
                <w:sz w:val="18"/>
                <w:szCs w:val="18"/>
                <w:lang w:val="de-DE"/>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17,23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ΑΜΚ</w:t>
            </w:r>
            <w:r>
              <w:rPr>
                <w:rFonts w:ascii="Arial" w:hAnsi="Arial" w:cs="Arial"/>
                <w:sz w:val="16"/>
                <w:szCs w:val="16"/>
                <w:lang w:val="en-US"/>
              </w:rPr>
              <w:t xml:space="preserve">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(INTRA-SCHENGEN)</w:t>
            </w:r>
          </w:p>
        </w:tc>
        <w:tc>
          <w:tcPr>
            <w:tcW w:w="992" w:type="dxa"/>
            <w:gridSpan w:val="3"/>
            <w:tcBorders>
              <w:top w:val="single" w:sz="4" w:space="0" w:color="auto"/>
              <w:left w:val="nil"/>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2,61</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442364" w:rsidRDefault="00F35FD0" w:rsidP="00E16857">
            <w:pPr>
              <w:rPr>
                <w:rFonts w:ascii="Arial" w:hAnsi="Arial" w:cs="Arial"/>
                <w:sz w:val="16"/>
                <w:szCs w:val="16"/>
                <w:lang w:val="en-US"/>
              </w:rPr>
            </w:pPr>
            <w:r w:rsidRPr="005E3B75">
              <w:rPr>
                <w:rFonts w:ascii="Arial" w:hAnsi="Arial" w:cs="Arial"/>
                <w:sz w:val="16"/>
                <w:szCs w:val="16"/>
                <w:lang w:val="en-GB"/>
              </w:rPr>
              <w:t>WC</w:t>
            </w:r>
            <w:r w:rsidR="00C422A4" w:rsidRPr="00442364">
              <w:rPr>
                <w:rFonts w:ascii="Arial" w:hAnsi="Arial" w:cs="Arial"/>
                <w:sz w:val="16"/>
                <w:szCs w:val="16"/>
                <w:lang w:val="en-US"/>
              </w:rPr>
              <w:t xml:space="preserve"> </w:t>
            </w:r>
            <w:r>
              <w:rPr>
                <w:rFonts w:ascii="Arial" w:hAnsi="Arial" w:cs="Arial"/>
                <w:sz w:val="16"/>
                <w:szCs w:val="16"/>
              </w:rPr>
              <w:t>ΚΟΙΝΟΥ</w:t>
            </w:r>
            <w:r w:rsidR="00C422A4" w:rsidRPr="00442364">
              <w:rPr>
                <w:rFonts w:ascii="Arial" w:hAnsi="Arial" w:cs="Arial"/>
                <w:sz w:val="16"/>
                <w:szCs w:val="16"/>
                <w:lang w:val="en-US"/>
              </w:rPr>
              <w:t xml:space="preserve"> - </w:t>
            </w:r>
            <w:r>
              <w:rPr>
                <w:rFonts w:ascii="Arial" w:hAnsi="Arial" w:cs="Arial"/>
                <w:sz w:val="16"/>
                <w:szCs w:val="16"/>
              </w:rPr>
              <w:t>ΑΝΔΡΩΝ</w:t>
            </w:r>
            <w:r w:rsidR="00C422A4" w:rsidRPr="00442364">
              <w:rPr>
                <w:rFonts w:ascii="Arial" w:hAnsi="Arial" w:cs="Arial"/>
                <w:sz w:val="16"/>
                <w:szCs w:val="16"/>
                <w:lang w:val="en-US"/>
              </w:rPr>
              <w:t xml:space="preserve"> (</w:t>
            </w:r>
            <w:r w:rsidRPr="005E3B75">
              <w:rPr>
                <w:rFonts w:ascii="Arial" w:hAnsi="Arial" w:cs="Arial"/>
                <w:sz w:val="16"/>
                <w:szCs w:val="16"/>
                <w:lang w:val="en-GB"/>
              </w:rPr>
              <w:t>EXTRA</w:t>
            </w:r>
            <w:r w:rsidR="00C422A4" w:rsidRPr="00442364">
              <w:rPr>
                <w:rFonts w:ascii="Arial" w:hAnsi="Arial" w:cs="Arial"/>
                <w:sz w:val="16"/>
                <w:szCs w:val="16"/>
                <w:lang w:val="en-US"/>
              </w:rPr>
              <w:t>-</w:t>
            </w:r>
            <w:r w:rsidRPr="005E3B75">
              <w:rPr>
                <w:rFonts w:ascii="Arial" w:hAnsi="Arial" w:cs="Arial"/>
                <w:sz w:val="16"/>
                <w:szCs w:val="16"/>
                <w:lang w:val="en-GB"/>
              </w:rPr>
              <w:t>SCHENGEN</w:t>
            </w:r>
            <w:r w:rsidR="00C422A4" w:rsidRPr="00442364">
              <w:rPr>
                <w:rFonts w:ascii="Arial" w:hAnsi="Arial" w:cs="Arial"/>
                <w:sz w:val="16"/>
                <w:szCs w:val="16"/>
                <w:lang w:val="en-US"/>
              </w:rPr>
              <w:t>)</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19,33</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ΚΟΙΝΟΥ</w:t>
            </w:r>
            <w:r>
              <w:rPr>
                <w:rFonts w:ascii="Arial" w:hAnsi="Arial" w:cs="Arial"/>
                <w:sz w:val="16"/>
                <w:szCs w:val="16"/>
                <w:lang w:val="en-US"/>
              </w:rPr>
              <w:t xml:space="preserve"> - </w:t>
            </w:r>
            <w:r>
              <w:rPr>
                <w:rFonts w:ascii="Arial" w:hAnsi="Arial" w:cs="Arial"/>
                <w:sz w:val="16"/>
                <w:szCs w:val="16"/>
              </w:rPr>
              <w:t>ΓΥΝΑΙΚΩΝ</w:t>
            </w:r>
            <w:r>
              <w:rPr>
                <w:rFonts w:ascii="Arial" w:hAnsi="Arial" w:cs="Arial"/>
                <w:sz w:val="16"/>
                <w:szCs w:val="16"/>
                <w:lang w:val="en-US"/>
              </w:rPr>
              <w:t xml:space="preserve">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21,29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7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5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WC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O.A.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5,79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O.A.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ΝΙΠΤΗΡΕΣ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(ΑΝΔΡΩΝ)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(ΑΝΔΡΩΝ)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ΝΙΠΤΗΡΕΣ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672439">
        <w:trPr>
          <w:trHeight w:val="432"/>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34</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HANDLING AGENT (ΑΝΔΡΩΝ)</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5,45</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2"/>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Pr="00672439" w:rsidRDefault="00F35FD0" w:rsidP="00E16857">
            <w:pPr>
              <w:rPr>
                <w:rFonts w:ascii="Arial" w:hAnsi="Arial" w:cs="Arial"/>
                <w:sz w:val="16"/>
                <w:szCs w:val="16"/>
                <w:lang w:val="en-US"/>
              </w:rPr>
            </w:pP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HANDLING AGENT (ΓΥΝΑΙΚΩΝ)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6,01</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ΝΙΠΤΗΡΕΣ WC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442364" w:rsidRDefault="00F35FD0" w:rsidP="00E16857">
            <w:pPr>
              <w:rPr>
                <w:rFonts w:ascii="Arial" w:hAnsi="Arial" w:cs="Arial"/>
                <w:sz w:val="16"/>
                <w:szCs w:val="16"/>
                <w:lang w:val="en-US"/>
              </w:rPr>
            </w:pPr>
            <w:r w:rsidRPr="005E3B75">
              <w:rPr>
                <w:rFonts w:ascii="Arial" w:hAnsi="Arial" w:cs="Arial"/>
                <w:sz w:val="16"/>
                <w:szCs w:val="16"/>
                <w:lang w:val="en-GB"/>
              </w:rPr>
              <w:t>WC</w:t>
            </w:r>
            <w:r w:rsidR="00C422A4" w:rsidRPr="00442364">
              <w:rPr>
                <w:rFonts w:ascii="Arial" w:hAnsi="Arial" w:cs="Arial"/>
                <w:sz w:val="16"/>
                <w:szCs w:val="16"/>
                <w:lang w:val="en-US"/>
              </w:rPr>
              <w:t xml:space="preserve"> </w:t>
            </w:r>
            <w:r>
              <w:rPr>
                <w:rFonts w:ascii="Arial" w:hAnsi="Arial" w:cs="Arial"/>
                <w:sz w:val="16"/>
                <w:szCs w:val="16"/>
              </w:rPr>
              <w:t>ΠΡΟΣΩΠΙΚΟΥ</w:t>
            </w:r>
            <w:r w:rsidR="00C422A4" w:rsidRPr="00442364">
              <w:rPr>
                <w:rFonts w:ascii="Arial" w:hAnsi="Arial" w:cs="Arial"/>
                <w:sz w:val="16"/>
                <w:szCs w:val="16"/>
                <w:lang w:val="en-US"/>
              </w:rPr>
              <w:t xml:space="preserve"> </w:t>
            </w:r>
            <w:r w:rsidRPr="005E3B75">
              <w:rPr>
                <w:rFonts w:ascii="Arial" w:hAnsi="Arial" w:cs="Arial"/>
                <w:sz w:val="16"/>
                <w:szCs w:val="16"/>
                <w:lang w:val="en-GB"/>
              </w:rPr>
              <w:t>HANDLING</w:t>
            </w:r>
            <w:r w:rsidR="00C422A4" w:rsidRPr="00442364">
              <w:rPr>
                <w:rFonts w:ascii="Arial" w:hAnsi="Arial" w:cs="Arial"/>
                <w:sz w:val="16"/>
                <w:szCs w:val="16"/>
                <w:lang w:val="en-US"/>
              </w:rPr>
              <w:t xml:space="preserve"> </w:t>
            </w:r>
            <w:r w:rsidRPr="005E3B75">
              <w:rPr>
                <w:rFonts w:ascii="Arial" w:hAnsi="Arial" w:cs="Arial"/>
                <w:sz w:val="16"/>
                <w:szCs w:val="16"/>
                <w:lang w:val="en-GB"/>
              </w:rPr>
              <w:t>AGENT</w:t>
            </w:r>
            <w:r w:rsidR="00C422A4" w:rsidRPr="00442364">
              <w:rPr>
                <w:rFonts w:ascii="Arial" w:hAnsi="Arial" w:cs="Arial"/>
                <w:sz w:val="16"/>
                <w:szCs w:val="16"/>
                <w:lang w:val="en-US"/>
              </w:rPr>
              <w:t xml:space="preserve"> (</w:t>
            </w:r>
            <w:r>
              <w:rPr>
                <w:rFonts w:ascii="Arial" w:hAnsi="Arial" w:cs="Arial"/>
                <w:sz w:val="16"/>
                <w:szCs w:val="16"/>
              </w:rPr>
              <w:t>ΑΝΔΡΩΝ</w:t>
            </w:r>
            <w:r w:rsidR="00C422A4" w:rsidRPr="00442364">
              <w:rPr>
                <w:rFonts w:ascii="Arial" w:hAnsi="Arial" w:cs="Arial"/>
                <w:sz w:val="16"/>
                <w:szCs w:val="16"/>
                <w:lang w:val="en-US"/>
              </w:rPr>
              <w: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442364" w:rsidRDefault="00F35FD0" w:rsidP="00F521E6">
            <w:pPr>
              <w:ind w:right="125"/>
              <w:jc w:val="right"/>
              <w:rPr>
                <w:rFonts w:ascii="Arial" w:hAnsi="Arial" w:cs="Arial"/>
                <w:bCs/>
                <w:sz w:val="18"/>
                <w:szCs w:val="18"/>
                <w:lang w:val="en-US"/>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36.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ΠΡΟΣΩΠΙΚΟΥ</w:t>
            </w:r>
            <w:r>
              <w:rPr>
                <w:rFonts w:ascii="Arial" w:hAnsi="Arial" w:cs="Arial"/>
                <w:sz w:val="16"/>
                <w:szCs w:val="16"/>
                <w:lang w:val="en-US"/>
              </w:rPr>
              <w:t xml:space="preserve"> HANDLING AGENT (</w:t>
            </w:r>
            <w:r>
              <w:rPr>
                <w:rFonts w:ascii="Arial" w:hAnsi="Arial" w:cs="Arial"/>
                <w:sz w:val="16"/>
                <w:szCs w:val="16"/>
              </w:rPr>
              <w:t>ΑΝΔΡΩΝ</w:t>
            </w:r>
            <w:r>
              <w:rPr>
                <w:rFonts w:ascii="Arial" w:hAnsi="Arial" w:cs="Arial"/>
                <w:sz w:val="16"/>
                <w:szCs w:val="16"/>
                <w:lang w:val="en-US"/>
              </w:rPr>
              <w:t>)</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36.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3</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DOUCHE</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ΝΙΠΤΗΡΕΣ</w:t>
            </w:r>
            <w:r>
              <w:rPr>
                <w:rFonts w:ascii="Arial" w:hAnsi="Arial" w:cs="Arial"/>
                <w:sz w:val="16"/>
                <w:szCs w:val="16"/>
                <w:lang w:val="en-US"/>
              </w:rPr>
              <w:t xml:space="preserve">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5,18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ΠΡΟΣΩΠΙΚΟΥ</w:t>
            </w:r>
            <w:r>
              <w:rPr>
                <w:rFonts w:ascii="Arial" w:hAnsi="Arial" w:cs="Arial"/>
                <w:sz w:val="16"/>
                <w:szCs w:val="16"/>
                <w:lang w:val="en-US"/>
              </w:rPr>
              <w:t xml:space="preserve"> HANDLING AGENT (</w:t>
            </w:r>
            <w:r>
              <w:rPr>
                <w:rFonts w:ascii="Arial" w:hAnsi="Arial" w:cs="Arial"/>
                <w:sz w:val="16"/>
                <w:szCs w:val="16"/>
              </w:rPr>
              <w:t>ΓΥΝΑΙΚΩΝ</w:t>
            </w:r>
            <w:r>
              <w:rPr>
                <w:rFonts w:ascii="Arial" w:hAnsi="Arial" w:cs="Arial"/>
                <w:sz w:val="16"/>
                <w:szCs w:val="16"/>
                <w:lang w:val="en-US"/>
              </w:rPr>
              <w: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ΠΡΟΣΩΠΙΚΟΥ</w:t>
            </w:r>
            <w:r>
              <w:rPr>
                <w:rFonts w:ascii="Arial" w:hAnsi="Arial" w:cs="Arial"/>
                <w:sz w:val="16"/>
                <w:szCs w:val="16"/>
                <w:lang w:val="en-US"/>
              </w:rPr>
              <w:t xml:space="preserve"> HANDLING AGENT (</w:t>
            </w:r>
            <w:r>
              <w:rPr>
                <w:rFonts w:ascii="Arial" w:hAnsi="Arial" w:cs="Arial"/>
                <w:sz w:val="16"/>
                <w:szCs w:val="16"/>
              </w:rPr>
              <w:t>ΓΥΝΑΙΚΩΝ</w:t>
            </w:r>
            <w:r>
              <w:rPr>
                <w:rFonts w:ascii="Arial" w:hAnsi="Arial" w:cs="Arial"/>
                <w:sz w:val="16"/>
                <w:szCs w:val="16"/>
                <w:lang w:val="en-US"/>
              </w:rPr>
              <w: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ΥΠΑ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5,90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ΥΠΑ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5,62</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ΝΙΠΤΗΡΕΣ WC</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5,21</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ΥΠΑ (ΑΝΔΡΩΝ)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ΥΠΑ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ΝΙΠΤΗΡΕΣ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ΥΠΑ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ΥΠΑ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41.</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 WC</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14,87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6,52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 ΑΠΟΘΗΚΗ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9,07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5,93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6,98</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 ΑΠΟΘΗΚΗ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8,95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AMK</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Ο.Α. -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ΠΡΟΣΩΠΙΚΟΥ Ο.Α. -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5,79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ΝΙΠΤΗΡΕΣ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6,68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ΟΑ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ΟΑ (ΓΥΝΑΙΚΩΝ)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DOUCHE </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ΝΙΠΤΗΡΕΣ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ΟΑ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ΠΡΟΣΩΠΙΚΟΥ ΟΑ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DOUCHE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11,72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55</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ΑΠΟΔΥΤΗΡΙΑ ΑΝΔΡΩΝ</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13,15</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WC ΚΟΙΝΟΥ </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3,11</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4,72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AMK (EXTRA 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DOUCHE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ΑΛΛΑΓΗ ΒΡΕΦΩΝ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91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ΕΛΕΓΧΟΥ ΑΠΟΣΚΕΥΩΝ (ΠΟΛΥΕΠΙΠΕΔΟΣ ΕΛΕΓΧΟΣ)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903,02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ΥΛΙΚΩΝ ΣΥΝΤΗΡΗΣΗΣ ΕΞΟΠΛΙΣΜΟΥ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15,51</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ΔΙΑΧΕΙΡΙΣΗΣ ΚΑΙ ΑΠΟΘΗΚΕΥΣΗΣ ΕΜΠΟΡΕΥΜΑΤΩΝ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227,96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ΥΛΙΚΩΝ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30,46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ΨΥΓΕΙΟ ΑΝΘΡΩΠΙΝΩΝ ΣΟΡΩΝ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ΨΥΓΕΙΟ ΦΑΡΜΑΚΩΝ ΚΑΙ ΑΝΘΡΩΠΙΝΩΝ ΠΑΡΑΓΩΓΩΝ</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18,15</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ΨΥΓΕΙΟ ΕΥΠΑΘΩΝ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18,33</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ΚΑΤΑΨΥΚΤΗΣ ΕΥΠΑΘΩΝ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16,79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ΠΡΟΣΩΡΙΝΗ ΑΠΟΘΗΚΕΥΣΗ ΕΜΠΟΡΕΥΜΑΤΩΝ ΜΙΚΡΟΥ ΜΕΓΕΘΟΥΣ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65,66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ΣΥΝΤΗΡΗΣΗ 1</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17,36</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ΑΖΗΤΗΤΩΝ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28,42</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ΚΑΤΑΨΥΞΗ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ΠΟΤΩΝ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19,47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ΓΕΝΙΚΗ ΑΠΟΘΗΚΗ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20,60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ΓΕΝΙΚΗ ΑΠΟΘΗΚΗ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20,30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38,37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ΣΥΝΤΗΡΗΣΗ 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18,04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2"/>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20.</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ΔΕΣΜΕΥΜΕΝΩΝ ΤΕΛΩΝΕΙΟΥ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26,48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2"/>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ΑΝΕΛΚΥΣΤΗΡΑ ΑΝΛ 9</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12,99</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ΑΝΕΛΚΥΣΤΗΡΩΝ ΑΝΛ 10, ΑΝΛ 11</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20,48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 ΑΠΟΘΗΚΩΝ Κ.Α.Ε.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56,58</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17,79</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18,12</w:t>
            </w: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18,12</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18,12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Κ.Α.Ε.</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37,31</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ΜΗΧΑΝΟΣΤΑΣΙΟ ΑΝΕΛΚΥΣΤΗΡΩΝ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10,14</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ΜΗΧΑΝΟΣΤΑΣΙΟ ΑΝΕΛΚΥΣΤΗΡΑ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12,48</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ΜΗΧΑΝΟΣΤΑΣΙΟ ΑΝΕΛΚΥΣΤΗΡΑ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8,71</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ΜΗΧΑΝΟΣΤΑΣΙΟ ΑΝΕΛΚΥΣΤΗΡΑ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27,84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ΜΗΧΑΝΟΣΤΑΣΙΟ ΑΝΕΛΚΥΣΤΗΡΑ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ΚΕΝΤΡΟ ΕΛΕΓΧΟΥ (BMS - ΠΥΡΑΝΙΧΝΕΥΣΗ)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8,90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52,14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ΛΕΒΗΤΟΣΤΑΣΙΟ</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46,52</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ΔΕΞΑΜΕΝΗ ΚΑΥΣΙΜΩΝ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6,00</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Η/Μ ΕΓΚΑΤΑΣΤΑΣΕΩΝ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227,10</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 Η/Μ ΕΓΚΑΤΑΣΤΑΣΕΩΝ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164,13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10,38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7,15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ΜΠΑΤΑΡΙΕΣ UPS</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18,77</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Η/Μ ΕΓΚΑΤΑΣΤΑΣΕΩΝ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9,14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ΠΙΝΑΚΕΣ ΜΕΣΗΣ ΤΑΣΗΣ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39,26</w:t>
            </w: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ΓΕΝΙΚΟΙ ΠΙΝΑΚΕΣ ΧΑΜΗΛΗΣ ΤΑΣΗΣ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118,68</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ΔΕΗ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29,42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Μ/Σ</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13,38</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Μ/Σ</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13,38</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Μ/Σ</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13,46</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UPS</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26,70</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Η/Ζ</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67,06</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ΚΕΝΤΡΙΚΟΥ ΣΥΣΤΗΜΑΤΟΣ ΜΠΑΤΑΡΙΩΝ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35,78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ΠΙΕΣΤΙΚΩΝ ΣΥΓΚΡΟΤΗΜΑΤΩΝ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63,35</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ΔΕΞΑΜΕΝΗ ΝΕΡΟΥ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12,50</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ΔΕΞΑΜΕΝΗ ΝΕΡΟΥ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12,50</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ΔΕΞΑΜΕΝΗ ΝΕΡΟΥ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12,75</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ΑΣΘΕΝΩΝ ΡΕΥΜΑΤΩΝ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9,30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27,50</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Η/Ζ</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54,65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ΓΕΝΙΚΟΙ ΠΙΝΑΚΕΣ ΧΑΜΗΛΗΣ ΤΑΣΗΣ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81,21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ΜΕΣΗΣ ΤΑΣΗΣ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14,85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Μ/Σ</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9,25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Μ/Σ</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9,06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10,86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TELECOM ROOM</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25,74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39</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ΗΛ. ΠΙΝΑΚΕΣ / ΚΑΤΑΝΕΜΗΤΕΣ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6,03</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ΗΛ. ΠΙΝΑΚΕΣ / ΚΑΤΑΝΕΜΗΤΕΣ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9,28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ΗΛ. ΠΙΝΑΚΕΣ / ΚΑΤΑΝΕΜΗΤΕΣ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10,60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ΜΗΧΑΝΟΣΤΑΣΙΟ ΑΝΕΛΚΥΣΤΗΡΩΝ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11,12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ΜΗΧΑΝΟΣΤΑΣΙΟ ΑΝΕΛΚΥΣΤΗΡΩΝ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5,91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ΔΕΞΑΜΕΝΗ DIESEL ΗΜΕΡΗΣΙΑΣ ΚΑΤΑΝΑΛΩΣΗΣ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11,70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Μ/Σ</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9,10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ΦΙΑΛΩΝ CO</w:t>
            </w:r>
            <w:r>
              <w:rPr>
                <w:rFonts w:ascii="Arial" w:hAnsi="Arial" w:cs="Arial"/>
                <w:sz w:val="16"/>
                <w:szCs w:val="16"/>
                <w:vertAlign w:val="subscript"/>
              </w:rPr>
              <w:t>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45,37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ΔΕΞΑΜΕΝΗ ΚΑΥΣΙΜΟΥ ΗΜΕΡΑΣ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15,93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ΛΕΒΗΤΟΣΤΑΣΙΟ - ΨΥΧΡΟΣΤΑΣΙΟ ΕΠΕΚΤΑΣΗΣ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178,83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ΑΝΟΙΓΜΑ ΕΞΑΕΡΙΣΜΟΥ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21,27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ΑΝΟΙΓΜΑ ΕΞΑΕΡΙΣΜΟΥ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6,20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ΑΝΟΙΓΜΑ ΕΞΑΕΡΙΣΜΟΥ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15,10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ΑΝΟΙΓΜΑ ΕΞΑΕΡΙΣΜΟΥ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3,75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1</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23,13</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25,42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3</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13,60</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4</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20,87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5</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24,49</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6</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7</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22,44</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8</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14,28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9</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31,74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10</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32,57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11</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23,97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12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24,76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ΚΛΙΜΑΚΟΣΤΑΣΙΟ 14</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16,84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1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2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3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4 (ΥΠΗΡΕΣΙΑΚΟΣ)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5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6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7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8 (ΚΟΙΝΟΥ)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3,48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9 (ΕΜΠΟΡΕΥΜΑΤΩΝ ΚΑΕ)</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2,21</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10 (ΕΜΠΟΡΕΥΜΑΤΩΝ ΕΣΤΙΑΤΟΡΙΟΥ)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ΑΝΕΛΚΥΣΤΗΡΑΣ 11 (ΕΜΠΟΡΕΥΜΑΤΩΝ ΕΣΤΙΑΤΟΡΙΟΥ)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ΚΥΛΙΟΜΕΝΗ ΚΛΙΜΑΚΑ 1</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26,72</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trike/>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ΚΥΛΙΟΜΕΝΗ ΚΛΙΜΑΚΑ 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18,46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25.</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trike/>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ΚΥΛΙΟΜΕΝΗ ΚΛΙΜΑΚΑ 3</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18,46</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ΠΛΑΤΥΣΚΑΛΟ ΚΛΙΜΑΚΟΣΤΑΣΙΟΥ 2</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55,14</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ΠΛΑΤΥΣΚΑΛΟ ΚΛΙΜΑΚΟΣΤΑΣΙΟΥ 8</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59,04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27,04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38,64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ΠΛΑΤΥΣΚΑΛΟ ΚΛΙΜΑΚΟΣΤΑΣΙΟΥ 3</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12,56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ΚΥΚΛΟΦΟΡΙΑΣ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70,29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ΚΥΚΛΟΦΟΡΙΑΣ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61,33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ΥΠΟΣΤΕΓΟ ΠΛΕΥΡΑΣ ΠΟΛΗΣ (ΑΝΑΧΩΡΗΣΕΙΣ)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296,83</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ΥΠΟΣΤΕΓΟ ΠΛΕΥΡΑΣ ΠΟΛΗΣ (ΑΦΙΞΕΙΣ)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179,80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418,52</w:t>
            </w: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ΣΤΑΘΜΕΥΣΗΣ ΑΣΘΕΝΟΦΟΡΟΥ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25,00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ΣΤΑΘΜΕΥΣΗΣ CONTAINER ΥΓΕΙΟΝΟΜΙΚΟΥ ΣΤΑΘΜΟΥ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25,00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ΥΠΟΣΤΕΓΟΣ ΧΩΡΟΣ ΦΟΡΤΩΣΗΣ ΑΠΟΣΚΕΥΩΝ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1.825,09</w:t>
            </w: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ΣΤΕΓΑΣΜΕΝΗ ΟΔΟΣ ΔΙΑΚΙΝΗΣΗΣ ΑΠΟΣΚΕΥΩΝ ΚΑΙ ΕΜΠΟΡΕΥΜΑΤΩΝ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1.501,13</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1.099,44</w:t>
            </w:r>
          </w:p>
        </w:tc>
      </w:tr>
      <w:tr w:rsidR="00F35FD0" w:rsidTr="007120D7">
        <w:trPr>
          <w:trHeight w:val="51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ΕΚΤΕΛΕΣΗΣ ΕΛΙΓΜΩΝ ΑΝΑΣΤΡΟΦΗΣ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1.545,76</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05"/>
        </w:trPr>
        <w:tc>
          <w:tcPr>
            <w:tcW w:w="253" w:type="dxa"/>
            <w:tcBorders>
              <w:top w:val="nil"/>
              <w:left w:val="single" w:sz="4" w:space="0" w:color="auto"/>
              <w:bottom w:val="single" w:sz="8"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0.</w:t>
            </w:r>
          </w:p>
        </w:tc>
        <w:tc>
          <w:tcPr>
            <w:tcW w:w="371"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30.</w:t>
            </w:r>
          </w:p>
        </w:tc>
        <w:tc>
          <w:tcPr>
            <w:tcW w:w="270" w:type="dxa"/>
            <w:tcBorders>
              <w:top w:val="nil"/>
              <w:left w:val="nil"/>
              <w:bottom w:val="single" w:sz="8"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ΡΑΜΠΑ ΚΥΚΛΟΦΟΡΙΑΣ ΟΧΗΜΑΤΩΝ (ΠΡΟΣ ΑΠΟΘΗΚΕΣ ΥΠΟΓΕΙΟΥ)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215,38</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40"/>
        </w:trPr>
        <w:tc>
          <w:tcPr>
            <w:tcW w:w="2890"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tc>
        <w:tc>
          <w:tcPr>
            <w:tcW w:w="992"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3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3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07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7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c>
          <w:tcPr>
            <w:tcW w:w="114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20"/>
                <w:szCs w:val="20"/>
              </w:rPr>
            </w:pPr>
          </w:p>
        </w:tc>
      </w:tr>
      <w:tr w:rsidR="00F35FD0" w:rsidTr="007120D7">
        <w:trPr>
          <w:trHeight w:val="585"/>
        </w:trPr>
        <w:tc>
          <w:tcPr>
            <w:tcW w:w="2890"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0A4E22" w:rsidRDefault="00F35FD0" w:rsidP="000A4E22">
            <w:pPr>
              <w:rPr>
                <w:rFonts w:ascii="Arial" w:hAnsi="Arial" w:cs="Arial"/>
                <w:b/>
                <w:bCs/>
                <w:sz w:val="18"/>
                <w:szCs w:val="18"/>
              </w:rPr>
            </w:pPr>
            <w:r w:rsidRPr="000A4E22">
              <w:rPr>
                <w:rFonts w:ascii="Arial" w:hAnsi="Arial" w:cs="Arial"/>
                <w:b/>
                <w:bCs/>
                <w:sz w:val="18"/>
                <w:szCs w:val="18"/>
              </w:rPr>
              <w:t>ΣΥΝΟΛΟ ΕΠΙΦΑΝΕΙΩΝ ΙΣΟΓΕΙΟΥ</w:t>
            </w:r>
          </w:p>
        </w:tc>
        <w:tc>
          <w:tcPr>
            <w:tcW w:w="99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8.440,08</w:t>
            </w:r>
          </w:p>
        </w:tc>
        <w:tc>
          <w:tcPr>
            <w:tcW w:w="113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2.291,49</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4.383,31</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16.167,10</w:t>
            </w:r>
          </w:p>
        </w:tc>
        <w:tc>
          <w:tcPr>
            <w:tcW w:w="11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5.613,99</w:t>
            </w:r>
          </w:p>
        </w:tc>
        <w:tc>
          <w:tcPr>
            <w:tcW w:w="114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hAnsi="Arial" w:cs="Arial"/>
                <w:b/>
                <w:bCs/>
                <w:sz w:val="20"/>
                <w:szCs w:val="20"/>
              </w:rPr>
            </w:pPr>
            <w:r>
              <w:rPr>
                <w:rFonts w:ascii="Arial" w:hAnsi="Arial" w:cs="Arial"/>
                <w:b/>
                <w:bCs/>
                <w:sz w:val="20"/>
                <w:szCs w:val="20"/>
              </w:rPr>
              <w:t>1.517,96</w:t>
            </w:r>
          </w:p>
        </w:tc>
      </w:tr>
      <w:tr w:rsidR="00F35FD0" w:rsidTr="007120D7">
        <w:trPr>
          <w:trHeight w:val="360"/>
        </w:trPr>
        <w:tc>
          <w:tcPr>
            <w:tcW w:w="2890" w:type="dxa"/>
            <w:gridSpan w:val="5"/>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rPr>
                <w:rFonts w:ascii="Arial" w:hAnsi="Arial" w:cs="Arial"/>
                <w:b/>
                <w:bCs/>
                <w:sz w:val="28"/>
                <w:szCs w:val="28"/>
              </w:rPr>
            </w:pPr>
          </w:p>
        </w:tc>
        <w:tc>
          <w:tcPr>
            <w:tcW w:w="992" w:type="dxa"/>
            <w:gridSpan w:val="3"/>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34" w:type="dxa"/>
            <w:gridSpan w:val="2"/>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3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7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78"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48"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Tr="007120D7">
        <w:trPr>
          <w:trHeight w:val="585"/>
        </w:trPr>
        <w:tc>
          <w:tcPr>
            <w:tcW w:w="2890" w:type="dxa"/>
            <w:gridSpan w:val="5"/>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rPr>
                <w:rFonts w:ascii="Arial" w:hAnsi="Arial" w:cs="Arial"/>
                <w:b/>
                <w:bCs/>
                <w:sz w:val="28"/>
                <w:szCs w:val="28"/>
              </w:rPr>
            </w:pPr>
            <w:r>
              <w:rPr>
                <w:rFonts w:ascii="Arial" w:hAnsi="Arial" w:cs="Arial"/>
                <w:b/>
                <w:bCs/>
                <w:sz w:val="28"/>
                <w:szCs w:val="28"/>
              </w:rPr>
              <w:t>ΟΡΟΦΟΣ - Α.203</w:t>
            </w:r>
          </w:p>
        </w:tc>
        <w:tc>
          <w:tcPr>
            <w:tcW w:w="992" w:type="dxa"/>
            <w:gridSpan w:val="3"/>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34" w:type="dxa"/>
            <w:gridSpan w:val="2"/>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34" w:type="dxa"/>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074" w:type="dxa"/>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78" w:type="dxa"/>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c>
          <w:tcPr>
            <w:tcW w:w="1148" w:type="dxa"/>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r>
              <w:rPr>
                <w:rFonts w:ascii="Arial" w:hAnsi="Arial" w:cs="Arial"/>
                <w:b/>
                <w:bCs/>
                <w:sz w:val="20"/>
                <w:szCs w:val="20"/>
              </w:rPr>
              <w:t> </w:t>
            </w:r>
          </w:p>
        </w:tc>
      </w:tr>
      <w:tr w:rsidR="00F35FD0" w:rsidTr="007120D7">
        <w:trPr>
          <w:trHeight w:val="332"/>
        </w:trPr>
        <w:tc>
          <w:tcPr>
            <w:tcW w:w="2890"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rPr>
                <w:rFonts w:ascii="Arial" w:hAnsi="Arial" w:cs="Arial"/>
                <w:b/>
                <w:bCs/>
                <w:sz w:val="28"/>
                <w:szCs w:val="28"/>
              </w:rPr>
            </w:pPr>
          </w:p>
        </w:tc>
        <w:tc>
          <w:tcPr>
            <w:tcW w:w="992" w:type="dxa"/>
            <w:gridSpan w:val="3"/>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34" w:type="dxa"/>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34"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074"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78"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c>
          <w:tcPr>
            <w:tcW w:w="1148"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rPr>
            </w:pPr>
          </w:p>
        </w:tc>
      </w:tr>
      <w:tr w:rsidR="00F35FD0" w:rsidTr="007120D7">
        <w:trPr>
          <w:trHeight w:val="90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ΑΝΑΜΟΝΗΣ ΜΕΤΕΠΙΒΙΒΑΖΟΜΕΝΩΝ ΕΠΙΒΑΤΩΝ (TRANSIT) EXTRA - 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273,59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ΑΝΑΜΟΝΗΣ ΠΡΟ ΕΛΕΓΧΟΥ ΧΕΙΡΑΠΟΣΚΕΥΩΝ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534,72</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90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ΑΝΑΜΟΝΗΣ ΜΕΤΕΠΙΒΙΒΑΖΟΜΕΝΩΝ ΕΠΙΒΑΤΩΝ (TRANSIT) ΙΝΤRA - 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585,36</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257,74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INTRA-SCHENGEN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123,10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132,39</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259,18</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262,55</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262,46</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ΕΧTRA-SCHENGEN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261,95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ΠΥΛΗ ΕΠΙΒΙΒΑΣΗΣ ΕΧTRA-SCHENGEN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260,85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ΠΥΛΗ ΕΠΙΒΙΒΑΣΗΣ ΕΠΙΣΗΜΩΝ (VIP LOUNGE)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80,24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3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ΠΥΛΗ ΕΠΙΒΙΒΑΣΗΣ ΕΠΙΣΗΜΩΝ (CIP LOUNGE)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80,29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ΠΡΟΘΑΛΑΜΟΣ</w:t>
            </w:r>
            <w:r>
              <w:rPr>
                <w:rFonts w:ascii="Arial" w:hAnsi="Arial" w:cs="Arial"/>
                <w:sz w:val="16"/>
                <w:szCs w:val="16"/>
                <w:lang w:val="en-US"/>
              </w:rPr>
              <w:t xml:space="preserve"> CIP LOUNGE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18,93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ΑΝΕΜΟΦΡΑΚΤΗΣ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17,10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10,13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ΑΙΘΟΥΣΑ</w:t>
            </w:r>
            <w:r>
              <w:rPr>
                <w:rFonts w:ascii="Arial" w:hAnsi="Arial" w:cs="Arial"/>
                <w:sz w:val="16"/>
                <w:szCs w:val="16"/>
                <w:lang w:val="en-US"/>
              </w:rPr>
              <w:t xml:space="preserve"> </w:t>
            </w:r>
            <w:r>
              <w:rPr>
                <w:rFonts w:ascii="Arial" w:hAnsi="Arial" w:cs="Arial"/>
                <w:sz w:val="16"/>
                <w:szCs w:val="16"/>
              </w:rPr>
              <w:t>ΑΦΙΚΝΟΥΜΕΝΩΝ</w:t>
            </w:r>
            <w:r>
              <w:rPr>
                <w:rFonts w:ascii="Arial" w:hAnsi="Arial" w:cs="Arial"/>
                <w:sz w:val="16"/>
                <w:szCs w:val="16"/>
                <w:lang w:val="en-US"/>
              </w:rPr>
              <w:t xml:space="preserve"> </w:t>
            </w:r>
            <w:r>
              <w:rPr>
                <w:rFonts w:ascii="Arial" w:hAnsi="Arial" w:cs="Arial"/>
                <w:sz w:val="16"/>
                <w:szCs w:val="16"/>
              </w:rPr>
              <w:t>ΕΠΙΒΑΤΩΝ</w:t>
            </w:r>
            <w:r>
              <w:rPr>
                <w:rFonts w:ascii="Arial" w:hAnsi="Arial" w:cs="Arial"/>
                <w:sz w:val="16"/>
                <w:szCs w:val="16"/>
                <w:lang w:val="en-US"/>
              </w:rPr>
              <w:t xml:space="preserve">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92,78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55,20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ΑΝΕΜΟΦΡΑΚΤΗΣ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23,26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ΑΙΘΟΥΣΑ</w:t>
            </w:r>
            <w:r>
              <w:rPr>
                <w:rFonts w:ascii="Arial" w:hAnsi="Arial" w:cs="Arial"/>
                <w:sz w:val="16"/>
                <w:szCs w:val="16"/>
                <w:lang w:val="en-US"/>
              </w:rPr>
              <w:t xml:space="preserve"> </w:t>
            </w:r>
            <w:r>
              <w:rPr>
                <w:rFonts w:ascii="Arial" w:hAnsi="Arial" w:cs="Arial"/>
                <w:sz w:val="16"/>
                <w:szCs w:val="16"/>
              </w:rPr>
              <w:t>ΑΦΙΚΝΟΥΜΕΝΩΝ</w:t>
            </w:r>
            <w:r>
              <w:rPr>
                <w:rFonts w:ascii="Arial" w:hAnsi="Arial" w:cs="Arial"/>
                <w:sz w:val="16"/>
                <w:szCs w:val="16"/>
                <w:lang w:val="en-US"/>
              </w:rPr>
              <w:t xml:space="preserve"> </w:t>
            </w:r>
            <w:r>
              <w:rPr>
                <w:rFonts w:ascii="Arial" w:hAnsi="Arial" w:cs="Arial"/>
                <w:sz w:val="16"/>
                <w:szCs w:val="16"/>
              </w:rPr>
              <w:t>ΕΠΙΒΑΤΩΝ</w:t>
            </w:r>
            <w:r>
              <w:rPr>
                <w:rFonts w:ascii="Arial" w:hAnsi="Arial" w:cs="Arial"/>
                <w:sz w:val="16"/>
                <w:szCs w:val="16"/>
                <w:lang w:val="en-US"/>
              </w:rPr>
              <w:t xml:space="preserve">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100,36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ΠΡΟΘΑΛΑΜΟΣ</w:t>
            </w:r>
            <w:r>
              <w:rPr>
                <w:rFonts w:ascii="Arial" w:hAnsi="Arial" w:cs="Arial"/>
                <w:sz w:val="16"/>
                <w:szCs w:val="16"/>
                <w:lang w:val="en-US"/>
              </w:rPr>
              <w:t xml:space="preserve"> VIP LOUNGE</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18,76</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01.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ΑΙΘΟΥΣΑ</w:t>
            </w:r>
            <w:r>
              <w:rPr>
                <w:rFonts w:ascii="Arial" w:hAnsi="Arial" w:cs="Arial"/>
                <w:sz w:val="16"/>
                <w:szCs w:val="16"/>
                <w:lang w:val="en-US"/>
              </w:rPr>
              <w:t xml:space="preserve"> </w:t>
            </w:r>
            <w:r>
              <w:rPr>
                <w:rFonts w:ascii="Arial" w:hAnsi="Arial" w:cs="Arial"/>
                <w:sz w:val="16"/>
                <w:szCs w:val="16"/>
              </w:rPr>
              <w:t>ΑΝΑΜΟΝΗΣ</w:t>
            </w:r>
            <w:r>
              <w:rPr>
                <w:rFonts w:ascii="Arial" w:hAnsi="Arial" w:cs="Arial"/>
                <w:sz w:val="16"/>
                <w:szCs w:val="16"/>
                <w:lang w:val="en-US"/>
              </w:rPr>
              <w:t xml:space="preserve"> </w:t>
            </w:r>
            <w:r>
              <w:rPr>
                <w:rFonts w:ascii="Arial" w:hAnsi="Arial" w:cs="Arial"/>
                <w:sz w:val="16"/>
                <w:szCs w:val="16"/>
              </w:rPr>
              <w:t>ΜΕΤΕΠΙΒΙΒΑΖΟΜΕΝΩΝ</w:t>
            </w:r>
            <w:r>
              <w:rPr>
                <w:rFonts w:ascii="Arial" w:hAnsi="Arial" w:cs="Arial"/>
                <w:sz w:val="16"/>
                <w:szCs w:val="16"/>
                <w:lang w:val="en-US"/>
              </w:rPr>
              <w:t xml:space="preserve"> </w:t>
            </w:r>
            <w:r>
              <w:rPr>
                <w:rFonts w:ascii="Arial" w:hAnsi="Arial" w:cs="Arial"/>
                <w:sz w:val="16"/>
                <w:szCs w:val="16"/>
              </w:rPr>
              <w:t>ΕΠΙΒΑΤΩΝ</w:t>
            </w:r>
            <w:r>
              <w:rPr>
                <w:rFonts w:ascii="Arial" w:hAnsi="Arial" w:cs="Arial"/>
                <w:sz w:val="16"/>
                <w:szCs w:val="16"/>
                <w:lang w:val="en-US"/>
              </w:rPr>
              <w:t xml:space="preserve"> (TRANSIT) </w:t>
            </w:r>
            <w:r>
              <w:rPr>
                <w:rFonts w:ascii="Arial" w:hAnsi="Arial" w:cs="Arial"/>
                <w:sz w:val="16"/>
                <w:szCs w:val="16"/>
              </w:rPr>
              <w:t>ΙΝΤ</w:t>
            </w:r>
            <w:r>
              <w:rPr>
                <w:rFonts w:ascii="Arial" w:hAnsi="Arial" w:cs="Arial"/>
                <w:sz w:val="16"/>
                <w:szCs w:val="16"/>
                <w:lang w:val="en-US"/>
              </w:rPr>
              <w:t>RA - 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90,71</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286,47</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374,43</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ΥΠΟΔΟΧΗ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9,23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ΕΛΕΓΧΟΥ ΧΕΙΡΑΠΟΣΚΕΥΩΝ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138,06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28,88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28,41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26,66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 (ΚΑΕ)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260,73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30,73</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24,63</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102,75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ΕΜΠΟΡΙΚΟ ΚΑΤΑΣΤΗΜΑ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17,36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ΚΥΛΙΚΕΙΟ - ΣΝΑΚΣ - ΚΑΦΕ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26,25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ΚΥΛΙΚΕΙΟ - ΣΝΑΚΣ - ΚΑΦΕ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24,62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ΕΣΤΙΑΤΟΡΙΟ - ΒΑR - ΚΑΦΕ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215,61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ΣΕΡΒΙΡΙΣΜΑΤΟΣ (BUFFET)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21,33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KOYZINA</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66,94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ΥΠΕΥΘΥΝΟΥ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8,36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ΣΥΝΤΗΡΗΣΗ ΗΜΕΡΑΣ 1</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6,47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 ΗΜΕΡΑΣ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11,59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ΠΡΟΣΩΡΙΝΗ ΠΑΡΑΜΟΝΗ ΑΠΟΡΡΙΜΜΑΤΩΝ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9,50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ΠΛΥΣΗ 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27,90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ΚΑΘΑΡΟΣ 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14,35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ΚΑΘΑΡΟΣ 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19,94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ΠΡΟΕΤΟΙΜΑΣΙΑ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22,46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ΑΠΟΘΗΚΗ</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7,66</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ΣΥΝΤΗΡΗΣΗ ΗΜΕΡΑΣ 2</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6,47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5,49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39,15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ΚΑΘΑΡΑ ΣΚΕΥΗ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9,50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ΠΡΟΕΤΟΙΜΑΣΙΑ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27,19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ΨΥΓΕΙΑ ΠΟΤΩΝ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7,59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YΠΟΔΟΧΗ ΓΡΑΦΕΙΩΝ - ΑΝΑΜΟΝΗ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48,02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ΣΕΜΙΝΑΡΙΩΝ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45,70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ΠΡΟΕΤΟΙΜΑΣΙΑΣ ΕΚΠΑΙΔΕΥΤΩΝ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6,54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ΨΗΦΙΑΚΟ ΕΡΓΑΣΤΗΡΙΟ ΤΑΥΤΟΤΗΤΩΝ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31,18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ΚΕΝΤΡΟ ΔΙΑΧΕΙΡΙΣΗΣ ΚΡΙΣΕΩΝ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53,89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ΔΙΑΔΡΟΜΟΣ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71,84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ΔΙΑΔΡΟΜΟΣ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47,71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ΑΕΡΟΛΙΜΕΝΑΡΧΗ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24,25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ΓΡΑΜΜΑΤΕΙΑ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8,72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ΓΡΑΜΜΑΤΕΙΑ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18,04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105,74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49,24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 ΕΛΕΓΧΟΜΕΝΗΣ ΚΥΚΛΟΦΟΡΙΑΣ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62,26</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ΧΡΗΜΑΤΙΚΟΥ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15,84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ΓΡΑΦΕΙΟ ΤΜΗΜΑΤΑΡΧΗ </w:t>
            </w:r>
            <w:r>
              <w:rPr>
                <w:rFonts w:ascii="Arial" w:hAnsi="Arial" w:cs="Arial"/>
                <w:sz w:val="16"/>
                <w:szCs w:val="16"/>
              </w:rPr>
              <w:lastRenderedPageBreak/>
              <w:t>ΤΗΛΕΠΙΚΟΙΝΩΝΙΩΝ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lastRenderedPageBreak/>
              <w:t>15,11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ΔΙΑΧΕΙΡΙΣΗΣ ΥΛΙΚΟΥ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ΤΜΗΜΑΤΟΣ ΥΠΟΣΤΗΡΙΞΗΣ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ΚΑΘΑΡΙΣΜΟΥ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16,30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ΤΜΗΜΑΤΑΡΧΗ ΗΛΕΚΤΡΟΝΙΚΩΝ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10,63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66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ΓΡΑΦΕΙΟ ΕΠΟΠΤΕΙΑΣ ΗΛΕΚΤΡΟΝΙΚΩΝ ΣΥΣΤΗΜΑΤΩΝ &amp; ΣΥΣΚΕΥΩΝ (ΥΠΑ)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7,93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887"/>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ΕΡΓΑΣΤΗΡΙΟ ΕΠΙΣΚΕΥΩΝ / ΣΥΝΤΗΡΗΣΗΣ ΗΛΕΚΤΡΟΝΙΚΟΥ ΕΞΟΠΛΙΣΜΟΥ (ΥΠΑ)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24,55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ΣΥΛΛΟΓΟΥ ΥΠΑΛΛΗΛΩΝ (ΥΠΑ)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16,40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67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ΔΙΑΔΡΟΜΟΣ ΕΛΕΓΧΟΜΕΝΗΣ ΚΥΚΛΟΦΟΡΙΑΣ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39,33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ΑΕΡΟΛΙΜΕΝΙΚΟΥ ΕΛΕΓΧΟΥ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30,51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ΔΙΑΝΥΚΤΕΡΕΥΣΗΣ ΠΡΟΣΩΠΙΚΟΥ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13,10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8"/>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ΠΡΟΪΣΤΑΜΕΝΟΥ ΑΕΡΟΛΙΜΕΝΙΚΟΥ ΕΛΕΓΧΟΥ (ΥΠΑ)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16,17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ΜΗΧΑΝΙΚΩΝ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16,39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32"/>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31</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ΕΠΙΦΥΛΑΚΗΣ &amp; ΕΝΗΜΕΡΩΣΗΣ ΠΛΗΡΩΜΑΤΩΝ ΑΕΡΟΣΚΑΦΩΝ (ΥΠΑ)</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13,86</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ΕΓΚΑΤΑΣΤΑΣΗΣ ΗΛΕΚΤΡΟΝΙΚΩΝ ΣΥΣΚΕΥΩΝ (ΥΠΑ)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19,19</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ΧΩΡΟΣ ΣΥΣΚΕΥΩΝ ΗΛΕΚΤΡΟΝΙΚΩΝ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24,26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ΑΝΕΛΚΥΣΤΗΡΑ 12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9,36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ΒΙΒΛΙΟΘΗΚΗ ΗΛΕΚΤΡΟΝΙΚΩΝ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10,63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34"/>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ΓΡΑΜΜΑΤΕΙΑ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6,75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11"/>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ΠΛΗΡΟΦΟΡΙΕΣ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9,49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ΔΙΑΔΡΟΜΟΣ ΕΛΕΓΧΟΜΕΝΗΣ ΚΥΚΛΟΦΟΡΙΑΣ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ΑΙΘΟΥΣΑ ΣΥΣΚΕΨΕΩΝ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26,80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ΤΜΗΜΑΤΑΡΧΗ ΤΕΧΝΙΚΗΣ ΣΥΝΤΗΡΗΣΗΣ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14,18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ΤΕΧΝΙΚΗΣ ΣΥΝΤΗΡΗΣΗΣ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25,74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10,10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32"/>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ΓΡΑΜΜΑΤΕΙΑΣ ΑΕΡΟΠΟΡΙΚΗΣ ΕΤΑΙΡΕΙΑΣ (Ο.Α.)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12,12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859"/>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ΠΡΟΪΣΤΑΜΕΝΟΥ ΑΕΡΟΠΟΡΙΚΗΣ ΕΤΑΙΡΕΙΑΣ (Ο.Α.)</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12,94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638"/>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ΓΡΑΜΜΑΤΕΙΑΣ ΑΕΡΟΠΟΡΙΚΗΣ ΕΤΑΙΡΕΙΑΣ (ΑΕGEAN)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8,33</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09"/>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ΠΡΟΪΣΤΑΜΕΝΟΥ ΑΕΡΟΠΟΡΙΚΗΣ ΕΤΑΙΡΕΙΑΣ (ΑΕGEAN)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13,77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 (CLOSE-OUT OA)</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 (ΟΔΗΓΩΝ Ο.Α.)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17,58</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18,07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69"/>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51,76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16"/>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10,69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 (ΥΠΑ)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20,08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5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8,77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21"/>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13,17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ΑΕΡΟΠΟΡΙΚΗΣ ΕΤΑΙΡΕΙΑΣ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8,75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8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ΑΞΙΩΜΑΤΙΚΟΣ ΥΠΗΡΕΣΙΑΣ ΚΑΙ ΔΗΛΩΣΗ ΣΥΝΑΛΛΑΓΜΑΤΟΣ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17,78</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ΑΣΤΥΝΟΜΙΑΣ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23,38</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99"/>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ΧΩΡΟΣ ΗΛΕΚΤΡΟΝΙΚΗΣ ΕΠΙΤΗΡΗΣΗΣ ΣΤΑΘΜΟΥ </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19,48</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ΑΣΤΥΝΟΜΙΑΣ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12,48</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8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ΣΩΜΑΤΙΚΟΣ ΕΛΕΓΧΟΣ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6,24</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86"/>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ΣΩΜΑΤΙΚΟΣ ΕΛΕΓΧΟΣ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6,13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ΑΣΤΥΝΟΜΙΑΣ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14,58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ΕΛΕΓΧΟΥ ΔΙΑΒΑΤΗΡΙΩΝ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94,23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73"/>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ΑΣΤΥΝΟΜΙΚΗ ΕΠΙΤΗΡΗΣΗ ΕΙΣΟΔΟΥ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7,83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ΕΛΕΓΧΟΣ ΤΑΞΙΔΙΩΤΙΚΩΝ ΕΓΓΡΑΦΩΝ (INTRA - SCHENGEN)</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115,44</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88,55</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612"/>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ΑΣΤΥΝΟΜΙΚΗ ΕΠΙΤΗΡΗΣΗ ΕΙΣΟΔΟΥ ΠΛΕΥΡΑΣ ΠΙΣΤΑΣ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58,52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02"/>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ΠΕΡΙΟΧΗ ΕΛΕΓΧΟΥ ΔΙΑΒΑΤΗΡΙΩΝ (EXTRA 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110,84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06"/>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8,80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ΑΣΤΥΝΟΜΙΚΗ ΕΠΙΤΗΡΗΣΗ ΕΙΣΟΔΟΥ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6,00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09.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29,78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11.</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ΑΕΡΟΛΕΣΧΗΣ ΧΑΝΙΩΝ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16,46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853"/>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(PANDAIR TRAVEL)</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18"/>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(CONSORT TRAVEL)</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11,78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03"/>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(PLOTIN TRAVEL)</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11,57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1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(ΚΥΡΙΑΚΑΚΗΣ TRAVEL)</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11,29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29"/>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(ΥΦΙΣΤΑΜΕΝΗ ΧΡΗΣΗ)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16,19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1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(ΥΦΙΣΤΑΜΕΝΗ ΧΡΗΣΗ)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13,59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11"/>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ΤΟΥΡΙΣΤΙΚΟΥ ΠΡΑΚΤΟΡΑ (ΥΦΙΣΤΑΜΕΝΗ ΧΡΗΣΗ)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11,34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518"/>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8</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ΕΜΠΟΡΙΚΗΣ ΕΤΑΙΡΕΙΑΣ (Κ.Α.Ε.)</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17,00</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17"/>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ΕΜΠΟΡΙΚΗΣ ΕΤΑΙΡΕΙΑΣ (OLYMPIC CATERING - EVEREST)</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15,76</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ΔΙΑΘΕΣΙΜΟΣ ΧΩΡΟΣ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15,85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45,34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ΓΡΑΦΕΙΟ ΑΕΡΟΫΓΕΙΟΝΟΜΙΚΟΥ ΕΛΕΓΧΟΥ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28,00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ΚΟΥΖΙΝΑ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12,03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ΚΟΥΖΙΝΑ</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12,03</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ΠΟΛΥΚΟΥΖΙΝΑΚΙ</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8,35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BUFFET </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13,00</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9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ΠΟΛΥΚΟΥΖΙΝΑΚΙ</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9,45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7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ΠΟΛΥΚΟΥΖΙΝΑΚΙ</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6,98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97"/>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ΥΠΟΣΤΗΡΙΞΗ BUFFET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4,34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16"/>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27,48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0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27,56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0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ΑΜΚ</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5,00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79"/>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ΑΛΛΑΓΗ ΒΡΕΦΩΝ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1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F35FD0" w:rsidRDefault="00F35FD0" w:rsidP="00E16857">
            <w:pPr>
              <w:rPr>
                <w:rFonts w:ascii="Arial" w:hAnsi="Arial" w:cs="Arial"/>
                <w:sz w:val="16"/>
                <w:szCs w:val="16"/>
              </w:rPr>
            </w:pPr>
            <w:r w:rsidRPr="005613B7">
              <w:rPr>
                <w:rFonts w:ascii="Arial" w:hAnsi="Arial" w:cs="Arial"/>
                <w:sz w:val="16"/>
                <w:szCs w:val="16"/>
                <w:lang w:val="en-US"/>
              </w:rPr>
              <w:t>WC</w:t>
            </w:r>
            <w:r w:rsidR="00C422A4" w:rsidRPr="00C422A4">
              <w:rPr>
                <w:rFonts w:ascii="Arial" w:hAnsi="Arial" w:cs="Arial"/>
                <w:sz w:val="16"/>
                <w:szCs w:val="16"/>
              </w:rPr>
              <w:t xml:space="preserve"> </w:t>
            </w:r>
            <w:r>
              <w:rPr>
                <w:rFonts w:ascii="Arial" w:hAnsi="Arial" w:cs="Arial"/>
                <w:sz w:val="16"/>
                <w:szCs w:val="16"/>
              </w:rPr>
              <w:t>ΚΟΙΝΟΥ</w:t>
            </w:r>
            <w:r w:rsidR="00C422A4" w:rsidRPr="00C422A4">
              <w:rPr>
                <w:rFonts w:ascii="Arial" w:hAnsi="Arial" w:cs="Arial"/>
                <w:sz w:val="16"/>
                <w:szCs w:val="16"/>
              </w:rPr>
              <w:t xml:space="preserve"> </w:t>
            </w:r>
            <w:r>
              <w:rPr>
                <w:rFonts w:ascii="Arial" w:hAnsi="Arial" w:cs="Arial"/>
                <w:sz w:val="16"/>
                <w:szCs w:val="16"/>
              </w:rPr>
              <w:t>ΑΝΔΡΩΝ</w:t>
            </w:r>
            <w:r w:rsidR="00C422A4" w:rsidRPr="00C422A4">
              <w:rPr>
                <w:rFonts w:ascii="Arial" w:hAnsi="Arial" w:cs="Arial"/>
                <w:sz w:val="16"/>
                <w:szCs w:val="16"/>
              </w:rPr>
              <w:t xml:space="preserve"> (</w:t>
            </w:r>
            <w:r>
              <w:rPr>
                <w:rFonts w:ascii="Arial" w:hAnsi="Arial" w:cs="Arial"/>
                <w:sz w:val="16"/>
                <w:szCs w:val="16"/>
              </w:rPr>
              <w:t>Ι</w:t>
            </w:r>
            <w:r w:rsidRPr="005613B7">
              <w:rPr>
                <w:rFonts w:ascii="Arial" w:hAnsi="Arial" w:cs="Arial"/>
                <w:sz w:val="16"/>
                <w:szCs w:val="16"/>
                <w:lang w:val="en-US"/>
              </w:rPr>
              <w:t>NTRA</w:t>
            </w:r>
            <w:r w:rsidR="00C422A4" w:rsidRPr="00C422A4">
              <w:rPr>
                <w:rFonts w:ascii="Arial" w:hAnsi="Arial" w:cs="Arial"/>
                <w:sz w:val="16"/>
                <w:szCs w:val="16"/>
              </w:rPr>
              <w:t>-</w:t>
            </w:r>
            <w:r w:rsidRPr="005613B7">
              <w:rPr>
                <w:rFonts w:ascii="Arial" w:hAnsi="Arial" w:cs="Arial"/>
                <w:sz w:val="16"/>
                <w:szCs w:val="16"/>
                <w:lang w:val="en-US"/>
              </w:rPr>
              <w:t>SCHENGEN</w:t>
            </w:r>
            <w:r w:rsidR="00C422A4" w:rsidRPr="00C422A4">
              <w:rPr>
                <w:rFonts w:ascii="Arial" w:hAnsi="Arial" w:cs="Arial"/>
                <w:sz w:val="16"/>
                <w:szCs w:val="16"/>
              </w:rPr>
              <w:t>)</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36,06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ΓΥΝΑΙΚΩΝ (ΙNTRA-SCHENGEN)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30,14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8</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ΑΜΚ</w:t>
            </w:r>
            <w:r>
              <w:rPr>
                <w:rFonts w:ascii="Arial" w:hAnsi="Arial" w:cs="Arial"/>
                <w:sz w:val="16"/>
                <w:szCs w:val="16"/>
                <w:lang w:val="en-US"/>
              </w:rPr>
              <w:t xml:space="preserve"> (</w:t>
            </w:r>
            <w:r>
              <w:rPr>
                <w:rFonts w:ascii="Arial" w:hAnsi="Arial" w:cs="Arial"/>
                <w:sz w:val="16"/>
                <w:szCs w:val="16"/>
              </w:rPr>
              <w:t>Ι</w:t>
            </w:r>
            <w:r>
              <w:rPr>
                <w:rFonts w:ascii="Arial" w:hAnsi="Arial" w:cs="Arial"/>
                <w:sz w:val="16"/>
                <w:szCs w:val="16"/>
                <w:lang w:val="en-US"/>
              </w:rPr>
              <w:t>NTRA-SCHENGEN)</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4,89</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8"/>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ΑΛΛΑΓΗ</w:t>
            </w:r>
            <w:r>
              <w:rPr>
                <w:rFonts w:ascii="Arial" w:hAnsi="Arial" w:cs="Arial"/>
                <w:sz w:val="16"/>
                <w:szCs w:val="16"/>
                <w:lang w:val="en-US"/>
              </w:rPr>
              <w:t xml:space="preserve"> </w:t>
            </w:r>
            <w:r>
              <w:rPr>
                <w:rFonts w:ascii="Arial" w:hAnsi="Arial" w:cs="Arial"/>
                <w:sz w:val="16"/>
                <w:szCs w:val="16"/>
              </w:rPr>
              <w:t>ΒΡΕΦΩΝ</w:t>
            </w:r>
            <w:r>
              <w:rPr>
                <w:rFonts w:ascii="Arial" w:hAnsi="Arial" w:cs="Arial"/>
                <w:sz w:val="16"/>
                <w:szCs w:val="16"/>
                <w:lang w:val="en-US"/>
              </w:rPr>
              <w:t xml:space="preserve"> (</w:t>
            </w:r>
            <w:r>
              <w:rPr>
                <w:rFonts w:ascii="Arial" w:hAnsi="Arial" w:cs="Arial"/>
                <w:sz w:val="16"/>
                <w:szCs w:val="16"/>
              </w:rPr>
              <w:t>Ι</w:t>
            </w:r>
            <w:r>
              <w:rPr>
                <w:rFonts w:ascii="Arial" w:hAnsi="Arial" w:cs="Arial"/>
                <w:sz w:val="16"/>
                <w:szCs w:val="16"/>
                <w:lang w:val="en-US"/>
              </w:rPr>
              <w:t>NTRA-SCHENGEN)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4,59</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(ΙNTRA-SCHENGEN)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ΑΝΔΡΩΝ (ΕΧΤRA-SCHENGEN)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13,39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14"/>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ΓΥΝΑΙΚΩΝ (ΕΧΤRA-SCHENGEN)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9,47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96"/>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WC ΑΜΚ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87"/>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14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 xml:space="preserve">WC ΑΜΚ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ΚΟΙΝΟΥ</w:t>
            </w:r>
            <w:r>
              <w:rPr>
                <w:rFonts w:ascii="Arial" w:hAnsi="Arial" w:cs="Arial"/>
                <w:sz w:val="16"/>
                <w:szCs w:val="16"/>
                <w:lang w:val="en-US"/>
              </w:rPr>
              <w:t xml:space="preserve"> </w:t>
            </w:r>
            <w:r>
              <w:rPr>
                <w:rFonts w:ascii="Arial" w:hAnsi="Arial" w:cs="Arial"/>
                <w:sz w:val="16"/>
                <w:szCs w:val="16"/>
              </w:rPr>
              <w:t>ΑΝΔΡΩΝ</w:t>
            </w:r>
            <w:r>
              <w:rPr>
                <w:rFonts w:ascii="Arial" w:hAnsi="Arial" w:cs="Arial"/>
                <w:sz w:val="16"/>
                <w:szCs w:val="16"/>
                <w:lang w:val="en-US"/>
              </w:rPr>
              <w:t xml:space="preserve">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12,33</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02"/>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F35FD0" w:rsidRDefault="00C422A4" w:rsidP="00E16857">
            <w:pPr>
              <w:rPr>
                <w:rFonts w:ascii="Arial" w:hAnsi="Arial" w:cs="Arial"/>
                <w:sz w:val="16"/>
                <w:szCs w:val="16"/>
                <w:lang w:val="de-DE"/>
              </w:rPr>
            </w:pPr>
            <w:r w:rsidRPr="00C422A4">
              <w:rPr>
                <w:rFonts w:ascii="Arial" w:hAnsi="Arial" w:cs="Arial"/>
                <w:sz w:val="16"/>
                <w:szCs w:val="16"/>
                <w:lang w:val="de-DE"/>
              </w:rPr>
              <w:t xml:space="preserve">WC </w:t>
            </w:r>
            <w:r w:rsidR="00F35FD0">
              <w:rPr>
                <w:rFonts w:ascii="Arial" w:hAnsi="Arial" w:cs="Arial"/>
                <w:sz w:val="16"/>
                <w:szCs w:val="16"/>
              </w:rPr>
              <w:t>ΚΟΙΝΟΥ</w:t>
            </w:r>
            <w:r w:rsidRPr="00C422A4">
              <w:rPr>
                <w:rFonts w:ascii="Arial" w:hAnsi="Arial" w:cs="Arial"/>
                <w:sz w:val="16"/>
                <w:szCs w:val="16"/>
                <w:lang w:val="de-DE"/>
              </w:rPr>
              <w:t xml:space="preserve"> </w:t>
            </w:r>
            <w:r w:rsidR="00F35FD0">
              <w:rPr>
                <w:rFonts w:ascii="Arial" w:hAnsi="Arial" w:cs="Arial"/>
                <w:sz w:val="16"/>
                <w:szCs w:val="16"/>
              </w:rPr>
              <w:t>ΓΥΝΑΙΚΩΝ</w:t>
            </w:r>
            <w:r w:rsidRPr="00C422A4">
              <w:rPr>
                <w:rFonts w:ascii="Arial" w:hAnsi="Arial" w:cs="Arial"/>
                <w:sz w:val="16"/>
                <w:szCs w:val="16"/>
                <w:lang w:val="de-DE"/>
              </w:rPr>
              <w:t xml:space="preserve">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35FD0" w:rsidRDefault="00F35FD0" w:rsidP="00F521E6">
            <w:pPr>
              <w:ind w:right="125"/>
              <w:jc w:val="right"/>
              <w:rPr>
                <w:rFonts w:ascii="Arial" w:hAnsi="Arial" w:cs="Arial"/>
                <w:bCs/>
                <w:sz w:val="18"/>
                <w:szCs w:val="18"/>
                <w:lang w:val="de-DE"/>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11,56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AB7979">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AB7979">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AB7979">
            <w:pPr>
              <w:rPr>
                <w:rFonts w:ascii="Arial" w:hAnsi="Arial" w:cs="Arial"/>
                <w:b/>
                <w:bCs/>
                <w:sz w:val="16"/>
                <w:szCs w:val="16"/>
                <w:lang w:val="en-US"/>
              </w:rPr>
            </w:pPr>
            <w:r>
              <w:rPr>
                <w:rFonts w:ascii="Arial" w:hAnsi="Arial" w:cs="Arial"/>
                <w:b/>
                <w:bCs/>
                <w:sz w:val="16"/>
                <w:szCs w:val="16"/>
                <w:lang w:val="en-US"/>
              </w:rPr>
              <w:t>18</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AB7979">
            <w:pPr>
              <w:rPr>
                <w:rFonts w:ascii="Arial" w:hAnsi="Arial" w:cs="Arial"/>
                <w:b/>
                <w:bCs/>
                <w:sz w:val="16"/>
                <w:szCs w:val="16"/>
                <w:lang w:val="en-US"/>
              </w:rPr>
            </w:pPr>
            <w:r>
              <w:rPr>
                <w:rFonts w:ascii="Arial" w:hAnsi="Arial" w:cs="Arial"/>
                <w:b/>
                <w:bCs/>
                <w:sz w:val="16"/>
                <w:szCs w:val="16"/>
                <w:lang w:val="en-US"/>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AB7979">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ΑΜΚ</w:t>
            </w:r>
            <w:r>
              <w:rPr>
                <w:rFonts w:ascii="Arial" w:hAnsi="Arial" w:cs="Arial"/>
                <w:sz w:val="16"/>
                <w:szCs w:val="16"/>
                <w:lang w:val="en-US"/>
              </w:rPr>
              <w:t xml:space="preserve"> (INTRA-SCHENGEN)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4,50</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8"/>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19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ΑΛΛΑΓΗ</w:t>
            </w:r>
            <w:r>
              <w:rPr>
                <w:rFonts w:ascii="Arial" w:hAnsi="Arial" w:cs="Arial"/>
                <w:sz w:val="16"/>
                <w:szCs w:val="16"/>
                <w:lang w:val="en-US"/>
              </w:rPr>
              <w:t xml:space="preserve"> </w:t>
            </w:r>
            <w:r>
              <w:rPr>
                <w:rFonts w:ascii="Arial" w:hAnsi="Arial" w:cs="Arial"/>
                <w:sz w:val="16"/>
                <w:szCs w:val="16"/>
              </w:rPr>
              <w:t>ΒΡΕΦΩΝ</w:t>
            </w:r>
            <w:r>
              <w:rPr>
                <w:rFonts w:ascii="Arial" w:hAnsi="Arial" w:cs="Arial"/>
                <w:sz w:val="16"/>
                <w:szCs w:val="16"/>
                <w:lang w:val="en-US"/>
              </w:rPr>
              <w:t xml:space="preserve"> (INTRA-SCHENGEN)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4,00</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rPr>
              <w:t>ΕΙΔΗ</w:t>
            </w:r>
            <w:r>
              <w:rPr>
                <w:rFonts w:ascii="Arial" w:hAnsi="Arial" w:cs="Arial"/>
                <w:sz w:val="16"/>
                <w:szCs w:val="16"/>
                <w:lang w:val="en-US"/>
              </w:rPr>
              <w:t xml:space="preserve"> </w:t>
            </w:r>
            <w:r>
              <w:rPr>
                <w:rFonts w:ascii="Arial" w:hAnsi="Arial" w:cs="Arial"/>
                <w:sz w:val="16"/>
                <w:szCs w:val="16"/>
              </w:rPr>
              <w:t>ΚΑΘΑΡΙΣΜΟΥ</w:t>
            </w:r>
            <w:r>
              <w:rPr>
                <w:rFonts w:ascii="Arial" w:hAnsi="Arial" w:cs="Arial"/>
                <w:sz w:val="16"/>
                <w:szCs w:val="16"/>
                <w:lang w:val="en-US"/>
              </w:rPr>
              <w:t xml:space="preserve"> (INTRA-SCHENGEN)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2,68</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ΚΟΙΝΟΥ</w:t>
            </w:r>
            <w:r>
              <w:rPr>
                <w:rFonts w:ascii="Arial" w:hAnsi="Arial" w:cs="Arial"/>
                <w:sz w:val="16"/>
                <w:szCs w:val="16"/>
                <w:lang w:val="en-US"/>
              </w:rPr>
              <w:t xml:space="preserve"> - </w:t>
            </w:r>
            <w:r>
              <w:rPr>
                <w:rFonts w:ascii="Arial" w:hAnsi="Arial" w:cs="Arial"/>
                <w:sz w:val="16"/>
                <w:szCs w:val="16"/>
              </w:rPr>
              <w:t>ΑΝΔΡΩΝ</w:t>
            </w:r>
            <w:r>
              <w:rPr>
                <w:rFonts w:ascii="Arial" w:hAnsi="Arial" w:cs="Arial"/>
                <w:sz w:val="16"/>
                <w:szCs w:val="16"/>
                <w:lang w:val="en-US"/>
              </w:rPr>
              <w:t xml:space="preserve">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24,05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ΚΟΙΝΟΥ</w:t>
            </w:r>
            <w:r>
              <w:rPr>
                <w:rFonts w:ascii="Arial" w:hAnsi="Arial" w:cs="Arial"/>
                <w:sz w:val="16"/>
                <w:szCs w:val="16"/>
                <w:lang w:val="en-US"/>
              </w:rPr>
              <w:t xml:space="preserve"> - </w:t>
            </w:r>
            <w:r>
              <w:rPr>
                <w:rFonts w:ascii="Arial" w:hAnsi="Arial" w:cs="Arial"/>
                <w:sz w:val="16"/>
                <w:szCs w:val="16"/>
              </w:rPr>
              <w:t>ΓΥΝΑΙΚΩΝ</w:t>
            </w:r>
            <w:r>
              <w:rPr>
                <w:rFonts w:ascii="Arial" w:hAnsi="Arial" w:cs="Arial"/>
                <w:sz w:val="16"/>
                <w:szCs w:val="16"/>
                <w:lang w:val="en-US"/>
              </w:rPr>
              <w:t xml:space="preserve">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13,22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23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lang w:val="en-US"/>
              </w:rPr>
            </w:pPr>
            <w:r>
              <w:rPr>
                <w:rFonts w:ascii="Arial" w:hAnsi="Arial" w:cs="Arial"/>
                <w:sz w:val="16"/>
                <w:szCs w:val="16"/>
                <w:lang w:val="en-US"/>
              </w:rPr>
              <w:t xml:space="preserve">WC </w:t>
            </w:r>
            <w:r>
              <w:rPr>
                <w:rFonts w:ascii="Arial" w:hAnsi="Arial" w:cs="Arial"/>
                <w:sz w:val="16"/>
                <w:szCs w:val="16"/>
              </w:rPr>
              <w:t>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14,38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ΑΣΤΥΝΟΜΙΚΩΝ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2,60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ΕΙΔΗ ΚΑΘΑΡΙΣΜΟΥ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lastRenderedPageBreak/>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29</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 WC (INTRA-SCHENGEN)</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5,00</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ΠΡΟΘΑΛΑΜΟΣ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6,98</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15,14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19,32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33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hAnsi="Arial" w:cs="Arial"/>
                <w:sz w:val="16"/>
                <w:szCs w:val="16"/>
              </w:rPr>
            </w:pPr>
            <w:r>
              <w:rPr>
                <w:rFonts w:ascii="Arial" w:hAnsi="Arial" w:cs="Arial"/>
                <w:sz w:val="16"/>
                <w:szCs w:val="16"/>
              </w:rPr>
              <w:t>WC ΚΟΙΝΟΥ -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13,98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ΑΜΚ</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ΑΙΘΟΥΣΑ ΜΗΤΕΡΩΝ - ΒΡΕΦΩΝ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3,59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ΑΜΚ</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15,86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4,00</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 xml:space="preserve">WC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14,39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19,18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18,23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12,58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8,44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50</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 xml:space="preserve">WC </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1,69</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ΑΝΔΡΩΝ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17,65</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14,58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 xml:space="preserve">DOUCHE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ΕΙΔΗ ΚΑΘΑΡΙΣΜΟΥ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 xml:space="preserve">ΑΠΟΔΥΤΗΡΙΑ ΠΡΟΣΩΠΙΚΟΥ  (ΓΥΝΑΙΚΩΝ)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3,53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4,60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ΑΝΔΡΩΝ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ΓΥΝΑΙΚΩΝ</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43"/>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3,82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 xml:space="preserve">ΑΠΟΔΥΤΗΡΙΑ ΠΡΟΣΩΠΙΚΟΥ  (ΑΝΔΡΩΝ) </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3,53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ΠΡΟΣΩΠΙΚΟΥ ΥΠΑ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8,65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ΠΡΟΣΩΠΙΚΟΥ ΥΠΑ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8,65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4,60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ΑΝΔΡΩΝ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 ΓΥΝΑΙΚΩΝ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 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6,85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ΑΛΛΑΓΗ ΒΡΕΦΩΝ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3,63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71</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ΕΙΔΗ ΚΑΘΑΡΙΣΜΟΥ</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lang w:val="en-US"/>
              </w:rPr>
            </w:pPr>
            <w:r>
              <w:rPr>
                <w:rFonts w:ascii="Arial" w:hAnsi="Arial" w:cs="Arial"/>
                <w:b/>
                <w:bCs/>
                <w:sz w:val="16"/>
                <w:szCs w:val="16"/>
                <w:lang w:val="en-US"/>
              </w:rPr>
              <w:t>17.</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72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lang w:val="en-US"/>
              </w:rPr>
            </w:pPr>
            <w:r>
              <w:rPr>
                <w:rFonts w:ascii="Arial" w:hAnsi="Arial" w:cs="Arial"/>
                <w:sz w:val="16"/>
                <w:szCs w:val="16"/>
                <w:lang w:val="en-US"/>
              </w:rPr>
              <w:t xml:space="preserve">WC </w:t>
            </w:r>
            <w:r>
              <w:rPr>
                <w:rFonts w:ascii="Arial" w:hAnsi="Arial" w:cs="Arial"/>
                <w:sz w:val="16"/>
                <w:szCs w:val="16"/>
              </w:rPr>
              <w:t>ΑΜΚ</w:t>
            </w:r>
            <w:r>
              <w:rPr>
                <w:rFonts w:ascii="Arial" w:hAnsi="Arial" w:cs="Arial"/>
                <w:sz w:val="16"/>
                <w:szCs w:val="16"/>
                <w:lang w:val="en-US"/>
              </w:rPr>
              <w:t xml:space="preserve"> (EXTRA-SCHENGEN)</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5,39</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73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lang w:val="en-US"/>
              </w:rPr>
            </w:pPr>
            <w:r>
              <w:rPr>
                <w:rFonts w:ascii="Arial" w:hAnsi="Arial" w:cs="Arial"/>
                <w:sz w:val="16"/>
                <w:szCs w:val="16"/>
                <w:lang w:val="en-US"/>
              </w:rPr>
              <w:t>DOUCHE</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lang w:val="en-US"/>
              </w:rPr>
            </w:pPr>
            <w:r>
              <w:rPr>
                <w:rFonts w:ascii="Arial" w:hAnsi="Arial" w:cs="Arial"/>
                <w:b/>
                <w:bCs/>
                <w:sz w:val="16"/>
                <w:szCs w:val="16"/>
                <w:lang w:val="en-US"/>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lang w:val="en-US"/>
              </w:rPr>
            </w:pPr>
            <w:r>
              <w:rPr>
                <w:rFonts w:ascii="Arial" w:hAnsi="Arial" w:cs="Arial"/>
                <w:b/>
                <w:bCs/>
                <w:sz w:val="16"/>
                <w:szCs w:val="16"/>
                <w:lang w:val="en-US"/>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74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lang w:val="en-US"/>
              </w:rPr>
            </w:pPr>
            <w:r>
              <w:rPr>
                <w:rFonts w:ascii="Arial" w:hAnsi="Arial" w:cs="Arial"/>
                <w:sz w:val="16"/>
                <w:szCs w:val="16"/>
                <w:lang w:val="en-US"/>
              </w:rPr>
              <w:t>WC AMK (EXTRA-SCHENGEN)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5,00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WC</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 ΑΝΑΛΩΣΙΜΩΝ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9,28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7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ΦΩΤΟΤΥΠΙΚΑ ΜΗΧΑΝΗΜΑΤΑ - ΒΙΒΛΙΟΔΕΣΙΕΣ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6,86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 ΑΝΑΛΩΣΙΜΩΝ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5,82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ΑΡΧΕΙΟ</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16,12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 ΕΞΟΠΛΙΣΜΟΥ</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6,14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ΦΩΤΟΤΥΠΙΚO MHXANHMA</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3,66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ΑΡΧΕΙΟ ΓΡΑΦΕΙΟΥ ΑΕΡΟΛΙΜΕΝΙΚΟΥ ΕΛΕΓΧΟΥ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14,37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 ΤΗΛΕΠΙΚΟΙΝΩΝΙΩΝ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9,42</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 ΗΛΕΚΤΡΟΝΙΚΩΝ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15,23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9,97</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27,37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12,32</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12,11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ΗΛ. ΠΙΝΑΚΕΣ - ΚΑΤΑΝΕΜΗΤΕΣ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15,79</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ΗΛ. ΠΙΝΑΚΕΣ - ΚΑΤΑΝΕΜΗΤΕΣ</w:t>
            </w:r>
          </w:p>
        </w:tc>
        <w:tc>
          <w:tcPr>
            <w:tcW w:w="992" w:type="dxa"/>
            <w:gridSpan w:val="3"/>
            <w:tcBorders>
              <w:top w:val="nil"/>
              <w:left w:val="nil"/>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6,19</w:t>
            </w: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1</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24,36</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21,93</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3</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33,38</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4</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21,24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5</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16,12</w:t>
            </w: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6</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14,62</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7</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19,96</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8</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14,28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9</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22,87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10</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10</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31,37</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11</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14,83</w:t>
            </w: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12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14,34</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14</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21,69</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1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2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3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4 (ΥΠΗΡΕΣΙΑΚΟΣ)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1,87</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5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6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7 (ΚΟΙΝΟΥ)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8</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8 (ΚΟΙΝΟΥ)</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3,48</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9</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9 (ΕΜΠΟΡΕΥΜΑΤΩΝ ΚΑΕ)</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2,21</w:t>
            </w: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8"/>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10 (ΕΜΠΟΡΕΥΜΑΤΩΝ ΕΣΤΙΑΤΟΡΙΟΥ)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69"/>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11 (ΕΜΠΟΡΕΥΜΑΤΩΝ ΕΣΤΙΑΤΟΡΙΟΥ)</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2,24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12 (ΠΡΟΣΩΠΙΚΟΥ ΥΠΑ: ΓΑΕ)</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ΚΥΛΙΟΜΕΝΗ ΚΛΙΜΑΚΑ 1</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23,07</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ΚΥΛΙΟΜΕΝΗ ΚΛΙΜΑΚΑ 2</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25.</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ΚΥΛΙΟΜΕΝΗ ΚΛΙΜΑΚΑ 3</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ΕΞΩΣΤΗΣ - 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124,02</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85,61</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ΕΞΩΣΤΗΣ - 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291,54</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272,93</w:t>
            </w: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112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  ΜΕΤΕΠΙΒΙΒΑΖΟΜΕΝΩΝ ΕΠΙΒΑΤΩΝ (ΣΥΝΔΕΣΗ TRANSIT)  (ΑΠΟ INTRA - 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15,73</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112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  ΜΕΤΕΠΙΒΙΒΑΖΟΜΕΝΩΝ ΕΠΙΒΑΤΩΝ (ΣΥΝΔΕΣΗ TRANSIT) (AΠΟ EXTRA - SCHENGEN)</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35,77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 ΔΙΑΦΥΓΗΣ - ΥΠΗΡΕΣΙΑΚΟΣ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23,02</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100,78</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56,31</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4,45</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9</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44,87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148,07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11</w:t>
            </w:r>
          </w:p>
        </w:tc>
        <w:tc>
          <w:tcPr>
            <w:tcW w:w="197"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8,64</w:t>
            </w:r>
          </w:p>
        </w:tc>
        <w:tc>
          <w:tcPr>
            <w:tcW w:w="1134"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7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7,89</w:t>
            </w: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ΥΠΟΣΤΕΓΟΣ ΧΩΡΟΣ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433,71</w:t>
            </w: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ΚΛΙΜΑΚΑ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365,55</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ΧΩΡΟΣ ΚΥΚΛΟΦΟΡΙΑΣ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521,99</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ΚΛΙΜΑΚΑ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12,20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ΥΠΟΣΤΕΓΟΣ ΧΩΡΟΣ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2.486,37</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ΚΛΙΜΑΚΑ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217,90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331"/>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ΑΙΘΡΙΟ</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90,74</w:t>
            </w:r>
          </w:p>
        </w:tc>
      </w:tr>
      <w:tr w:rsidR="00F35FD0" w:rsidTr="007120D7">
        <w:trPr>
          <w:trHeight w:val="406"/>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ΑΙΘΡΙΟ</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29,70</w:t>
            </w: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12"/>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29.</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ΑΙΘΡΙΟ</w:t>
            </w:r>
          </w:p>
        </w:tc>
        <w:tc>
          <w:tcPr>
            <w:tcW w:w="992"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29,70</w:t>
            </w: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04"/>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ΑΙΘΡΙΟ</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29,70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BATH ΠΕΡΙΟΧΗ ΣΤΕΓΑΣΤΡΟΥ 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146,71</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29.</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ΜΗ ΒΑΤΗ ΠΕΡΙΟΧΗ ΣΤΕΓΑΣΤΡΟΥ ΑΠΟΣΚΕΥΩΝ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1.642,15</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lastRenderedPageBreak/>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30.</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ΡΑΜΠΑ ΚΥΚΛΟΦΟΡΙΑΣ ΑΜΚ -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29,11</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30.</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ΡΑΜΠΑ ΚΥΚΛΟΦΟΡΙΑΣ ΑΜΚ - ΠΛΕΥΡΑΣ ΠΙΣΤΑΣ</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636403" w:rsidRDefault="00F35FD0" w:rsidP="00F521E6">
            <w:pPr>
              <w:ind w:right="125"/>
              <w:jc w:val="right"/>
              <w:rPr>
                <w:rFonts w:ascii="Arial" w:hAnsi="Arial" w:cs="Arial"/>
                <w:bCs/>
                <w:sz w:val="18"/>
                <w:szCs w:val="18"/>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61,10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ΔΩΜΑ ΥΓΕΙΟΝΟΜΙΚΟΥ ΣΤΑΘΜΟΥ ΚΑΙ ΚΑΤΑΣΤΗΜΑΤΩΝ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186,27</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ΔΩΜΑ ΓΡΑΦΕΙΩΝ ΚΑΙ ΚΑΤΑΣΤΗΜΑΤΩΝ</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396,10</w:t>
            </w: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337,91</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ΧΩΡΟΣ ΧΩΡΙΣ ΧΡΗΣΗ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144,55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ΧΩΡΟΣ ΧΩΡΙΣ ΧΡΗΣΗ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195,46</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450"/>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1.</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31.</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179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ΧΩΡΟΣ ΧΩΡΙΣ ΧΡΗΣΗ</w:t>
            </w:r>
          </w:p>
        </w:tc>
        <w:tc>
          <w:tcPr>
            <w:tcW w:w="992"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231,31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7120D7">
        <w:trPr>
          <w:trHeight w:val="258"/>
        </w:trPr>
        <w:tc>
          <w:tcPr>
            <w:tcW w:w="2890"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jc w:val="center"/>
              <w:rPr>
                <w:rFonts w:ascii="Arial" w:hAnsi="Arial" w:cs="Arial"/>
                <w:b/>
                <w:bCs/>
                <w:sz w:val="16"/>
                <w:szCs w:val="16"/>
              </w:rPr>
            </w:pPr>
          </w:p>
        </w:tc>
        <w:tc>
          <w:tcPr>
            <w:tcW w:w="992"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lang w:val="en-US"/>
              </w:rPr>
            </w:pPr>
          </w:p>
        </w:tc>
        <w:tc>
          <w:tcPr>
            <w:tcW w:w="113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lang w:val="en-US"/>
              </w:rPr>
            </w:pPr>
          </w:p>
        </w:tc>
        <w:tc>
          <w:tcPr>
            <w:tcW w:w="113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lang w:val="en-US"/>
              </w:rPr>
            </w:pPr>
          </w:p>
        </w:tc>
        <w:tc>
          <w:tcPr>
            <w:tcW w:w="107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lang w:val="en-US"/>
              </w:rPr>
            </w:pPr>
          </w:p>
        </w:tc>
        <w:tc>
          <w:tcPr>
            <w:tcW w:w="117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lang w:val="en-US"/>
              </w:rPr>
            </w:pPr>
          </w:p>
        </w:tc>
        <w:tc>
          <w:tcPr>
            <w:tcW w:w="114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right"/>
              <w:rPr>
                <w:rFonts w:ascii="Arial" w:hAnsi="Arial" w:cs="Arial"/>
                <w:b/>
                <w:bCs/>
                <w:sz w:val="18"/>
                <w:szCs w:val="18"/>
                <w:lang w:val="en-US"/>
              </w:rPr>
            </w:pPr>
          </w:p>
        </w:tc>
      </w:tr>
      <w:tr w:rsidR="00F35FD0" w:rsidTr="007120D7">
        <w:trPr>
          <w:trHeight w:val="600"/>
        </w:trPr>
        <w:tc>
          <w:tcPr>
            <w:tcW w:w="2890"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602712" w:rsidRDefault="00F35FD0" w:rsidP="00602712">
            <w:pPr>
              <w:rPr>
                <w:rFonts w:ascii="Arial" w:eastAsia="Arial Unicode MS" w:hAnsi="Arial" w:cs="Arial"/>
                <w:b/>
                <w:bCs/>
                <w:sz w:val="18"/>
                <w:szCs w:val="18"/>
              </w:rPr>
            </w:pPr>
            <w:r w:rsidRPr="00602712">
              <w:rPr>
                <w:rFonts w:ascii="Arial" w:hAnsi="Arial" w:cs="Arial"/>
                <w:b/>
                <w:bCs/>
                <w:sz w:val="18"/>
                <w:szCs w:val="18"/>
              </w:rPr>
              <w:t>ΣΥΝΟΛΟ ΕΠΙΦΑΝΕΙΩΝ ΟΡΟΦΟΥ</w:t>
            </w:r>
          </w:p>
        </w:tc>
        <w:tc>
          <w:tcPr>
            <w:tcW w:w="992"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A74B12" w:rsidRDefault="00F35FD0" w:rsidP="00CB45F1">
            <w:pPr>
              <w:jc w:val="center"/>
              <w:rPr>
                <w:rFonts w:ascii="Arial" w:eastAsia="Arial Unicode MS" w:hAnsi="Arial" w:cs="Arial"/>
                <w:b/>
                <w:bCs/>
                <w:sz w:val="20"/>
                <w:szCs w:val="20"/>
                <w:lang w:val="en-US"/>
              </w:rPr>
            </w:pPr>
            <w:r w:rsidRPr="00A74B12">
              <w:rPr>
                <w:rFonts w:ascii="Arial" w:hAnsi="Arial" w:cs="Arial"/>
                <w:b/>
                <w:bCs/>
                <w:sz w:val="20"/>
                <w:szCs w:val="20"/>
                <w:lang w:val="en-US"/>
              </w:rPr>
              <w:t>5.529,49</w:t>
            </w:r>
          </w:p>
        </w:tc>
        <w:tc>
          <w:tcPr>
            <w:tcW w:w="113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A74B12" w:rsidRDefault="00F35FD0" w:rsidP="00CB45F1">
            <w:pPr>
              <w:jc w:val="center"/>
              <w:rPr>
                <w:rFonts w:ascii="Arial" w:eastAsia="Arial Unicode MS" w:hAnsi="Arial" w:cs="Arial"/>
                <w:b/>
                <w:bCs/>
                <w:sz w:val="20"/>
                <w:szCs w:val="20"/>
                <w:lang w:val="en-US"/>
              </w:rPr>
            </w:pPr>
            <w:r w:rsidRPr="00A74B12">
              <w:rPr>
                <w:rFonts w:ascii="Arial" w:hAnsi="Arial" w:cs="Arial"/>
                <w:b/>
                <w:bCs/>
                <w:sz w:val="20"/>
                <w:szCs w:val="20"/>
                <w:lang w:val="en-US"/>
              </w:rPr>
              <w:t>2.390,87</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A74B12" w:rsidRDefault="00F35FD0" w:rsidP="00CB45F1">
            <w:pPr>
              <w:jc w:val="center"/>
              <w:rPr>
                <w:rFonts w:ascii="Arial" w:eastAsia="Arial Unicode MS" w:hAnsi="Arial" w:cs="Arial"/>
                <w:b/>
                <w:bCs/>
                <w:sz w:val="20"/>
                <w:szCs w:val="20"/>
                <w:lang w:val="en-US"/>
              </w:rPr>
            </w:pPr>
            <w:r w:rsidRPr="00A74B12">
              <w:rPr>
                <w:rFonts w:ascii="Arial" w:hAnsi="Arial" w:cs="Arial"/>
                <w:b/>
                <w:bCs/>
                <w:sz w:val="20"/>
                <w:szCs w:val="20"/>
                <w:lang w:val="en-US"/>
              </w:rPr>
              <w:t>2.226,67</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A74B12" w:rsidRDefault="00F35FD0" w:rsidP="00CB45F1">
            <w:pPr>
              <w:jc w:val="center"/>
              <w:rPr>
                <w:rFonts w:ascii="Arial" w:eastAsia="Arial Unicode MS" w:hAnsi="Arial" w:cs="Arial"/>
                <w:b/>
                <w:bCs/>
                <w:sz w:val="20"/>
                <w:szCs w:val="20"/>
                <w:lang w:val="en-US"/>
              </w:rPr>
            </w:pPr>
            <w:r w:rsidRPr="00A74B12">
              <w:rPr>
                <w:rFonts w:ascii="Arial" w:hAnsi="Arial" w:cs="Arial"/>
                <w:b/>
                <w:bCs/>
                <w:sz w:val="20"/>
                <w:szCs w:val="20"/>
                <w:lang w:val="en-US"/>
              </w:rPr>
              <w:t>13.280,49</w:t>
            </w:r>
          </w:p>
        </w:tc>
        <w:tc>
          <w:tcPr>
            <w:tcW w:w="11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A74B12" w:rsidRDefault="00F35FD0" w:rsidP="00CB45F1">
            <w:pPr>
              <w:jc w:val="center"/>
              <w:rPr>
                <w:rFonts w:ascii="Arial" w:eastAsia="Arial Unicode MS" w:hAnsi="Arial" w:cs="Arial"/>
                <w:b/>
                <w:bCs/>
                <w:sz w:val="20"/>
                <w:szCs w:val="20"/>
                <w:lang w:val="en-US"/>
              </w:rPr>
            </w:pPr>
            <w:r w:rsidRPr="00A74B12">
              <w:rPr>
                <w:rFonts w:ascii="Arial" w:hAnsi="Arial" w:cs="Arial"/>
                <w:b/>
                <w:bCs/>
                <w:sz w:val="20"/>
                <w:szCs w:val="20"/>
                <w:lang w:val="en-US"/>
              </w:rPr>
              <w:t>5.615,97</w:t>
            </w:r>
          </w:p>
        </w:tc>
        <w:tc>
          <w:tcPr>
            <w:tcW w:w="114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A74B12" w:rsidRDefault="00F35FD0" w:rsidP="00CB45F1">
            <w:pPr>
              <w:jc w:val="center"/>
              <w:rPr>
                <w:rFonts w:ascii="Arial" w:eastAsia="Arial Unicode MS" w:hAnsi="Arial" w:cs="Arial"/>
                <w:b/>
                <w:bCs/>
                <w:sz w:val="20"/>
                <w:szCs w:val="20"/>
                <w:lang w:val="en-US"/>
              </w:rPr>
            </w:pPr>
            <w:r w:rsidRPr="00A74B12">
              <w:rPr>
                <w:rFonts w:ascii="Arial" w:hAnsi="Arial" w:cs="Arial"/>
                <w:b/>
                <w:bCs/>
                <w:sz w:val="20"/>
                <w:szCs w:val="20"/>
                <w:lang w:val="en-US"/>
              </w:rPr>
              <w:t>540,57</w:t>
            </w:r>
          </w:p>
        </w:tc>
      </w:tr>
      <w:tr w:rsidR="00F35FD0" w:rsidTr="007120D7">
        <w:trPr>
          <w:trHeight w:val="458"/>
        </w:trPr>
        <w:tc>
          <w:tcPr>
            <w:tcW w:w="8402" w:type="dxa"/>
            <w:gridSpan w:val="13"/>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rPr>
                <w:rFonts w:ascii="Arial" w:hAnsi="Arial" w:cs="Arial"/>
                <w:b/>
                <w:bCs/>
                <w:sz w:val="28"/>
                <w:szCs w:val="28"/>
              </w:rPr>
            </w:pPr>
          </w:p>
        </w:tc>
        <w:tc>
          <w:tcPr>
            <w:tcW w:w="1148"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center"/>
              <w:rPr>
                <w:rFonts w:ascii="Arial" w:hAnsi="Arial" w:cs="Arial"/>
                <w:b/>
                <w:bCs/>
                <w:sz w:val="20"/>
                <w:szCs w:val="20"/>
                <w:lang w:val="en-US"/>
              </w:rPr>
            </w:pPr>
          </w:p>
        </w:tc>
      </w:tr>
      <w:tr w:rsidR="00F35FD0" w:rsidRPr="00F35FD0" w:rsidTr="007120D7">
        <w:trPr>
          <w:trHeight w:val="600"/>
        </w:trPr>
        <w:tc>
          <w:tcPr>
            <w:tcW w:w="8402" w:type="dxa"/>
            <w:gridSpan w:val="13"/>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Pr="00F35FD0" w:rsidRDefault="00F35FD0" w:rsidP="00E16857">
            <w:pPr>
              <w:rPr>
                <w:rFonts w:ascii="Arial" w:eastAsia="Arial Unicode MS" w:hAnsi="Arial" w:cs="Arial"/>
                <w:b/>
                <w:bCs/>
                <w:sz w:val="28"/>
                <w:szCs w:val="28"/>
                <w:lang w:val="es-AR"/>
              </w:rPr>
            </w:pPr>
            <w:r>
              <w:rPr>
                <w:rFonts w:ascii="Arial" w:hAnsi="Arial" w:cs="Arial"/>
                <w:b/>
                <w:bCs/>
                <w:sz w:val="28"/>
                <w:szCs w:val="28"/>
              </w:rPr>
              <w:t>Β</w:t>
            </w:r>
            <w:r w:rsidR="00C422A4" w:rsidRPr="00C422A4">
              <w:rPr>
                <w:rFonts w:ascii="Arial" w:hAnsi="Arial" w:cs="Arial"/>
                <w:b/>
                <w:bCs/>
                <w:sz w:val="28"/>
                <w:szCs w:val="28"/>
                <w:lang w:val="es-AR"/>
              </w:rPr>
              <w:t xml:space="preserve">' </w:t>
            </w:r>
            <w:r>
              <w:rPr>
                <w:rFonts w:ascii="Arial" w:hAnsi="Arial" w:cs="Arial"/>
                <w:b/>
                <w:bCs/>
                <w:sz w:val="28"/>
                <w:szCs w:val="28"/>
              </w:rPr>
              <w:t>ΟΡΟΦΟΣ</w:t>
            </w:r>
            <w:r w:rsidR="00C422A4" w:rsidRPr="00C422A4">
              <w:rPr>
                <w:rFonts w:ascii="Arial" w:hAnsi="Arial" w:cs="Arial"/>
                <w:b/>
                <w:bCs/>
                <w:sz w:val="28"/>
                <w:szCs w:val="28"/>
                <w:lang w:val="es-AR"/>
              </w:rPr>
              <w:t xml:space="preserve"> - </w:t>
            </w:r>
            <w:r>
              <w:rPr>
                <w:rFonts w:ascii="Arial" w:hAnsi="Arial" w:cs="Arial"/>
                <w:b/>
                <w:bCs/>
                <w:sz w:val="28"/>
                <w:szCs w:val="28"/>
              </w:rPr>
              <w:t>Α</w:t>
            </w:r>
            <w:r w:rsidR="00C422A4" w:rsidRPr="00C422A4">
              <w:rPr>
                <w:rFonts w:ascii="Arial" w:hAnsi="Arial" w:cs="Arial"/>
                <w:b/>
                <w:bCs/>
                <w:sz w:val="28"/>
                <w:szCs w:val="28"/>
                <w:lang w:val="es-AR"/>
              </w:rPr>
              <w:t>.204  (</w:t>
            </w:r>
            <w:r>
              <w:rPr>
                <w:rFonts w:ascii="Arial" w:hAnsi="Arial" w:cs="Arial"/>
                <w:b/>
                <w:bCs/>
                <w:sz w:val="28"/>
                <w:szCs w:val="28"/>
              </w:rPr>
              <w:t>ΔΩΜΑ</w:t>
            </w:r>
            <w:r w:rsidR="00C422A4" w:rsidRPr="00C422A4">
              <w:rPr>
                <w:rFonts w:ascii="Arial" w:hAnsi="Arial" w:cs="Arial"/>
                <w:b/>
                <w:bCs/>
                <w:sz w:val="28"/>
                <w:szCs w:val="28"/>
                <w:lang w:val="es-AR"/>
              </w:rPr>
              <w:t xml:space="preserve"> &amp; </w:t>
            </w:r>
            <w:r>
              <w:rPr>
                <w:rFonts w:ascii="Arial" w:hAnsi="Arial" w:cs="Arial"/>
                <w:b/>
                <w:bCs/>
                <w:sz w:val="28"/>
                <w:szCs w:val="28"/>
              </w:rPr>
              <w:t>ΚΑΤΟΨΗ</w:t>
            </w:r>
            <w:r w:rsidR="00C422A4" w:rsidRPr="00C422A4">
              <w:rPr>
                <w:rFonts w:ascii="Arial" w:hAnsi="Arial" w:cs="Arial"/>
                <w:b/>
                <w:bCs/>
                <w:sz w:val="28"/>
                <w:szCs w:val="28"/>
                <w:lang w:val="es-AR"/>
              </w:rPr>
              <w:t xml:space="preserve"> APRON CONTROL)</w:t>
            </w:r>
          </w:p>
        </w:tc>
        <w:tc>
          <w:tcPr>
            <w:tcW w:w="1148" w:type="dxa"/>
            <w:tcBorders>
              <w:top w:val="nil"/>
              <w:left w:val="nil"/>
              <w:bottom w:val="single" w:sz="8" w:space="0" w:color="auto"/>
              <w:right w:val="nil"/>
            </w:tcBorders>
            <w:shd w:val="clear" w:color="auto" w:fill="FFFF99"/>
            <w:noWrap/>
            <w:tcMar>
              <w:top w:w="15" w:type="dxa"/>
              <w:left w:w="15" w:type="dxa"/>
              <w:bottom w:w="0" w:type="dxa"/>
              <w:right w:w="15" w:type="dxa"/>
            </w:tcMar>
            <w:vAlign w:val="center"/>
          </w:tcPr>
          <w:p w:rsidR="00F35FD0" w:rsidRPr="00F35FD0" w:rsidRDefault="00C422A4" w:rsidP="00E16857">
            <w:pPr>
              <w:jc w:val="center"/>
              <w:rPr>
                <w:rFonts w:ascii="Arial" w:eastAsia="Arial Unicode MS" w:hAnsi="Arial" w:cs="Arial"/>
                <w:b/>
                <w:bCs/>
                <w:sz w:val="20"/>
                <w:szCs w:val="20"/>
                <w:lang w:val="es-AR"/>
              </w:rPr>
            </w:pPr>
            <w:r>
              <w:rPr>
                <w:rFonts w:ascii="Arial" w:hAnsi="Arial" w:cs="Arial"/>
                <w:b/>
                <w:bCs/>
                <w:sz w:val="20"/>
                <w:szCs w:val="20"/>
                <w:lang w:val="es-AR"/>
              </w:rPr>
              <w:t> </w:t>
            </w:r>
          </w:p>
        </w:tc>
      </w:tr>
      <w:tr w:rsidR="00F35FD0" w:rsidRPr="00F35FD0" w:rsidTr="007120D7">
        <w:trPr>
          <w:trHeight w:val="318"/>
        </w:trPr>
        <w:tc>
          <w:tcPr>
            <w:tcW w:w="8402" w:type="dxa"/>
            <w:gridSpan w:val="1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Pr="00F35FD0" w:rsidRDefault="00F35FD0" w:rsidP="00E16857">
            <w:pPr>
              <w:rPr>
                <w:rFonts w:ascii="Arial" w:hAnsi="Arial" w:cs="Arial"/>
                <w:b/>
                <w:bCs/>
                <w:sz w:val="28"/>
                <w:szCs w:val="28"/>
                <w:lang w:val="es-AR"/>
              </w:rPr>
            </w:pPr>
          </w:p>
        </w:tc>
        <w:tc>
          <w:tcPr>
            <w:tcW w:w="1148" w:type="dxa"/>
            <w:tcBorders>
              <w:top w:val="nil"/>
              <w:left w:val="nil"/>
              <w:bottom w:val="single" w:sz="8" w:space="0" w:color="auto"/>
              <w:right w:val="nil"/>
            </w:tcBorders>
            <w:noWrap/>
            <w:tcMar>
              <w:top w:w="15" w:type="dxa"/>
              <w:left w:w="15" w:type="dxa"/>
              <w:bottom w:w="0" w:type="dxa"/>
              <w:right w:w="15" w:type="dxa"/>
            </w:tcMar>
            <w:vAlign w:val="center"/>
          </w:tcPr>
          <w:p w:rsidR="00F35FD0" w:rsidRPr="00F35FD0" w:rsidRDefault="00F35FD0" w:rsidP="00E16857">
            <w:pPr>
              <w:jc w:val="center"/>
              <w:rPr>
                <w:rFonts w:ascii="Arial" w:hAnsi="Arial" w:cs="Arial"/>
                <w:b/>
                <w:bCs/>
                <w:sz w:val="20"/>
                <w:szCs w:val="20"/>
                <w:lang w:val="es-AR"/>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lang w:val="en-US"/>
              </w:rPr>
            </w:pPr>
            <w:r>
              <w:rPr>
                <w:rFonts w:ascii="Arial" w:hAnsi="Arial" w:cs="Arial"/>
                <w:b/>
                <w:bCs/>
                <w:sz w:val="16"/>
                <w:szCs w:val="16"/>
                <w:lang w:val="en-US"/>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lang w:val="en-US"/>
              </w:rPr>
            </w:pPr>
            <w:r>
              <w:rPr>
                <w:rFonts w:ascii="Arial" w:hAnsi="Arial" w:cs="Arial"/>
                <w:b/>
                <w:bCs/>
                <w:sz w:val="16"/>
                <w:szCs w:val="16"/>
                <w:lang w:val="en-US"/>
              </w:rPr>
              <w:t>07.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lang w:val="en-US"/>
              </w:rPr>
            </w:pPr>
            <w:r>
              <w:rPr>
                <w:rFonts w:ascii="Arial" w:hAnsi="Arial" w:cs="Arial"/>
                <w:b/>
                <w:bCs/>
                <w:sz w:val="16"/>
                <w:szCs w:val="16"/>
                <w:lang w:val="en-US"/>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lang w:val="en-US"/>
              </w:rPr>
            </w:pPr>
            <w:r>
              <w:rPr>
                <w:rFonts w:ascii="Arial" w:hAnsi="Arial" w:cs="Arial"/>
                <w:sz w:val="16"/>
                <w:szCs w:val="16"/>
              </w:rPr>
              <w:t>ΓΡΑΦΕΙΟ</w:t>
            </w:r>
            <w:r>
              <w:rPr>
                <w:rFonts w:ascii="Arial" w:hAnsi="Arial" w:cs="Arial"/>
                <w:sz w:val="16"/>
                <w:szCs w:val="16"/>
                <w:lang w:val="en-US"/>
              </w:rPr>
              <w:t xml:space="preserve"> APRON CONTROL</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52,17</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ΠΟΛΥΚΟΥΖΙΝΑΚΙ</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3,17</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17.</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 xml:space="preserve"> WC</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2,44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18.</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ΑΠΟΘΗΚΗ</w:t>
            </w:r>
          </w:p>
        </w:tc>
        <w:tc>
          <w:tcPr>
            <w:tcW w:w="96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10,16</w:t>
            </w:r>
          </w:p>
        </w:tc>
        <w:tc>
          <w:tcPr>
            <w:tcW w:w="8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2.058,98</w:t>
            </w: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2.885,50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1.841,88</w:t>
            </w: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4</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1.846,34</w:t>
            </w: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1.644,60</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6</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1.762,11</w:t>
            </w: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7</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1.809,85</w:t>
            </w: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lastRenderedPageBreak/>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22.</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ΠΕΡΙΟΧΗ Η/Μ ΕΓΚΑΤΑΣΤΑΣΕΩΝ</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1.711,24</w:t>
            </w: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2</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34,13</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3</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3</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31,36</w:t>
            </w: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8</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8</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19,39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23.</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10</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ΚΛΙΜΑΚΟΣΤΑΣΙΟ 10</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31,43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nil"/>
              <w:left w:val="nil"/>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5</w:t>
            </w:r>
          </w:p>
        </w:tc>
        <w:tc>
          <w:tcPr>
            <w:tcW w:w="197" w:type="dxa"/>
            <w:tcBorders>
              <w:top w:val="nil"/>
              <w:left w:val="nil"/>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5</w:t>
            </w:r>
          </w:p>
        </w:tc>
        <w:tc>
          <w:tcPr>
            <w:tcW w:w="962" w:type="dxa"/>
            <w:gridSpan w:val="2"/>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2,31</w:t>
            </w:r>
          </w:p>
        </w:tc>
        <w:tc>
          <w:tcPr>
            <w:tcW w:w="850"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24.</w:t>
            </w:r>
          </w:p>
        </w:tc>
        <w:tc>
          <w:tcPr>
            <w:tcW w:w="270"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12</w:t>
            </w:r>
          </w:p>
        </w:tc>
        <w:tc>
          <w:tcPr>
            <w:tcW w:w="19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ΑΝΕΛΚΥΣΤΗΡΑΣ (ΠΡΟΣΩΠΙΚΟΥ ΥΠΑ : ΓΑΕ)</w:t>
            </w:r>
          </w:p>
        </w:tc>
        <w:tc>
          <w:tcPr>
            <w:tcW w:w="96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1,54</w:t>
            </w:r>
          </w:p>
        </w:tc>
        <w:tc>
          <w:tcPr>
            <w:tcW w:w="8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1</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ΠΡΟΘΑΛΑΜΟΣ</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8,81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465"/>
        </w:trPr>
        <w:tc>
          <w:tcPr>
            <w:tcW w:w="25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16"/>
                <w:szCs w:val="16"/>
              </w:rPr>
            </w:pPr>
            <w:r>
              <w:rPr>
                <w:rFonts w:ascii="Arial" w:hAnsi="Arial" w:cs="Arial"/>
                <w:b/>
                <w:bCs/>
                <w:sz w:val="16"/>
                <w:szCs w:val="16"/>
              </w:rPr>
              <w:t>2.</w:t>
            </w:r>
          </w:p>
        </w:tc>
        <w:tc>
          <w:tcPr>
            <w:tcW w:w="371"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16"/>
                <w:szCs w:val="16"/>
              </w:rPr>
            </w:pPr>
            <w:r>
              <w:rPr>
                <w:rFonts w:ascii="Arial" w:hAnsi="Arial" w:cs="Arial"/>
                <w:b/>
                <w:bCs/>
                <w:sz w:val="16"/>
                <w:szCs w:val="16"/>
              </w:rPr>
              <w:t>26.</w:t>
            </w:r>
          </w:p>
        </w:tc>
        <w:tc>
          <w:tcPr>
            <w:tcW w:w="270"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2</w:t>
            </w:r>
          </w:p>
        </w:tc>
        <w:tc>
          <w:tcPr>
            <w:tcW w:w="19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b/>
                <w:bCs/>
                <w:sz w:val="16"/>
                <w:szCs w:val="16"/>
              </w:rPr>
            </w:pPr>
            <w:r>
              <w:rPr>
                <w:rFonts w:ascii="Arial" w:hAnsi="Arial" w:cs="Arial"/>
                <w:b/>
                <w:bCs/>
                <w:sz w:val="16"/>
                <w:szCs w:val="16"/>
              </w:rPr>
              <w:t> </w:t>
            </w:r>
          </w:p>
        </w:tc>
        <w:tc>
          <w:tcPr>
            <w:tcW w:w="211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ΔΙΑΔΡΟΜΟΣ</w:t>
            </w:r>
          </w:p>
        </w:tc>
        <w:tc>
          <w:tcPr>
            <w:tcW w:w="96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16,82</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07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c>
          <w:tcPr>
            <w:tcW w:w="114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F44D2D">
        <w:trPr>
          <w:trHeight w:val="270"/>
        </w:trPr>
        <w:tc>
          <w:tcPr>
            <w:tcW w:w="253"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jc w:val="right"/>
              <w:rPr>
                <w:rFonts w:ascii="Arial" w:eastAsia="Arial Unicode MS" w:hAnsi="Arial" w:cs="Arial"/>
                <w:sz w:val="20"/>
                <w:szCs w:val="20"/>
              </w:rPr>
            </w:pPr>
          </w:p>
        </w:tc>
        <w:tc>
          <w:tcPr>
            <w:tcW w:w="371"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270"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97"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2113" w:type="dxa"/>
            <w:gridSpan w:val="3"/>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962" w:type="dxa"/>
            <w:gridSpan w:val="2"/>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850"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34"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074"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78"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48" w:type="dxa"/>
            <w:tcBorders>
              <w:top w:val="nil"/>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r>
      <w:tr w:rsidR="00F35FD0" w:rsidTr="00F44D2D">
        <w:trPr>
          <w:trHeight w:val="600"/>
        </w:trPr>
        <w:tc>
          <w:tcPr>
            <w:tcW w:w="3204"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602712" w:rsidRDefault="00F35FD0" w:rsidP="00602712">
            <w:pPr>
              <w:rPr>
                <w:rFonts w:ascii="Arial" w:eastAsia="Arial Unicode MS" w:hAnsi="Arial" w:cs="Arial"/>
                <w:b/>
                <w:bCs/>
                <w:sz w:val="18"/>
                <w:szCs w:val="18"/>
              </w:rPr>
            </w:pPr>
            <w:r w:rsidRPr="00602712">
              <w:rPr>
                <w:rFonts w:ascii="Arial" w:hAnsi="Arial" w:cs="Arial"/>
                <w:b/>
                <w:bCs/>
                <w:sz w:val="18"/>
                <w:szCs w:val="18"/>
              </w:rPr>
              <w:t>ΣΥΝΟΛΟ ΕΠΙΦΑΝΕΙΩΝ Β' ΟΡΟΦΟΥ</w:t>
            </w:r>
          </w:p>
        </w:tc>
        <w:tc>
          <w:tcPr>
            <w:tcW w:w="96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148,24</w:t>
            </w:r>
          </w:p>
        </w:tc>
        <w:tc>
          <w:tcPr>
            <w:tcW w:w="8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0,00</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65,49</w:t>
            </w:r>
          </w:p>
        </w:tc>
        <w:tc>
          <w:tcPr>
            <w:tcW w:w="10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213.73</w:t>
            </w:r>
          </w:p>
        </w:tc>
        <w:tc>
          <w:tcPr>
            <w:tcW w:w="11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8.351,19</w:t>
            </w:r>
          </w:p>
        </w:tc>
        <w:tc>
          <w:tcPr>
            <w:tcW w:w="114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7.209,31</w:t>
            </w:r>
          </w:p>
        </w:tc>
      </w:tr>
      <w:tr w:rsidR="00F35FD0" w:rsidTr="007120D7">
        <w:trPr>
          <w:trHeight w:val="600"/>
        </w:trPr>
        <w:tc>
          <w:tcPr>
            <w:tcW w:w="5016" w:type="dxa"/>
            <w:gridSpan w:val="10"/>
            <w:tcBorders>
              <w:top w:val="single" w:sz="4" w:space="0" w:color="auto"/>
              <w:left w:val="nil"/>
              <w:right w:val="nil"/>
            </w:tcBorders>
            <w:noWrap/>
            <w:tcMar>
              <w:top w:w="15" w:type="dxa"/>
              <w:left w:w="15" w:type="dxa"/>
              <w:bottom w:w="0" w:type="dxa"/>
              <w:right w:w="15" w:type="dxa"/>
            </w:tcMar>
            <w:vAlign w:val="center"/>
          </w:tcPr>
          <w:p w:rsidR="00F35FD0" w:rsidRDefault="00F35FD0" w:rsidP="00F44D2D"/>
        </w:tc>
        <w:tc>
          <w:tcPr>
            <w:tcW w:w="1134" w:type="dxa"/>
            <w:tcBorders>
              <w:top w:val="single" w:sz="4" w:space="0" w:color="auto"/>
              <w:left w:val="nil"/>
              <w:right w:val="nil"/>
            </w:tcBorders>
            <w:noWrap/>
            <w:tcMar>
              <w:top w:w="15" w:type="dxa"/>
              <w:left w:w="15" w:type="dxa"/>
              <w:bottom w:w="0" w:type="dxa"/>
              <w:right w:w="15" w:type="dxa"/>
            </w:tcMar>
            <w:vAlign w:val="center"/>
          </w:tcPr>
          <w:p w:rsidR="00F35FD0" w:rsidRDefault="00F35FD0" w:rsidP="00F44D2D">
            <w:pPr>
              <w:rPr>
                <w:sz w:val="20"/>
                <w:szCs w:val="20"/>
                <w:lang w:val="en-US"/>
              </w:rPr>
            </w:pPr>
          </w:p>
        </w:tc>
        <w:tc>
          <w:tcPr>
            <w:tcW w:w="1074" w:type="dxa"/>
            <w:tcBorders>
              <w:top w:val="single" w:sz="4" w:space="0" w:color="auto"/>
              <w:left w:val="nil"/>
              <w:right w:val="nil"/>
            </w:tcBorders>
            <w:noWrap/>
            <w:tcMar>
              <w:top w:w="15" w:type="dxa"/>
              <w:left w:w="15" w:type="dxa"/>
              <w:bottom w:w="0" w:type="dxa"/>
              <w:right w:w="15" w:type="dxa"/>
            </w:tcMar>
            <w:vAlign w:val="center"/>
          </w:tcPr>
          <w:p w:rsidR="00F35FD0" w:rsidRDefault="00F35FD0" w:rsidP="00F44D2D">
            <w:pPr>
              <w:rPr>
                <w:sz w:val="20"/>
                <w:szCs w:val="20"/>
                <w:lang w:val="en-US"/>
              </w:rPr>
            </w:pPr>
          </w:p>
        </w:tc>
        <w:tc>
          <w:tcPr>
            <w:tcW w:w="1178" w:type="dxa"/>
            <w:tcBorders>
              <w:top w:val="single" w:sz="4" w:space="0" w:color="auto"/>
              <w:left w:val="nil"/>
              <w:right w:val="nil"/>
            </w:tcBorders>
            <w:noWrap/>
            <w:tcMar>
              <w:top w:w="15" w:type="dxa"/>
              <w:left w:w="15" w:type="dxa"/>
              <w:bottom w:w="0" w:type="dxa"/>
              <w:right w:w="15" w:type="dxa"/>
            </w:tcMar>
            <w:vAlign w:val="center"/>
          </w:tcPr>
          <w:p w:rsidR="00F35FD0" w:rsidRDefault="00F35FD0" w:rsidP="00F44D2D">
            <w:pPr>
              <w:rPr>
                <w:sz w:val="20"/>
                <w:szCs w:val="20"/>
                <w:lang w:val="en-US"/>
              </w:rPr>
            </w:pPr>
          </w:p>
        </w:tc>
        <w:tc>
          <w:tcPr>
            <w:tcW w:w="1148" w:type="dxa"/>
            <w:tcBorders>
              <w:top w:val="single" w:sz="4" w:space="0" w:color="auto"/>
              <w:left w:val="nil"/>
              <w:right w:val="nil"/>
            </w:tcBorders>
            <w:noWrap/>
            <w:tcMar>
              <w:top w:w="15" w:type="dxa"/>
              <w:left w:w="15" w:type="dxa"/>
              <w:bottom w:w="0" w:type="dxa"/>
              <w:right w:w="15" w:type="dxa"/>
            </w:tcMar>
            <w:vAlign w:val="center"/>
          </w:tcPr>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p w:rsidR="00F35FD0" w:rsidRDefault="00F35FD0" w:rsidP="00F44D2D">
            <w:pPr>
              <w:rPr>
                <w:sz w:val="20"/>
                <w:szCs w:val="20"/>
                <w:lang w:val="en-US"/>
              </w:rPr>
            </w:pPr>
          </w:p>
        </w:tc>
      </w:tr>
      <w:tr w:rsidR="00F35FD0" w:rsidTr="007120D7">
        <w:trPr>
          <w:trHeight w:val="270"/>
        </w:trPr>
        <w:tc>
          <w:tcPr>
            <w:tcW w:w="253"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jc w:val="right"/>
              <w:rPr>
                <w:rFonts w:ascii="Arial" w:eastAsia="Arial Unicode MS" w:hAnsi="Arial" w:cs="Arial"/>
                <w:sz w:val="20"/>
                <w:szCs w:val="20"/>
              </w:rPr>
            </w:pPr>
          </w:p>
        </w:tc>
        <w:tc>
          <w:tcPr>
            <w:tcW w:w="371"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270"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97"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799"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992" w:type="dxa"/>
            <w:gridSpan w:val="3"/>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34" w:type="dxa"/>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34"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074"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78"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c>
          <w:tcPr>
            <w:tcW w:w="1148"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p>
        </w:tc>
      </w:tr>
      <w:tr w:rsidR="00F35FD0" w:rsidTr="007120D7">
        <w:trPr>
          <w:trHeight w:val="750"/>
        </w:trPr>
        <w:tc>
          <w:tcPr>
            <w:tcW w:w="2890" w:type="dxa"/>
            <w:gridSpan w:val="5"/>
            <w:tcBorders>
              <w:top w:val="single" w:sz="4" w:space="0" w:color="auto"/>
              <w:left w:val="single" w:sz="4" w:space="0" w:color="auto"/>
              <w:bottom w:val="single" w:sz="4" w:space="0" w:color="auto"/>
              <w:right w:val="single" w:sz="4" w:space="0" w:color="auto"/>
            </w:tcBorders>
            <w:shd w:val="clear" w:color="auto" w:fill="FFFF00"/>
            <w:tcMar>
              <w:top w:w="15" w:type="dxa"/>
              <w:left w:w="15" w:type="dxa"/>
              <w:bottom w:w="0" w:type="dxa"/>
              <w:right w:w="15" w:type="dxa"/>
            </w:tcMar>
            <w:vAlign w:val="center"/>
          </w:tcPr>
          <w:p w:rsidR="00F35FD0" w:rsidRDefault="00F35FD0" w:rsidP="00602712">
            <w:pPr>
              <w:rPr>
                <w:rFonts w:ascii="Arial" w:eastAsia="Arial Unicode MS" w:hAnsi="Arial" w:cs="Arial"/>
                <w:b/>
                <w:bCs/>
                <w:sz w:val="20"/>
                <w:szCs w:val="20"/>
              </w:rPr>
            </w:pPr>
            <w:r>
              <w:rPr>
                <w:rFonts w:ascii="Arial" w:hAnsi="Arial" w:cs="Arial"/>
                <w:b/>
                <w:bCs/>
                <w:sz w:val="20"/>
                <w:szCs w:val="20"/>
              </w:rPr>
              <w:t>ΣΥΝΟΛΑ ΕΠΙΦΑΝΕΙΩΝ ΑΕΡΟΣΤΑΘΜΟΥ</w:t>
            </w:r>
          </w:p>
        </w:tc>
        <w:tc>
          <w:tcPr>
            <w:tcW w:w="992" w:type="dxa"/>
            <w:gridSpan w:val="3"/>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15.865,01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4.682,36</w:t>
            </w:r>
          </w:p>
        </w:tc>
        <w:tc>
          <w:tcPr>
            <w:tcW w:w="1134" w:type="dxa"/>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6.757,37</w:t>
            </w:r>
          </w:p>
        </w:tc>
        <w:tc>
          <w:tcPr>
            <w:tcW w:w="1074" w:type="dxa"/>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Pr="00F44D2D" w:rsidRDefault="00F35FD0" w:rsidP="00CB45F1">
            <w:pPr>
              <w:jc w:val="center"/>
              <w:rPr>
                <w:rFonts w:ascii="Arial" w:eastAsia="Arial Unicode MS" w:hAnsi="Arial" w:cs="Arial"/>
                <w:b/>
                <w:bCs/>
                <w:sz w:val="20"/>
                <w:szCs w:val="20"/>
                <w:lang w:val="en-US"/>
              </w:rPr>
            </w:pPr>
            <w:r>
              <w:rPr>
                <w:rFonts w:ascii="Arial" w:hAnsi="Arial" w:cs="Arial"/>
                <w:b/>
                <w:bCs/>
                <w:sz w:val="20"/>
                <w:szCs w:val="20"/>
                <w:lang w:val="en-US"/>
              </w:rPr>
              <w:t>31.368,53</w:t>
            </w:r>
          </w:p>
        </w:tc>
        <w:tc>
          <w:tcPr>
            <w:tcW w:w="1178" w:type="dxa"/>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19.743,94</w:t>
            </w:r>
          </w:p>
        </w:tc>
        <w:tc>
          <w:tcPr>
            <w:tcW w:w="1148" w:type="dxa"/>
            <w:tcBorders>
              <w:top w:val="single" w:sz="4" w:space="0" w:color="auto"/>
              <w:left w:val="single" w:sz="4" w:space="0" w:color="auto"/>
              <w:bottom w:val="single" w:sz="4" w:space="0" w:color="auto"/>
              <w:right w:val="single" w:sz="4" w:space="0" w:color="auto"/>
            </w:tcBorders>
            <w:shd w:val="clear" w:color="auto" w:fill="FFFF00"/>
            <w:noWrap/>
            <w:tcMar>
              <w:top w:w="15" w:type="dxa"/>
              <w:left w:w="15" w:type="dxa"/>
              <w:bottom w:w="0" w:type="dxa"/>
              <w:right w:w="15" w:type="dxa"/>
            </w:tcMar>
            <w:vAlign w:val="center"/>
          </w:tcPr>
          <w:p w:rsidR="00F35FD0" w:rsidRDefault="00F35FD0" w:rsidP="00CB45F1">
            <w:pPr>
              <w:jc w:val="center"/>
              <w:rPr>
                <w:rFonts w:ascii="Arial" w:eastAsia="Arial Unicode MS" w:hAnsi="Arial" w:cs="Arial"/>
                <w:b/>
                <w:bCs/>
                <w:sz w:val="20"/>
                <w:szCs w:val="20"/>
              </w:rPr>
            </w:pPr>
            <w:r>
              <w:rPr>
                <w:rFonts w:ascii="Arial" w:hAnsi="Arial" w:cs="Arial"/>
                <w:b/>
                <w:bCs/>
                <w:sz w:val="20"/>
                <w:szCs w:val="20"/>
              </w:rPr>
              <w:t>9.267,84</w:t>
            </w:r>
          </w:p>
        </w:tc>
      </w:tr>
      <w:tr w:rsidR="00F35FD0" w:rsidTr="007120D7">
        <w:trPr>
          <w:trHeight w:val="135"/>
        </w:trPr>
        <w:tc>
          <w:tcPr>
            <w:tcW w:w="253" w:type="dxa"/>
            <w:tcBorders>
              <w:top w:val="single" w:sz="4" w:space="0" w:color="auto"/>
              <w:left w:val="nil"/>
              <w:bottom w:val="nil"/>
              <w:right w:val="nil"/>
            </w:tcBorders>
            <w:tcMar>
              <w:top w:w="15" w:type="dxa"/>
              <w:left w:w="15" w:type="dxa"/>
              <w:bottom w:w="0" w:type="dxa"/>
              <w:right w:w="15" w:type="dxa"/>
            </w:tcMar>
            <w:vAlign w:val="center"/>
          </w:tcPr>
          <w:p w:rsidR="00F35FD0" w:rsidRDefault="00F35FD0" w:rsidP="00E16857">
            <w:pPr>
              <w:jc w:val="center"/>
              <w:rPr>
                <w:rFonts w:ascii="Arial" w:eastAsia="Arial Unicode MS" w:hAnsi="Arial" w:cs="Arial"/>
                <w:b/>
                <w:bCs/>
                <w:sz w:val="20"/>
                <w:szCs w:val="20"/>
              </w:rPr>
            </w:pPr>
            <w:r>
              <w:rPr>
                <w:rFonts w:ascii="Arial" w:hAnsi="Arial" w:cs="Arial"/>
                <w:b/>
                <w:bCs/>
                <w:sz w:val="20"/>
                <w:szCs w:val="20"/>
              </w:rPr>
              <w:t> </w:t>
            </w:r>
          </w:p>
        </w:tc>
        <w:tc>
          <w:tcPr>
            <w:tcW w:w="371" w:type="dxa"/>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sz w:val="20"/>
                <w:szCs w:val="20"/>
              </w:rPr>
            </w:pPr>
            <w:r>
              <w:rPr>
                <w:rFonts w:ascii="Arial" w:hAnsi="Arial" w:cs="Arial"/>
                <w:sz w:val="20"/>
                <w:szCs w:val="20"/>
              </w:rPr>
              <w:t> </w:t>
            </w:r>
          </w:p>
        </w:tc>
        <w:tc>
          <w:tcPr>
            <w:tcW w:w="270" w:type="dxa"/>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sz w:val="20"/>
                <w:szCs w:val="20"/>
              </w:rPr>
            </w:pPr>
            <w:r>
              <w:rPr>
                <w:rFonts w:ascii="Arial" w:hAnsi="Arial" w:cs="Arial"/>
                <w:sz w:val="20"/>
                <w:szCs w:val="20"/>
              </w:rPr>
              <w:t> </w:t>
            </w:r>
          </w:p>
        </w:tc>
        <w:tc>
          <w:tcPr>
            <w:tcW w:w="197" w:type="dxa"/>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center"/>
              <w:rPr>
                <w:rFonts w:ascii="Arial" w:eastAsia="Arial Unicode MS" w:hAnsi="Arial" w:cs="Arial"/>
                <w:sz w:val="20"/>
                <w:szCs w:val="20"/>
              </w:rPr>
            </w:pPr>
            <w:r>
              <w:rPr>
                <w:rFonts w:ascii="Arial" w:hAnsi="Arial" w:cs="Arial"/>
                <w:sz w:val="20"/>
                <w:szCs w:val="20"/>
              </w:rPr>
              <w:t> </w:t>
            </w:r>
          </w:p>
        </w:tc>
        <w:tc>
          <w:tcPr>
            <w:tcW w:w="1799" w:type="dxa"/>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center"/>
              <w:rPr>
                <w:rFonts w:ascii="Arial" w:hAnsi="Arial" w:cs="Arial"/>
                <w:sz w:val="20"/>
                <w:szCs w:val="20"/>
                <w:lang w:val="en-US"/>
              </w:rPr>
            </w:pPr>
          </w:p>
          <w:p w:rsidR="00F35FD0" w:rsidRDefault="00F35FD0" w:rsidP="00E16857">
            <w:pPr>
              <w:jc w:val="center"/>
              <w:rPr>
                <w:rFonts w:ascii="Arial" w:hAnsi="Arial" w:cs="Arial"/>
                <w:sz w:val="20"/>
                <w:szCs w:val="20"/>
                <w:lang w:val="en-US"/>
              </w:rPr>
            </w:pPr>
          </w:p>
          <w:p w:rsidR="00F35FD0" w:rsidRDefault="00F35FD0" w:rsidP="00E16857">
            <w:pPr>
              <w:jc w:val="center"/>
              <w:rPr>
                <w:rFonts w:ascii="Arial" w:hAnsi="Arial" w:cs="Arial"/>
                <w:sz w:val="20"/>
                <w:szCs w:val="20"/>
                <w:lang w:val="en-US"/>
              </w:rPr>
            </w:pPr>
          </w:p>
          <w:p w:rsidR="00F35FD0" w:rsidRDefault="00F35FD0" w:rsidP="00E16857">
            <w:pPr>
              <w:jc w:val="center"/>
              <w:rPr>
                <w:rFonts w:ascii="Arial" w:hAnsi="Arial" w:cs="Arial"/>
                <w:sz w:val="20"/>
                <w:szCs w:val="20"/>
                <w:lang w:val="en-US"/>
              </w:rPr>
            </w:pPr>
          </w:p>
          <w:p w:rsidR="00F35FD0" w:rsidRDefault="00F35FD0" w:rsidP="00E16857">
            <w:pPr>
              <w:jc w:val="center"/>
              <w:rPr>
                <w:rFonts w:ascii="Arial" w:hAnsi="Arial" w:cs="Arial"/>
                <w:sz w:val="20"/>
                <w:szCs w:val="20"/>
                <w:lang w:val="en-US"/>
              </w:rPr>
            </w:pPr>
          </w:p>
          <w:p w:rsidR="00F35FD0" w:rsidRDefault="00F35FD0" w:rsidP="00E16857">
            <w:pPr>
              <w:jc w:val="center"/>
              <w:rPr>
                <w:rFonts w:ascii="Arial" w:hAnsi="Arial" w:cs="Arial"/>
                <w:sz w:val="20"/>
                <w:szCs w:val="20"/>
                <w:lang w:val="en-US"/>
              </w:rPr>
            </w:pPr>
          </w:p>
          <w:p w:rsidR="00F35FD0" w:rsidRDefault="00F35FD0" w:rsidP="00E16857">
            <w:pPr>
              <w:jc w:val="center"/>
              <w:rPr>
                <w:rFonts w:ascii="Arial" w:eastAsia="Arial Unicode MS" w:hAnsi="Arial" w:cs="Arial"/>
                <w:sz w:val="20"/>
                <w:szCs w:val="20"/>
              </w:rPr>
            </w:pPr>
            <w:r>
              <w:rPr>
                <w:rFonts w:ascii="Arial" w:hAnsi="Arial" w:cs="Arial"/>
                <w:sz w:val="20"/>
                <w:szCs w:val="20"/>
              </w:rPr>
              <w:t> </w:t>
            </w:r>
          </w:p>
        </w:tc>
        <w:tc>
          <w:tcPr>
            <w:tcW w:w="992" w:type="dxa"/>
            <w:gridSpan w:val="3"/>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20"/>
                <w:szCs w:val="20"/>
              </w:rPr>
            </w:pPr>
            <w:r>
              <w:rPr>
                <w:rFonts w:ascii="Arial" w:hAnsi="Arial" w:cs="Arial"/>
                <w:b/>
                <w:bCs/>
                <w:sz w:val="20"/>
                <w:szCs w:val="20"/>
              </w:rPr>
              <w:t> </w:t>
            </w:r>
          </w:p>
        </w:tc>
        <w:tc>
          <w:tcPr>
            <w:tcW w:w="1134" w:type="dxa"/>
            <w:gridSpan w:val="2"/>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20"/>
                <w:szCs w:val="20"/>
              </w:rPr>
            </w:pPr>
            <w:r>
              <w:rPr>
                <w:rFonts w:ascii="Arial" w:hAnsi="Arial" w:cs="Arial"/>
                <w:b/>
                <w:bCs/>
                <w:sz w:val="20"/>
                <w:szCs w:val="20"/>
              </w:rPr>
              <w:t> </w:t>
            </w:r>
          </w:p>
        </w:tc>
        <w:tc>
          <w:tcPr>
            <w:tcW w:w="1134" w:type="dxa"/>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20"/>
                <w:szCs w:val="20"/>
              </w:rPr>
            </w:pPr>
            <w:r>
              <w:rPr>
                <w:rFonts w:ascii="Arial" w:hAnsi="Arial" w:cs="Arial"/>
                <w:b/>
                <w:bCs/>
                <w:sz w:val="20"/>
                <w:szCs w:val="20"/>
              </w:rPr>
              <w:t> </w:t>
            </w:r>
          </w:p>
        </w:tc>
        <w:tc>
          <w:tcPr>
            <w:tcW w:w="107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Pr="00955E21" w:rsidRDefault="00F35FD0" w:rsidP="00955E21">
            <w:pPr>
              <w:rPr>
                <w:rStyle w:val="ad"/>
                <w:i w:val="0"/>
              </w:rPr>
            </w:pPr>
          </w:p>
          <w:p w:rsidR="00F35FD0" w:rsidRPr="00955E21" w:rsidRDefault="00F35FD0" w:rsidP="00955E21">
            <w:pPr>
              <w:rPr>
                <w:rStyle w:val="ad"/>
                <w:i w:val="0"/>
              </w:rPr>
            </w:pPr>
          </w:p>
          <w:p w:rsidR="00F35FD0" w:rsidRPr="00955E21" w:rsidRDefault="00F35FD0" w:rsidP="00955E21">
            <w:pPr>
              <w:rPr>
                <w:rStyle w:val="ad"/>
                <w:i w:val="0"/>
              </w:rPr>
            </w:pPr>
          </w:p>
          <w:p w:rsidR="00F35FD0" w:rsidRPr="00955E21" w:rsidRDefault="00F35FD0" w:rsidP="00955E21">
            <w:pPr>
              <w:rPr>
                <w:rStyle w:val="ad"/>
                <w:i w:val="0"/>
              </w:rPr>
            </w:pPr>
          </w:p>
          <w:p w:rsidR="00F35FD0" w:rsidRPr="00955E21" w:rsidRDefault="00F35FD0" w:rsidP="00955E21">
            <w:pPr>
              <w:rPr>
                <w:rStyle w:val="ad"/>
                <w:rFonts w:eastAsia="Arial Unicode MS"/>
                <w:i w:val="0"/>
              </w:rPr>
            </w:pPr>
            <w:r w:rsidRPr="00955E21">
              <w:rPr>
                <w:rStyle w:val="ad"/>
                <w:i w:val="0"/>
              </w:rPr>
              <w:t> </w:t>
            </w:r>
          </w:p>
        </w:tc>
        <w:tc>
          <w:tcPr>
            <w:tcW w:w="1178" w:type="dxa"/>
            <w:tcBorders>
              <w:top w:val="single" w:sz="4" w:space="0" w:color="auto"/>
              <w:left w:val="nil"/>
              <w:bottom w:val="nil"/>
              <w:right w:val="nil"/>
            </w:tcBorders>
            <w:noWrap/>
            <w:tcMar>
              <w:top w:w="15" w:type="dxa"/>
              <w:left w:w="15" w:type="dxa"/>
              <w:bottom w:w="0" w:type="dxa"/>
              <w:right w:w="15" w:type="dxa"/>
            </w:tcMar>
            <w:vAlign w:val="center"/>
          </w:tcPr>
          <w:p w:rsidR="00F35FD0" w:rsidRPr="00955E21" w:rsidRDefault="00F35FD0" w:rsidP="00955E21">
            <w:pPr>
              <w:rPr>
                <w:rStyle w:val="ad"/>
                <w:rFonts w:eastAsia="Arial Unicode MS"/>
                <w:i w:val="0"/>
              </w:rPr>
            </w:pPr>
            <w:r w:rsidRPr="00955E21">
              <w:rPr>
                <w:rStyle w:val="ad"/>
                <w:i w:val="0"/>
              </w:rPr>
              <w:t> </w:t>
            </w:r>
          </w:p>
        </w:tc>
        <w:tc>
          <w:tcPr>
            <w:tcW w:w="1148" w:type="dxa"/>
            <w:tcBorders>
              <w:top w:val="single" w:sz="4" w:space="0" w:color="auto"/>
              <w:left w:val="nil"/>
              <w:bottom w:val="nil"/>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sz w:val="20"/>
                <w:szCs w:val="20"/>
              </w:rPr>
            </w:pPr>
          </w:p>
        </w:tc>
      </w:tr>
      <w:tr w:rsidR="00F35FD0" w:rsidTr="007120D7">
        <w:trPr>
          <w:trHeight w:val="945"/>
        </w:trPr>
        <w:tc>
          <w:tcPr>
            <w:tcW w:w="2890" w:type="dxa"/>
            <w:gridSpan w:val="5"/>
            <w:tcBorders>
              <w:top w:val="single" w:sz="8" w:space="0" w:color="auto"/>
              <w:left w:val="nil"/>
              <w:bottom w:val="single" w:sz="8"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ΑΝΑΛΟΓΙΑ ΕΠΙΦΑΝΕΙΑΣ ΕΠΕΚΤΑΣΗΣ ΠΡΟΣ ΣΥΝΟΛΟ ΕΠΙΦΑΝΕΙΑΣ ΚΤΙΡΙΟΥ (ΚΑΘΑΡΑ)</w:t>
            </w:r>
          </w:p>
        </w:tc>
        <w:tc>
          <w:tcPr>
            <w:tcW w:w="992" w:type="dxa"/>
            <w:gridSpan w:val="3"/>
            <w:tcBorders>
              <w:top w:val="single" w:sz="8" w:space="0" w:color="auto"/>
              <w:left w:val="nil"/>
              <w:bottom w:val="single" w:sz="8"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58,10%</w:t>
            </w:r>
          </w:p>
        </w:tc>
        <w:tc>
          <w:tcPr>
            <w:tcW w:w="113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 </w:t>
            </w:r>
          </w:p>
        </w:tc>
        <w:tc>
          <w:tcPr>
            <w:tcW w:w="113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rPr>
            </w:pPr>
            <w:r>
              <w:rPr>
                <w:rFonts w:ascii="Arial" w:hAnsi="Arial" w:cs="Arial"/>
                <w:sz w:val="22"/>
                <w:szCs w:val="22"/>
              </w:rPr>
              <w:t> </w:t>
            </w:r>
          </w:p>
        </w:tc>
        <w:tc>
          <w:tcPr>
            <w:tcW w:w="1074"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c>
          <w:tcPr>
            <w:tcW w:w="1178"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c>
          <w:tcPr>
            <w:tcW w:w="1148"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r>
      <w:tr w:rsidR="00F35FD0" w:rsidTr="007120D7">
        <w:trPr>
          <w:trHeight w:val="945"/>
        </w:trPr>
        <w:tc>
          <w:tcPr>
            <w:tcW w:w="2890" w:type="dxa"/>
            <w:gridSpan w:val="5"/>
            <w:tcBorders>
              <w:top w:val="single" w:sz="8" w:space="0" w:color="auto"/>
              <w:left w:val="nil"/>
              <w:bottom w:val="single" w:sz="8"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ΑΝΑΛΟΓΙΑ ΕΠΙΦΑΝΕΙΑΣ ΑΝΑΔΙΑΡΡΥΘΜΙΖΟΜΕΝΩΝ ΧΩΡΩΝ ΥΦΙΣΤΑΜΕΝΟΥ ΩΣ ΠΡΟΣ ΣΥΝΟΛΟ ΕΠΙΦΑΝΕΙΑΣ ΥΦΙΣΤΑΜΕΝΟΥ (ΚΑΘΑΡΑ)</w:t>
            </w:r>
          </w:p>
        </w:tc>
        <w:tc>
          <w:tcPr>
            <w:tcW w:w="992" w:type="dxa"/>
            <w:gridSpan w:val="3"/>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 </w:t>
            </w:r>
          </w:p>
        </w:tc>
        <w:tc>
          <w:tcPr>
            <w:tcW w:w="1134" w:type="dxa"/>
            <w:gridSpan w:val="2"/>
            <w:tcBorders>
              <w:top w:val="nil"/>
              <w:left w:val="nil"/>
              <w:bottom w:val="single" w:sz="8"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40,93%</w:t>
            </w:r>
          </w:p>
        </w:tc>
        <w:tc>
          <w:tcPr>
            <w:tcW w:w="1134" w:type="dxa"/>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rPr>
            </w:pPr>
            <w:r>
              <w:rPr>
                <w:rFonts w:ascii="Arial" w:hAnsi="Arial" w:cs="Arial"/>
                <w:sz w:val="22"/>
                <w:szCs w:val="22"/>
              </w:rPr>
              <w:t> </w:t>
            </w:r>
          </w:p>
        </w:tc>
        <w:tc>
          <w:tcPr>
            <w:tcW w:w="1074"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c>
          <w:tcPr>
            <w:tcW w:w="1178"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c>
          <w:tcPr>
            <w:tcW w:w="1148"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r>
      <w:tr w:rsidR="00F35FD0" w:rsidTr="007120D7">
        <w:trPr>
          <w:trHeight w:val="945"/>
        </w:trPr>
        <w:tc>
          <w:tcPr>
            <w:tcW w:w="2890" w:type="dxa"/>
            <w:gridSpan w:val="5"/>
            <w:tcBorders>
              <w:top w:val="single" w:sz="8" w:space="0" w:color="auto"/>
              <w:left w:val="nil"/>
              <w:bottom w:val="single" w:sz="8" w:space="0" w:color="auto"/>
              <w:right w:val="nil"/>
            </w:tcBorders>
            <w:tcMar>
              <w:top w:w="15" w:type="dxa"/>
              <w:left w:w="15" w:type="dxa"/>
              <w:bottom w:w="0" w:type="dxa"/>
              <w:right w:w="15" w:type="dxa"/>
            </w:tcMar>
            <w:vAlign w:val="center"/>
          </w:tcPr>
          <w:p w:rsidR="00F35FD0" w:rsidRDefault="00F35FD0" w:rsidP="00E16857">
            <w:pPr>
              <w:rPr>
                <w:rFonts w:ascii="Arial" w:eastAsia="Arial Unicode MS" w:hAnsi="Arial" w:cs="Arial"/>
                <w:sz w:val="16"/>
                <w:szCs w:val="16"/>
              </w:rPr>
            </w:pPr>
            <w:r>
              <w:rPr>
                <w:rFonts w:ascii="Arial" w:hAnsi="Arial" w:cs="Arial"/>
                <w:sz w:val="16"/>
                <w:szCs w:val="16"/>
              </w:rPr>
              <w:t>ΑΝΑΛΟΓΙΑ ΕΠΙΦΑΝΕΙΑΣ ΔΙΑΤΗΡΟΥΜΕΝΩΝ (αναβάθμιση) ΧΩΡΩΝ ΥΦΙΣΤΑΜΕΝΟΥ ΩΣ ΠΡΟΣ ΣΥΝΟΛΟ ΕΠΙΦΑΝΕΙΑΣ ΥΦΙΣΤΑΜΕΝΟΥ (ΚΑΘΑΡΑ)</w:t>
            </w:r>
          </w:p>
        </w:tc>
        <w:tc>
          <w:tcPr>
            <w:tcW w:w="992" w:type="dxa"/>
            <w:gridSpan w:val="3"/>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 </w:t>
            </w:r>
          </w:p>
        </w:tc>
        <w:tc>
          <w:tcPr>
            <w:tcW w:w="1134" w:type="dxa"/>
            <w:gridSpan w:val="2"/>
            <w:tcBorders>
              <w:top w:val="nil"/>
              <w:left w:val="nil"/>
              <w:bottom w:val="single" w:sz="8" w:space="0" w:color="auto"/>
              <w:right w:val="nil"/>
            </w:tcBorders>
            <w:noWrap/>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 </w:t>
            </w:r>
          </w:p>
        </w:tc>
        <w:tc>
          <w:tcPr>
            <w:tcW w:w="1134" w:type="dxa"/>
            <w:tcBorders>
              <w:top w:val="nil"/>
              <w:left w:val="nil"/>
              <w:bottom w:val="single" w:sz="8" w:space="0" w:color="auto"/>
              <w:right w:val="nil"/>
            </w:tcBorders>
            <w:tcMar>
              <w:top w:w="15" w:type="dxa"/>
              <w:left w:w="15" w:type="dxa"/>
              <w:bottom w:w="0" w:type="dxa"/>
              <w:right w:w="15" w:type="dxa"/>
            </w:tcMar>
            <w:vAlign w:val="center"/>
          </w:tcPr>
          <w:p w:rsidR="00F35FD0" w:rsidRDefault="00F35FD0" w:rsidP="00E16857">
            <w:pPr>
              <w:jc w:val="right"/>
              <w:rPr>
                <w:rFonts w:ascii="Arial" w:eastAsia="Arial Unicode MS" w:hAnsi="Arial" w:cs="Arial"/>
                <w:b/>
                <w:bCs/>
              </w:rPr>
            </w:pPr>
            <w:r>
              <w:rPr>
                <w:rFonts w:ascii="Arial" w:hAnsi="Arial" w:cs="Arial"/>
                <w:b/>
                <w:bCs/>
                <w:sz w:val="22"/>
                <w:szCs w:val="22"/>
              </w:rPr>
              <w:t>59,07%</w:t>
            </w:r>
          </w:p>
        </w:tc>
        <w:tc>
          <w:tcPr>
            <w:tcW w:w="1074"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c>
          <w:tcPr>
            <w:tcW w:w="1178"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c>
          <w:tcPr>
            <w:tcW w:w="1148" w:type="dxa"/>
            <w:tcBorders>
              <w:top w:val="nil"/>
              <w:left w:val="nil"/>
              <w:bottom w:val="single" w:sz="8" w:space="0" w:color="auto"/>
              <w:right w:val="nil"/>
            </w:tcBorders>
            <w:noWrap/>
            <w:tcMar>
              <w:top w:w="15" w:type="dxa"/>
              <w:left w:w="15" w:type="dxa"/>
              <w:bottom w:w="0" w:type="dxa"/>
              <w:right w:w="15" w:type="dxa"/>
            </w:tcMar>
            <w:vAlign w:val="bottom"/>
          </w:tcPr>
          <w:p w:rsidR="00F35FD0" w:rsidRDefault="00F35FD0" w:rsidP="00E16857">
            <w:pPr>
              <w:rPr>
                <w:rFonts w:ascii="Arial" w:eastAsia="Arial Unicode MS" w:hAnsi="Arial" w:cs="Arial"/>
                <w:sz w:val="20"/>
                <w:szCs w:val="20"/>
              </w:rPr>
            </w:pPr>
            <w:r>
              <w:rPr>
                <w:rFonts w:ascii="Arial" w:hAnsi="Arial" w:cs="Arial"/>
                <w:sz w:val="20"/>
                <w:szCs w:val="20"/>
              </w:rPr>
              <w:t> </w:t>
            </w:r>
          </w:p>
        </w:tc>
      </w:tr>
    </w:tbl>
    <w:p w:rsidR="00F35FD0" w:rsidRDefault="00F35FD0" w:rsidP="00C27C03">
      <w:pPr>
        <w:pStyle w:val="a3"/>
      </w:pPr>
    </w:p>
    <w:p w:rsidR="00F35FD0" w:rsidRDefault="00F35FD0" w:rsidP="00476A85">
      <w:pPr>
        <w:pStyle w:val="a4"/>
        <w:ind w:left="0"/>
      </w:pPr>
    </w:p>
    <w:p w:rsidR="00F35FD0" w:rsidRDefault="00F35FD0" w:rsidP="006A0B08">
      <w:pPr>
        <w:pStyle w:val="a3"/>
        <w:ind w:left="720" w:hanging="720"/>
      </w:pPr>
    </w:p>
    <w:p w:rsidR="00F35FD0" w:rsidRDefault="00F35FD0" w:rsidP="006A0B08">
      <w:pPr>
        <w:pStyle w:val="a3"/>
        <w:ind w:left="720" w:hanging="720"/>
      </w:pPr>
    </w:p>
    <w:p w:rsidR="00F35FD0" w:rsidRDefault="00F35FD0" w:rsidP="006A0B08">
      <w:pPr>
        <w:pStyle w:val="a3"/>
        <w:ind w:left="720" w:hanging="720"/>
      </w:pPr>
    </w:p>
    <w:p w:rsidR="00F35FD0" w:rsidRDefault="00F35FD0" w:rsidP="006A0B08">
      <w:pPr>
        <w:pStyle w:val="a3"/>
        <w:ind w:left="720" w:hanging="720"/>
      </w:pPr>
    </w:p>
    <w:p w:rsidR="00F35FD0" w:rsidRDefault="00F35FD0" w:rsidP="006A0B08">
      <w:pPr>
        <w:pStyle w:val="a3"/>
        <w:ind w:left="720" w:hanging="720"/>
      </w:pPr>
    </w:p>
    <w:p w:rsidR="00F35FD0" w:rsidRDefault="00F35FD0" w:rsidP="006A0B08">
      <w:pPr>
        <w:pStyle w:val="a3"/>
        <w:ind w:left="720" w:hanging="720"/>
      </w:pPr>
    </w:p>
    <w:p w:rsidR="00F35FD0" w:rsidRDefault="00F35FD0" w:rsidP="006A0B08">
      <w:pPr>
        <w:pStyle w:val="a3"/>
        <w:ind w:left="720" w:hanging="720"/>
      </w:pPr>
    </w:p>
    <w:p w:rsidR="00F35FD0" w:rsidRDefault="00F35FD0" w:rsidP="00476A85">
      <w:pPr>
        <w:pStyle w:val="a3"/>
      </w:pPr>
      <w:r>
        <w:br w:type="page"/>
      </w:r>
    </w:p>
    <w:tbl>
      <w:tblPr>
        <w:tblW w:w="9336" w:type="dxa"/>
        <w:tblInd w:w="-465" w:type="dxa"/>
        <w:tblCellMar>
          <w:left w:w="0" w:type="dxa"/>
          <w:right w:w="0" w:type="dxa"/>
        </w:tblCellMar>
        <w:tblLook w:val="0000"/>
      </w:tblPr>
      <w:tblGrid>
        <w:gridCol w:w="242"/>
        <w:gridCol w:w="102"/>
        <w:gridCol w:w="422"/>
        <w:gridCol w:w="374"/>
        <w:gridCol w:w="2171"/>
        <w:gridCol w:w="953"/>
        <w:gridCol w:w="13"/>
        <w:gridCol w:w="1056"/>
        <w:gridCol w:w="1063"/>
        <w:gridCol w:w="938"/>
        <w:gridCol w:w="13"/>
        <w:gridCol w:w="916"/>
        <w:gridCol w:w="9"/>
        <w:gridCol w:w="1056"/>
        <w:gridCol w:w="8"/>
      </w:tblGrid>
      <w:tr w:rsidR="00F35FD0" w:rsidTr="001A5261">
        <w:trPr>
          <w:gridAfter w:val="1"/>
          <w:wAfter w:w="8" w:type="dxa"/>
          <w:trHeight w:val="570"/>
          <w:tblHeader/>
        </w:trPr>
        <w:tc>
          <w:tcPr>
            <w:tcW w:w="9328" w:type="dxa"/>
            <w:gridSpan w:val="14"/>
            <w:tcBorders>
              <w:top w:val="single" w:sz="8" w:space="0" w:color="auto"/>
              <w:left w:val="nil"/>
              <w:bottom w:val="single" w:sz="8" w:space="0" w:color="auto"/>
              <w:right w:val="nil"/>
            </w:tcBorders>
            <w:shd w:val="clear" w:color="auto" w:fill="FFCC99"/>
            <w:tcMar>
              <w:top w:w="15" w:type="dxa"/>
              <w:left w:w="15" w:type="dxa"/>
              <w:bottom w:w="0" w:type="dxa"/>
              <w:right w:w="15" w:type="dxa"/>
            </w:tcMar>
            <w:vAlign w:val="bottom"/>
          </w:tcPr>
          <w:p w:rsidR="00F35FD0" w:rsidRDefault="00F35FD0" w:rsidP="006A0B08">
            <w:pPr>
              <w:jc w:val="center"/>
              <w:rPr>
                <w:rFonts w:ascii="Arial" w:eastAsia="Arial Unicode MS" w:hAnsi="Arial" w:cs="Arial"/>
                <w:b/>
                <w:bCs/>
                <w:sz w:val="20"/>
                <w:szCs w:val="20"/>
              </w:rPr>
            </w:pPr>
            <w:r>
              <w:rPr>
                <w:rFonts w:ascii="Arial" w:hAnsi="Arial" w:cs="Arial"/>
                <w:b/>
                <w:bCs/>
                <w:sz w:val="20"/>
                <w:szCs w:val="20"/>
              </w:rPr>
              <w:t>ΚΤΙΡΙΟΛΟΓΙΚΟ ΠΡΟΓΡΑΜΜΑ ΜΕΛΕΤΗΣ ΕΦΑΡΜΟΓΗΣ ΕΠΕΚΤΑΣΗΣ ΑΕΡΟΣΤΑΘΜΟΥ                                                            &amp; ΛΟΙΠΩΝ ΒΟΗΘΗΤΙΚΩΝ ΕΓΚΑΤΑΣΤΑΣΕΩΝ</w:t>
            </w:r>
          </w:p>
        </w:tc>
      </w:tr>
      <w:tr w:rsidR="00F35FD0" w:rsidTr="001A5261">
        <w:trPr>
          <w:gridAfter w:val="1"/>
          <w:wAfter w:w="8" w:type="dxa"/>
          <w:trHeight w:val="630"/>
          <w:tblHeader/>
        </w:trPr>
        <w:tc>
          <w:tcPr>
            <w:tcW w:w="1140" w:type="dxa"/>
            <w:gridSpan w:val="4"/>
            <w:vMerge w:val="restart"/>
            <w:tcBorders>
              <w:top w:val="single" w:sz="8" w:space="0" w:color="auto"/>
              <w:left w:val="single" w:sz="4" w:space="0" w:color="auto"/>
              <w:bottom w:val="single" w:sz="8" w:space="0" w:color="000000"/>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ΚΩΔΙΚΟΣ ΑΡΙΘΜΟΣ</w:t>
            </w:r>
          </w:p>
        </w:tc>
        <w:tc>
          <w:tcPr>
            <w:tcW w:w="2171"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ΠΕΡΙΓΡΑΦΗ ΧΩΡΟΥ</w:t>
            </w:r>
          </w:p>
        </w:tc>
        <w:tc>
          <w:tcPr>
            <w:tcW w:w="4036" w:type="dxa"/>
            <w:gridSpan w:val="6"/>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8"/>
                <w:szCs w:val="18"/>
              </w:rPr>
            </w:pPr>
            <w:r>
              <w:rPr>
                <w:rFonts w:ascii="Arial" w:hAnsi="Arial" w:cs="Arial"/>
                <w:b/>
                <w:bCs/>
                <w:sz w:val="18"/>
                <w:szCs w:val="18"/>
              </w:rPr>
              <w:t>ΠΡΟΣΜΕΤΡΟΥΜΕΝΕΣ ΕΠΙΦΑΝΕΙΕΣ ΚΤΙΡΙΟΥ (m2)</w:t>
            </w:r>
          </w:p>
        </w:tc>
        <w:tc>
          <w:tcPr>
            <w:tcW w:w="1981" w:type="dxa"/>
            <w:gridSpan w:val="3"/>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ΜΗ ΠΡΟΣΜΕΤΡΟΥΜΕΝΕΣ ΕΠΙΦΑΝΕΙΕΣ (m</w:t>
            </w:r>
            <w:r>
              <w:rPr>
                <w:rFonts w:ascii="Arial" w:hAnsi="Arial" w:cs="Arial"/>
                <w:sz w:val="16"/>
                <w:szCs w:val="16"/>
                <w:vertAlign w:val="superscript"/>
              </w:rPr>
              <w:t>2</w:t>
            </w:r>
            <w:r>
              <w:rPr>
                <w:rFonts w:ascii="Arial" w:hAnsi="Arial" w:cs="Arial"/>
                <w:sz w:val="16"/>
                <w:szCs w:val="16"/>
              </w:rPr>
              <w:t>)</w:t>
            </w:r>
          </w:p>
        </w:tc>
      </w:tr>
      <w:tr w:rsidR="00F35FD0" w:rsidTr="001A5261">
        <w:trPr>
          <w:gridAfter w:val="1"/>
          <w:wAfter w:w="8" w:type="dxa"/>
          <w:trHeight w:val="240"/>
          <w:tblHeader/>
        </w:trPr>
        <w:tc>
          <w:tcPr>
            <w:tcW w:w="0" w:type="auto"/>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3085" w:type="dxa"/>
            <w:gridSpan w:val="4"/>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p w:rsidR="00F35FD0" w:rsidRDefault="00F35FD0" w:rsidP="006A0B08">
            <w:pPr>
              <w:jc w:val="center"/>
              <w:rPr>
                <w:rFonts w:ascii="Arial" w:eastAsia="Arial Unicode MS" w:hAnsi="Arial" w:cs="Arial"/>
                <w:b/>
                <w:bCs/>
                <w:sz w:val="16"/>
                <w:szCs w:val="16"/>
              </w:rPr>
            </w:pPr>
            <w:r>
              <w:rPr>
                <w:rFonts w:ascii="Arial" w:hAnsi="Arial" w:cs="Arial"/>
                <w:b/>
                <w:bCs/>
                <w:sz w:val="16"/>
                <w:szCs w:val="16"/>
              </w:rPr>
              <w:t>ΚΑΘΑΡΗ ΕΠΙΦΑΝΕΙΑ</w:t>
            </w:r>
          </w:p>
        </w:tc>
        <w:tc>
          <w:tcPr>
            <w:tcW w:w="951"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tcPr>
          <w:p w:rsidR="00F35FD0" w:rsidRDefault="00F35FD0" w:rsidP="001A5261">
            <w:pPr>
              <w:jc w:val="center"/>
              <w:rPr>
                <w:rFonts w:ascii="Arial" w:hAnsi="Arial" w:cs="Arial"/>
                <w:b/>
                <w:bCs/>
                <w:sz w:val="16"/>
                <w:szCs w:val="16"/>
              </w:rPr>
            </w:pPr>
          </w:p>
          <w:p w:rsidR="00F35FD0" w:rsidRDefault="00F35FD0" w:rsidP="001A5261">
            <w:pPr>
              <w:jc w:val="center"/>
              <w:rPr>
                <w:rFonts w:ascii="Arial" w:hAnsi="Arial" w:cs="Arial"/>
                <w:b/>
                <w:bCs/>
                <w:sz w:val="16"/>
                <w:szCs w:val="16"/>
              </w:rPr>
            </w:pPr>
          </w:p>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ΜΕΙΚΤΗ ΕΠΙΦΑΝΕΙΑ</w:t>
            </w:r>
          </w:p>
        </w:tc>
        <w:tc>
          <w:tcPr>
            <w:tcW w:w="916"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5"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r>
      <w:tr w:rsidR="00F35FD0" w:rsidTr="001A5261">
        <w:trPr>
          <w:gridAfter w:val="1"/>
          <w:wAfter w:w="8" w:type="dxa"/>
          <w:trHeight w:val="765"/>
          <w:tblHeader/>
        </w:trPr>
        <w:tc>
          <w:tcPr>
            <w:tcW w:w="0" w:type="auto"/>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953"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9"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ΑΝΑΔΙΑΡ-ΡΥΘΜΙΣΗ ΥΦΙΣΤΑΜΕΝΟΥ ΧΩΡΟΥ</w:t>
            </w:r>
          </w:p>
        </w:tc>
        <w:tc>
          <w:tcPr>
            <w:tcW w:w="1063"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r>
      <w:tr w:rsidR="00F35FD0" w:rsidTr="00476A85">
        <w:trPr>
          <w:trHeight w:val="364"/>
        </w:trPr>
        <w:tc>
          <w:tcPr>
            <w:tcW w:w="3311"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66"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56"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476A85">
        <w:trPr>
          <w:trHeight w:val="526"/>
        </w:trPr>
        <w:tc>
          <w:tcPr>
            <w:tcW w:w="9336" w:type="dxa"/>
            <w:gridSpan w:val="15"/>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Pr="00476A85" w:rsidRDefault="00F35FD0" w:rsidP="00476A85">
            <w:pPr>
              <w:rPr>
                <w:rFonts w:ascii="Arial" w:hAnsi="Arial" w:cs="Arial"/>
                <w:b/>
                <w:bCs/>
                <w:sz w:val="28"/>
                <w:szCs w:val="28"/>
              </w:rPr>
            </w:pPr>
            <w:r w:rsidRPr="00476A85">
              <w:rPr>
                <w:rFonts w:ascii="Arial" w:hAnsi="Arial" w:cs="Arial"/>
                <w:b/>
                <w:bCs/>
                <w:sz w:val="28"/>
                <w:szCs w:val="28"/>
              </w:rPr>
              <w:t xml:space="preserve">Π Υ Ρ Γ Ο Σ   Ε Λ Ε Γ Χ Ο Υ </w:t>
            </w:r>
          </w:p>
        </w:tc>
      </w:tr>
      <w:tr w:rsidR="00F35FD0" w:rsidTr="00476A85">
        <w:trPr>
          <w:trHeight w:val="322"/>
        </w:trPr>
        <w:tc>
          <w:tcPr>
            <w:tcW w:w="3311"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66"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56"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A5261">
        <w:trPr>
          <w:trHeight w:val="600"/>
        </w:trPr>
        <w:tc>
          <w:tcPr>
            <w:tcW w:w="3311" w:type="dxa"/>
            <w:gridSpan w:val="5"/>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hAnsi="Arial" w:cs="Arial"/>
                <w:b/>
                <w:bCs/>
                <w:sz w:val="28"/>
                <w:szCs w:val="28"/>
              </w:rPr>
            </w:pPr>
            <w:r>
              <w:rPr>
                <w:rFonts w:ascii="Arial" w:hAnsi="Arial" w:cs="Arial"/>
                <w:b/>
                <w:bCs/>
                <w:sz w:val="28"/>
                <w:szCs w:val="28"/>
              </w:rPr>
              <w:t>ΕΠΙΠΕΔΟ 0 - Α.301</w:t>
            </w:r>
          </w:p>
        </w:tc>
        <w:tc>
          <w:tcPr>
            <w:tcW w:w="966"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vertAlign w:val="superscript"/>
              </w:rPr>
            </w:pPr>
          </w:p>
        </w:tc>
        <w:tc>
          <w:tcPr>
            <w:tcW w:w="1056"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3"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38"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38" w:type="dxa"/>
            <w:gridSpan w:val="3"/>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4"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r>
      <w:tr w:rsidR="00F35FD0" w:rsidTr="000047AC">
        <w:trPr>
          <w:trHeight w:val="388"/>
        </w:trPr>
        <w:tc>
          <w:tcPr>
            <w:tcW w:w="3311"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66"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vertAlign w:val="superscript"/>
              </w:rPr>
            </w:pPr>
          </w:p>
        </w:tc>
        <w:tc>
          <w:tcPr>
            <w:tcW w:w="1056"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ΑΣΥΡΜΑΤΩΝ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22,43</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ΠΡΟΪΣΤΑΜΕΝΟΥ</w:t>
            </w:r>
          </w:p>
          <w:p w:rsidR="00F35FD0" w:rsidRDefault="00F35FD0" w:rsidP="001A5261">
            <w:pPr>
              <w:ind w:left="117"/>
              <w:rPr>
                <w:rFonts w:ascii="Arial" w:hAnsi="Arial" w:cs="Arial"/>
                <w:sz w:val="16"/>
                <w:szCs w:val="16"/>
              </w:rPr>
            </w:pPr>
            <w:r>
              <w:rPr>
                <w:rFonts w:ascii="Arial" w:hAnsi="Arial" w:cs="Arial"/>
                <w:sz w:val="16"/>
                <w:szCs w:val="16"/>
              </w:rPr>
              <w:t>ΤΜΗΜΑ ΗΛΕΚΤΡΟΝΙΚΩΝ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24,12</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ΓΡΑΜΜΑΤΕΙΑ</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11,16</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ΕΠΙΦΥΛΑΚΗΣ</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16,47</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ΕΡΓΑΣΤΗΡΙΑ ΤΜΗΜΑΤΟΣ ΗΛΕΚΤΡΟΝΙΚΩΝ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58,37</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ΤΗΛΕΠΙΚΟΙΝΩΝΙΩΝ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24,31</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ΤΗΛΕΦΩΝΙΚΟ ΚΕΝΤΡΟ</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9,27</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ΑΝΑΠΑΥΣΗΣ ΤΗΛΕΠΙΚΟΙΝΩΝΙΩΝ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17,52</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lang w:val="en-GB"/>
              </w:rPr>
              <w:t>WC</w:t>
            </w:r>
            <w:r>
              <w:rPr>
                <w:rFonts w:ascii="Arial" w:hAnsi="Arial" w:cs="Arial"/>
                <w:sz w:val="16"/>
                <w:szCs w:val="16"/>
              </w:rPr>
              <w:t xml:space="preserve"> ΓΥΝΑΙΚΩΝ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E63860">
            <w:pPr>
              <w:ind w:right="125"/>
              <w:jc w:val="right"/>
              <w:rPr>
                <w:rFonts w:ascii="Arial" w:hAnsi="Arial" w:cs="Arial"/>
                <w:bCs/>
                <w:sz w:val="18"/>
                <w:szCs w:val="18"/>
                <w:lang w:val="en-GB"/>
              </w:rPr>
            </w:pPr>
            <w:r w:rsidRPr="00F521E6">
              <w:rPr>
                <w:rFonts w:ascii="Arial" w:hAnsi="Arial" w:cs="Arial"/>
                <w:bCs/>
                <w:sz w:val="18"/>
                <w:szCs w:val="18"/>
                <w:lang w:val="en-GB"/>
              </w:rPr>
              <w:t>9,62</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lang w:val="en-GB"/>
              </w:rPr>
              <w:t>WC</w:t>
            </w:r>
            <w:r>
              <w:rPr>
                <w:rFonts w:ascii="Arial" w:hAnsi="Arial" w:cs="Arial"/>
                <w:sz w:val="16"/>
                <w:szCs w:val="16"/>
              </w:rPr>
              <w:t xml:space="preserve"> ΑΝΔΡΩΝ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E63860">
            <w:pPr>
              <w:ind w:right="125"/>
              <w:jc w:val="right"/>
              <w:rPr>
                <w:rFonts w:ascii="Arial" w:hAnsi="Arial" w:cs="Arial"/>
                <w:bCs/>
                <w:sz w:val="18"/>
                <w:szCs w:val="18"/>
                <w:lang w:val="en-GB"/>
              </w:rPr>
            </w:pPr>
            <w:r w:rsidRPr="00F521E6">
              <w:rPr>
                <w:rFonts w:ascii="Arial" w:hAnsi="Arial" w:cs="Arial"/>
                <w:bCs/>
                <w:sz w:val="18"/>
                <w:szCs w:val="18"/>
                <w:lang w:val="en-GB"/>
              </w:rPr>
              <w:t>9,62</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07</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ΚΥΚΛΟΦΟΡΙΑΣ</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18,17</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07</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ΠΡΟΘΑΛΑΜΟΣ</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6,66</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ΣΥΝΔΕΤΗΡΙΟΣ ΔΙΑΔΡΟΜΟΣ</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E63860">
            <w:pPr>
              <w:ind w:right="125"/>
              <w:jc w:val="right"/>
              <w:rPr>
                <w:rFonts w:ascii="Arial" w:hAnsi="Arial" w:cs="Arial"/>
                <w:bCs/>
                <w:sz w:val="18"/>
                <w:szCs w:val="18"/>
                <w:lang w:val="en-GB"/>
              </w:rPr>
            </w:pPr>
            <w:r w:rsidRPr="00F521E6">
              <w:rPr>
                <w:rFonts w:ascii="Arial" w:hAnsi="Arial" w:cs="Arial"/>
                <w:bCs/>
                <w:sz w:val="18"/>
                <w:szCs w:val="18"/>
                <w:lang w:val="en-GB"/>
              </w:rPr>
              <w:t>48,84</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ΚΥΚΛΟΦΟΡΙΑΣ</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E63860">
            <w:pPr>
              <w:ind w:right="125"/>
              <w:jc w:val="right"/>
              <w:rPr>
                <w:rFonts w:ascii="Arial" w:hAnsi="Arial" w:cs="Arial"/>
                <w:bCs/>
                <w:sz w:val="18"/>
                <w:szCs w:val="18"/>
                <w:lang w:val="en-GB"/>
              </w:rPr>
            </w:pPr>
            <w:r w:rsidRPr="00CB45F1">
              <w:rPr>
                <w:rFonts w:ascii="Arial" w:hAnsi="Arial" w:cs="Arial"/>
                <w:bCs/>
                <w:sz w:val="18"/>
                <w:szCs w:val="18"/>
                <w:lang w:val="en-GB"/>
              </w:rPr>
              <w:t>12,</w:t>
            </w:r>
            <w:r w:rsidRPr="00F521E6">
              <w:rPr>
                <w:rFonts w:ascii="Arial" w:hAnsi="Arial" w:cs="Arial"/>
                <w:bCs/>
                <w:sz w:val="18"/>
                <w:szCs w:val="18"/>
                <w:lang w:val="en-GB"/>
              </w:rPr>
              <w:t>65</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lang w:val="en-GB"/>
              </w:rPr>
            </w:pPr>
            <w:r>
              <w:rPr>
                <w:rFonts w:ascii="Arial" w:hAnsi="Arial" w:cs="Arial"/>
                <w:b/>
                <w:bCs/>
                <w:sz w:val="16"/>
                <w:szCs w:val="16"/>
                <w:lang w:val="en-GB"/>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lang w:val="en-GB"/>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lang w:val="en-GB"/>
              </w:rPr>
            </w:pPr>
            <w:r>
              <w:rPr>
                <w:rFonts w:ascii="Arial" w:hAnsi="Arial" w:cs="Arial"/>
                <w:b/>
                <w:bCs/>
                <w:sz w:val="16"/>
                <w:szCs w:val="16"/>
                <w:lang w:val="en-GB"/>
              </w:rPr>
              <w:t>08</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lang w:val="en-GB"/>
              </w:rPr>
            </w:pPr>
            <w:r>
              <w:rPr>
                <w:rFonts w:ascii="Arial" w:hAnsi="Arial" w:cs="Arial"/>
                <w:b/>
                <w:bCs/>
                <w:sz w:val="16"/>
                <w:szCs w:val="16"/>
                <w:lang w:val="en-GB"/>
              </w:rPr>
              <w:t>03</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lang w:val="en-GB"/>
              </w:rPr>
            </w:pPr>
            <w:r>
              <w:rPr>
                <w:rFonts w:ascii="Arial" w:hAnsi="Arial" w:cs="Arial"/>
                <w:sz w:val="16"/>
                <w:szCs w:val="16"/>
                <w:lang w:val="en-GB"/>
              </w:rPr>
              <w:t>SERVERY</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E63860">
            <w:pPr>
              <w:ind w:right="125"/>
              <w:jc w:val="right"/>
              <w:rPr>
                <w:rFonts w:ascii="Arial" w:hAnsi="Arial" w:cs="Arial"/>
                <w:bCs/>
                <w:sz w:val="18"/>
                <w:szCs w:val="18"/>
                <w:lang w:val="en-GB"/>
              </w:rPr>
            </w:pPr>
            <w:r w:rsidRPr="00CB45F1">
              <w:rPr>
                <w:rFonts w:ascii="Arial" w:hAnsi="Arial" w:cs="Arial"/>
                <w:bCs/>
                <w:sz w:val="18"/>
                <w:szCs w:val="18"/>
                <w:lang w:val="en-GB"/>
              </w:rPr>
              <w:t>5,</w:t>
            </w:r>
            <w:r w:rsidRPr="00F521E6">
              <w:rPr>
                <w:rFonts w:ascii="Arial" w:hAnsi="Arial" w:cs="Arial"/>
                <w:bCs/>
                <w:sz w:val="18"/>
                <w:szCs w:val="18"/>
                <w:lang w:val="en-GB"/>
              </w:rPr>
              <w:t>24</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r>
      <w:tr w:rsidR="00F35FD0" w:rsidTr="00AB7979">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lang w:val="en-GB"/>
              </w:rPr>
            </w:pPr>
            <w:r>
              <w:rPr>
                <w:rFonts w:ascii="Arial" w:hAnsi="Arial" w:cs="Arial"/>
                <w:b/>
                <w:bCs/>
                <w:sz w:val="16"/>
                <w:szCs w:val="16"/>
                <w:lang w:val="en-GB"/>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lang w:val="en-GB"/>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lang w:val="en-GB"/>
              </w:rPr>
            </w:pPr>
            <w:r>
              <w:rPr>
                <w:rFonts w:ascii="Arial" w:hAnsi="Arial" w:cs="Arial"/>
                <w:b/>
                <w:bCs/>
                <w:sz w:val="16"/>
                <w:szCs w:val="16"/>
                <w:lang w:val="en-GB"/>
              </w:rPr>
              <w:t>08</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lang w:val="en-GB"/>
              </w:rPr>
            </w:pPr>
            <w:r>
              <w:rPr>
                <w:rFonts w:ascii="Arial" w:hAnsi="Arial" w:cs="Arial"/>
                <w:b/>
                <w:bCs/>
                <w:sz w:val="16"/>
                <w:szCs w:val="16"/>
                <w:lang w:val="en-GB"/>
              </w:rPr>
              <w:t>04</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lang w:val="en-GB"/>
              </w:rPr>
            </w:pPr>
            <w:r>
              <w:rPr>
                <w:rFonts w:ascii="Arial" w:hAnsi="Arial" w:cs="Arial"/>
                <w:sz w:val="16"/>
                <w:szCs w:val="16"/>
              </w:rPr>
              <w:t>ΠΡΟΘΑΛΑΜΟΣ</w:t>
            </w:r>
            <w:r>
              <w:rPr>
                <w:rFonts w:ascii="Arial" w:hAnsi="Arial" w:cs="Arial"/>
                <w:sz w:val="16"/>
                <w:szCs w:val="16"/>
                <w:lang w:val="en-GB"/>
              </w:rPr>
              <w:t xml:space="preserve"> WC</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2,64</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CB45F1">
              <w:rPr>
                <w:rFonts w:ascii="Arial" w:hAnsi="Arial" w:cs="Arial"/>
                <w:bCs/>
                <w:sz w:val="18"/>
                <w:szCs w:val="18"/>
                <w:lang w:val="en-GB"/>
              </w:rPr>
              <w:t> </w:t>
            </w:r>
          </w:p>
        </w:tc>
      </w:tr>
      <w:tr w:rsidR="00F35FD0" w:rsidTr="00AB7979">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ΑΝΕΜΟΦΡΑΚΤΗΣ ΕΙΣΟΔΟΥ</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E63860">
            <w:pPr>
              <w:ind w:right="125"/>
              <w:jc w:val="right"/>
              <w:rPr>
                <w:rFonts w:ascii="Arial" w:hAnsi="Arial" w:cs="Arial"/>
                <w:bCs/>
                <w:sz w:val="18"/>
                <w:szCs w:val="18"/>
                <w:lang w:val="en-GB"/>
              </w:rPr>
            </w:pPr>
            <w:r w:rsidRPr="00F521E6">
              <w:rPr>
                <w:rFonts w:ascii="Arial" w:hAnsi="Arial" w:cs="Arial"/>
                <w:bCs/>
                <w:sz w:val="18"/>
                <w:szCs w:val="18"/>
                <w:lang w:val="en-GB"/>
              </w:rPr>
              <w:t>6,44</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F4939">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ΚΛΙΜΑΚΟΣΤΑΣΙΟ Κ15</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F4939">
            <w:pPr>
              <w:ind w:right="125"/>
              <w:jc w:val="right"/>
              <w:rPr>
                <w:rFonts w:ascii="Arial" w:hAnsi="Arial" w:cs="Arial"/>
                <w:bCs/>
                <w:sz w:val="18"/>
                <w:szCs w:val="18"/>
              </w:rPr>
            </w:pPr>
            <w:r w:rsidRPr="00CB45F1">
              <w:rPr>
                <w:rFonts w:ascii="Arial" w:hAnsi="Arial" w:cs="Arial"/>
                <w:bCs/>
                <w:sz w:val="18"/>
                <w:szCs w:val="18"/>
              </w:rPr>
              <w:t>19,38</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lastRenderedPageBreak/>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ΚΛΙΜΑΚΟΣΤΑΣΙΟ Κ16</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30,76</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ΑΝΕΛΚΥΣΤΗΡΑΣ 15</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2,96</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ΑΝΕΛΚΥΣΤΗΡΑΣ 16</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4,95</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12</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ΑΠΟΘΗΚΗ ΗΛΕΚΤΡΟΝΙΚΟΥ ΥΛΙΚΟΥ</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10,73</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12</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ΕΓΚΑΤΑΣΤΑΣΗΣ ΜΠΑΤΑΡΙΩΝ</w:t>
            </w:r>
          </w:p>
        </w:tc>
        <w:tc>
          <w:tcPr>
            <w:tcW w:w="966"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5,51</w:t>
            </w:r>
          </w:p>
        </w:tc>
        <w:tc>
          <w:tcPr>
            <w:tcW w:w="105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12</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ΑΠΟΘΗΚΗ ΤΜΗΜΑΤΟΣ ΤΗΛΕΠΙΚΟΙΝΩΝΙΩΝ</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12,62</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r w:rsidRPr="00CB45F1">
              <w:rPr>
                <w:rFonts w:ascii="Arial" w:hAnsi="Arial" w:cs="Arial"/>
                <w:sz w:val="18"/>
                <w:szCs w:val="18"/>
              </w:rPr>
              <w:t> </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r w:rsidRPr="00CB45F1">
              <w:rPr>
                <w:rFonts w:ascii="Arial" w:hAnsi="Arial" w:cs="Arial"/>
                <w:bCs/>
                <w:sz w:val="18"/>
                <w:szCs w:val="18"/>
              </w:rPr>
              <w:t> </w:t>
            </w: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ΔΕΞΑΜΕΝΗ ΠΥΡΟΣΒΕΣΗΣ</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8,00</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ΔΕΞΑΜΕΝΗ ΥΔΡΕΥΣΗΣ</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5,73</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ΑΝΤΛΙΟΣΤΑΣΙΟ</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16,56</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ΠΕΔΙΑ ΜΕΣΗΣ ΤΑΞΗΣ (Μ.Τ.)</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13,00</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ΜΕΤΑΣΧΗΜΑΤΙΣΤΕΣ Μ/Σ</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12,79</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ΓΕΝΙΚΑ ΠΕΔΙΑ ΧΑΜΗΛΗΣ ΤΑΣΗΣ (Γ.Π.Χ.Τ.)</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25,50</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07</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 xml:space="preserve">ΧΩΡΟΣ </w:t>
            </w:r>
            <w:r>
              <w:rPr>
                <w:rFonts w:ascii="Arial" w:hAnsi="Arial" w:cs="Arial"/>
                <w:sz w:val="16"/>
                <w:szCs w:val="16"/>
                <w:lang w:val="en-GB"/>
              </w:rPr>
              <w:t>U</w:t>
            </w:r>
            <w:r>
              <w:rPr>
                <w:rFonts w:ascii="Arial" w:hAnsi="Arial" w:cs="Arial"/>
                <w:sz w:val="16"/>
                <w:szCs w:val="16"/>
              </w:rPr>
              <w:t>.</w:t>
            </w:r>
            <w:r>
              <w:rPr>
                <w:rFonts w:ascii="Arial" w:hAnsi="Arial" w:cs="Arial"/>
                <w:sz w:val="16"/>
                <w:szCs w:val="16"/>
                <w:lang w:val="en-GB"/>
              </w:rPr>
              <w:t>P</w:t>
            </w:r>
            <w:r>
              <w:rPr>
                <w:rFonts w:ascii="Arial" w:hAnsi="Arial" w:cs="Arial"/>
                <w:sz w:val="16"/>
                <w:szCs w:val="16"/>
              </w:rPr>
              <w:t>.</w:t>
            </w:r>
            <w:r>
              <w:rPr>
                <w:rFonts w:ascii="Arial" w:hAnsi="Arial" w:cs="Arial"/>
                <w:sz w:val="16"/>
                <w:szCs w:val="16"/>
                <w:lang w:val="en-GB"/>
              </w:rPr>
              <w:t>S</w:t>
            </w:r>
            <w:r>
              <w:rPr>
                <w:rFonts w:ascii="Arial" w:hAnsi="Arial" w:cs="Arial"/>
                <w:sz w:val="16"/>
                <w:szCs w:val="16"/>
              </w:rPr>
              <w:t>.</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8,12</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ΠΡΟΘΑΛΑΜΟΣ</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20,52</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09</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ΗΛΕΚΤΡΟΠΑΡΑΓΩΓΑ ΖΕΥΓΗ Η/Ζ</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89,13</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0</w:t>
            </w: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13</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ΑΠΟΘΗΚΗ</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r w:rsidRPr="00CB45F1">
              <w:rPr>
                <w:rFonts w:ascii="Arial" w:hAnsi="Arial" w:cs="Arial"/>
                <w:bCs/>
                <w:sz w:val="18"/>
                <w:szCs w:val="18"/>
              </w:rPr>
              <w:t>77,84</w:t>
            </w: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1A5261">
        <w:trPr>
          <w:trHeight w:val="450"/>
        </w:trPr>
        <w:tc>
          <w:tcPr>
            <w:tcW w:w="242"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2"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7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ΠΕΡΙΜΕΤΡΙΚΟΣ ΣΤΕΓΑΣΜΕΝΟΣ ΔΙΑΔΡΟΜΟΣ</w:t>
            </w:r>
          </w:p>
        </w:tc>
        <w:tc>
          <w:tcPr>
            <w:tcW w:w="966"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ind w:right="125"/>
              <w:jc w:val="right"/>
              <w:rPr>
                <w:rFonts w:ascii="Arial" w:hAnsi="Arial" w:cs="Arial"/>
                <w:bCs/>
                <w:sz w:val="18"/>
                <w:szCs w:val="18"/>
              </w:rPr>
            </w:pPr>
          </w:p>
        </w:tc>
        <w:tc>
          <w:tcPr>
            <w:tcW w:w="105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c>
          <w:tcPr>
            <w:tcW w:w="93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sz w:val="18"/>
                <w:szCs w:val="18"/>
              </w:rPr>
            </w:pPr>
          </w:p>
        </w:tc>
        <w:tc>
          <w:tcPr>
            <w:tcW w:w="93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65DA5">
            <w:pPr>
              <w:ind w:right="125"/>
              <w:jc w:val="right"/>
              <w:rPr>
                <w:rFonts w:ascii="Arial" w:hAnsi="Arial" w:cs="Arial"/>
                <w:sz w:val="18"/>
                <w:szCs w:val="18"/>
              </w:rPr>
            </w:pPr>
            <w:r w:rsidRPr="00CB45F1">
              <w:rPr>
                <w:rFonts w:ascii="Arial" w:hAnsi="Arial" w:cs="Arial"/>
                <w:bCs/>
                <w:sz w:val="18"/>
                <w:szCs w:val="18"/>
              </w:rPr>
              <w:t>140</w:t>
            </w:r>
            <w:r w:rsidRPr="00CB45F1">
              <w:rPr>
                <w:rFonts w:ascii="Arial" w:hAnsi="Arial" w:cs="Arial"/>
                <w:sz w:val="18"/>
                <w:szCs w:val="18"/>
              </w:rPr>
              <w:t>,41</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CB45F1" w:rsidRDefault="00F35FD0" w:rsidP="001A5261">
            <w:pPr>
              <w:jc w:val="right"/>
              <w:rPr>
                <w:rFonts w:ascii="Arial" w:hAnsi="Arial" w:cs="Arial"/>
                <w:bCs/>
                <w:sz w:val="18"/>
                <w:szCs w:val="18"/>
              </w:rPr>
            </w:pPr>
          </w:p>
        </w:tc>
      </w:tr>
      <w:tr w:rsidR="00F35FD0" w:rsidTr="005B1CA1">
        <w:trPr>
          <w:trHeight w:val="348"/>
        </w:trPr>
        <w:tc>
          <w:tcPr>
            <w:tcW w:w="3311"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966"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4939">
            <w:pPr>
              <w:jc w:val="center"/>
              <w:rPr>
                <w:rFonts w:ascii="Arial" w:hAnsi="Arial" w:cs="Arial"/>
                <w:b/>
                <w:bCs/>
                <w:sz w:val="18"/>
                <w:szCs w:val="18"/>
              </w:rPr>
            </w:pPr>
          </w:p>
        </w:tc>
        <w:tc>
          <w:tcPr>
            <w:tcW w:w="1056"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3"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3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38"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E45BFC">
        <w:trPr>
          <w:trHeight w:val="600"/>
        </w:trPr>
        <w:tc>
          <w:tcPr>
            <w:tcW w:w="3311"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AB7979" w:rsidRDefault="00F35FD0" w:rsidP="00AB7979">
            <w:pPr>
              <w:rPr>
                <w:rFonts w:ascii="Arial" w:eastAsia="Arial Unicode MS" w:hAnsi="Arial" w:cs="Arial"/>
                <w:b/>
                <w:bCs/>
                <w:sz w:val="18"/>
                <w:szCs w:val="18"/>
              </w:rPr>
            </w:pPr>
            <w:r w:rsidRPr="00AB7979">
              <w:rPr>
                <w:rFonts w:ascii="Arial" w:hAnsi="Arial" w:cs="Arial"/>
                <w:b/>
                <w:bCs/>
                <w:sz w:val="18"/>
                <w:szCs w:val="18"/>
              </w:rPr>
              <w:t>ΣΥΝΟΛΟ ΕΠΙΦΑΝΕΙΩΝ</w:t>
            </w:r>
            <w:r>
              <w:rPr>
                <w:rFonts w:ascii="Arial" w:hAnsi="Arial" w:cs="Arial"/>
                <w:b/>
                <w:bCs/>
                <w:sz w:val="18"/>
                <w:szCs w:val="18"/>
              </w:rPr>
              <w:t xml:space="preserve"> ΕΠΙΠΕΔΟΥ 0</w:t>
            </w:r>
          </w:p>
        </w:tc>
        <w:tc>
          <w:tcPr>
            <w:tcW w:w="966"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428BF" w:rsidRDefault="00F35FD0" w:rsidP="00F521E6">
            <w:pPr>
              <w:jc w:val="center"/>
              <w:rPr>
                <w:rFonts w:ascii="Arial" w:eastAsia="Arial Unicode MS" w:hAnsi="Arial" w:cs="Arial"/>
                <w:b/>
                <w:bCs/>
                <w:sz w:val="20"/>
                <w:szCs w:val="20"/>
              </w:rPr>
            </w:pPr>
            <w:r w:rsidRPr="002428BF">
              <w:rPr>
                <w:rFonts w:ascii="Arial" w:hAnsi="Arial" w:cs="Arial"/>
                <w:b/>
                <w:bCs/>
                <w:sz w:val="20"/>
                <w:szCs w:val="20"/>
              </w:rPr>
              <w:t>667,63</w:t>
            </w:r>
          </w:p>
        </w:tc>
        <w:tc>
          <w:tcPr>
            <w:tcW w:w="10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E95FCB" w:rsidRDefault="00F35FD0" w:rsidP="00F521E6">
            <w:pPr>
              <w:jc w:val="center"/>
              <w:rPr>
                <w:rFonts w:ascii="Arial" w:hAnsi="Arial" w:cs="Arial"/>
                <w:b/>
                <w:bCs/>
                <w:sz w:val="20"/>
                <w:szCs w:val="20"/>
              </w:rPr>
            </w:pPr>
            <w:r w:rsidRPr="00E95FCB">
              <w:rPr>
                <w:rFonts w:ascii="Arial" w:hAnsi="Arial" w:cs="Arial"/>
                <w:b/>
                <w:bCs/>
                <w:sz w:val="20"/>
                <w:szCs w:val="20"/>
              </w:rPr>
              <w:t>0,00</w:t>
            </w:r>
          </w:p>
        </w:tc>
        <w:tc>
          <w:tcPr>
            <w:tcW w:w="10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35FD0" w:rsidRPr="00E95FCB" w:rsidRDefault="00F35FD0" w:rsidP="00F521E6">
            <w:pPr>
              <w:jc w:val="center"/>
              <w:rPr>
                <w:rFonts w:ascii="Arial" w:hAnsi="Arial" w:cs="Arial"/>
                <w:b/>
                <w:bCs/>
                <w:sz w:val="20"/>
                <w:szCs w:val="20"/>
              </w:rPr>
            </w:pPr>
          </w:p>
          <w:p w:rsidR="00F35FD0" w:rsidRPr="00E95FCB" w:rsidRDefault="00F35FD0" w:rsidP="00F521E6">
            <w:pPr>
              <w:jc w:val="center"/>
              <w:rPr>
                <w:rFonts w:ascii="Arial" w:hAnsi="Arial" w:cs="Arial"/>
                <w:b/>
                <w:bCs/>
                <w:sz w:val="20"/>
                <w:szCs w:val="20"/>
              </w:rPr>
            </w:pPr>
            <w:r w:rsidRPr="00E95FCB">
              <w:rPr>
                <w:rFonts w:ascii="Arial" w:hAnsi="Arial" w:cs="Arial"/>
                <w:b/>
                <w:bCs/>
                <w:sz w:val="20"/>
                <w:szCs w:val="20"/>
              </w:rPr>
              <w:t>0,00</w:t>
            </w:r>
          </w:p>
        </w:tc>
        <w:tc>
          <w:tcPr>
            <w:tcW w:w="93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35FD0" w:rsidRDefault="00F35FD0" w:rsidP="00F521E6">
            <w:pPr>
              <w:jc w:val="center"/>
              <w:rPr>
                <w:rFonts w:ascii="Arial" w:hAnsi="Arial" w:cs="Arial"/>
                <w:b/>
                <w:bCs/>
                <w:sz w:val="20"/>
                <w:szCs w:val="20"/>
              </w:rPr>
            </w:pPr>
          </w:p>
          <w:p w:rsidR="00F35FD0" w:rsidRPr="00E95FCB" w:rsidRDefault="00F35FD0" w:rsidP="00F521E6">
            <w:pPr>
              <w:jc w:val="center"/>
              <w:rPr>
                <w:rFonts w:ascii="Arial" w:hAnsi="Arial" w:cs="Arial"/>
                <w:b/>
                <w:bCs/>
                <w:sz w:val="20"/>
                <w:szCs w:val="20"/>
              </w:rPr>
            </w:pPr>
            <w:r>
              <w:rPr>
                <w:rFonts w:ascii="Arial" w:hAnsi="Arial" w:cs="Arial"/>
                <w:b/>
                <w:bCs/>
                <w:sz w:val="20"/>
                <w:szCs w:val="20"/>
              </w:rPr>
              <w:t>809,19</w:t>
            </w:r>
          </w:p>
        </w:tc>
        <w:tc>
          <w:tcPr>
            <w:tcW w:w="938"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E95FCB" w:rsidRDefault="00F35FD0" w:rsidP="00F521E6">
            <w:pPr>
              <w:jc w:val="center"/>
              <w:rPr>
                <w:rFonts w:ascii="Arial" w:hAnsi="Arial" w:cs="Arial"/>
                <w:b/>
                <w:bCs/>
                <w:sz w:val="20"/>
                <w:szCs w:val="20"/>
              </w:rPr>
            </w:pPr>
            <w:r w:rsidRPr="00E95FCB">
              <w:rPr>
                <w:rFonts w:ascii="Arial" w:hAnsi="Arial" w:cs="Arial"/>
                <w:b/>
                <w:bCs/>
                <w:sz w:val="20"/>
                <w:szCs w:val="20"/>
              </w:rPr>
              <w:t>140,41</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E95FCB" w:rsidRDefault="00F35FD0" w:rsidP="00F521E6">
            <w:pPr>
              <w:jc w:val="center"/>
              <w:rPr>
                <w:rFonts w:ascii="Arial" w:hAnsi="Arial" w:cs="Arial"/>
                <w:b/>
                <w:bCs/>
                <w:sz w:val="20"/>
                <w:szCs w:val="20"/>
              </w:rPr>
            </w:pPr>
            <w:r w:rsidRPr="00E95FCB">
              <w:rPr>
                <w:rFonts w:ascii="Arial" w:hAnsi="Arial" w:cs="Arial"/>
                <w:b/>
                <w:bCs/>
                <w:sz w:val="20"/>
                <w:szCs w:val="20"/>
              </w:rPr>
              <w:t>0,00</w:t>
            </w:r>
          </w:p>
        </w:tc>
      </w:tr>
    </w:tbl>
    <w:p w:rsidR="00F35FD0" w:rsidRDefault="00F35FD0" w:rsidP="006A0B08">
      <w:pPr>
        <w:pStyle w:val="a3"/>
        <w:rPr>
          <w:lang w:val="en-GB"/>
        </w:rPr>
      </w:pPr>
      <w:r>
        <w:br w:type="page"/>
      </w:r>
    </w:p>
    <w:tbl>
      <w:tblPr>
        <w:tblW w:w="9344" w:type="dxa"/>
        <w:tblInd w:w="-465" w:type="dxa"/>
        <w:tblCellMar>
          <w:left w:w="0" w:type="dxa"/>
          <w:right w:w="0" w:type="dxa"/>
        </w:tblCellMar>
        <w:tblLook w:val="0000"/>
      </w:tblPr>
      <w:tblGrid>
        <w:gridCol w:w="243"/>
        <w:gridCol w:w="103"/>
        <w:gridCol w:w="422"/>
        <w:gridCol w:w="374"/>
        <w:gridCol w:w="2167"/>
        <w:gridCol w:w="954"/>
        <w:gridCol w:w="1050"/>
        <w:gridCol w:w="14"/>
        <w:gridCol w:w="1063"/>
        <w:gridCol w:w="952"/>
        <w:gridCol w:w="910"/>
        <w:gridCol w:w="7"/>
        <w:gridCol w:w="7"/>
        <w:gridCol w:w="1057"/>
        <w:gridCol w:w="7"/>
        <w:gridCol w:w="14"/>
      </w:tblGrid>
      <w:tr w:rsidR="00F35FD0" w:rsidTr="001F12DB">
        <w:trPr>
          <w:gridAfter w:val="2"/>
          <w:wAfter w:w="21" w:type="dxa"/>
          <w:trHeight w:val="570"/>
          <w:tblHeader/>
        </w:trPr>
        <w:tc>
          <w:tcPr>
            <w:tcW w:w="9323" w:type="dxa"/>
            <w:gridSpan w:val="14"/>
            <w:tcBorders>
              <w:top w:val="single" w:sz="8" w:space="0" w:color="auto"/>
              <w:left w:val="nil"/>
              <w:bottom w:val="single" w:sz="8" w:space="0" w:color="auto"/>
              <w:right w:val="nil"/>
            </w:tcBorders>
            <w:shd w:val="clear" w:color="auto" w:fill="FFCC99"/>
            <w:tcMar>
              <w:top w:w="15" w:type="dxa"/>
              <w:left w:w="15" w:type="dxa"/>
              <w:bottom w:w="0" w:type="dxa"/>
              <w:right w:w="15" w:type="dxa"/>
            </w:tcMar>
            <w:vAlign w:val="bottom"/>
          </w:tcPr>
          <w:p w:rsidR="00F35FD0" w:rsidRDefault="00F35FD0" w:rsidP="00DC3B53">
            <w:pPr>
              <w:jc w:val="center"/>
              <w:rPr>
                <w:rFonts w:ascii="Arial" w:eastAsia="Arial Unicode MS" w:hAnsi="Arial" w:cs="Arial"/>
                <w:b/>
                <w:bCs/>
                <w:sz w:val="20"/>
                <w:szCs w:val="20"/>
              </w:rPr>
            </w:pPr>
            <w:r>
              <w:rPr>
                <w:rFonts w:ascii="Arial" w:hAnsi="Arial" w:cs="Arial"/>
                <w:b/>
                <w:bCs/>
                <w:sz w:val="20"/>
                <w:szCs w:val="20"/>
              </w:rPr>
              <w:t>ΚΤΙΡΙΟΛΟΓΙΚΟ ΠΡΟΓΡΑΜΜΑ ΜΕΛΕΤΗΣ ΕΦΑΡΜΟΓΗΣ ΕΠΕΚΤΑΣΗΣ ΑΕΡΟΣΤΑΘΜΟΥ                                                            &amp; ΛΟΙΠΩΝ ΒΟΗΘΗΤΙΚΩΝ ΕΓΚΑΤΑΣΤΑΣΕΩΝ</w:t>
            </w:r>
          </w:p>
        </w:tc>
      </w:tr>
      <w:tr w:rsidR="00F35FD0" w:rsidTr="001F12DB">
        <w:trPr>
          <w:gridAfter w:val="2"/>
          <w:wAfter w:w="21" w:type="dxa"/>
          <w:trHeight w:val="630"/>
          <w:tblHeader/>
        </w:trPr>
        <w:tc>
          <w:tcPr>
            <w:tcW w:w="1142" w:type="dxa"/>
            <w:gridSpan w:val="4"/>
            <w:vMerge w:val="restart"/>
            <w:tcBorders>
              <w:top w:val="single" w:sz="8" w:space="0" w:color="auto"/>
              <w:left w:val="single" w:sz="4" w:space="0" w:color="auto"/>
              <w:bottom w:val="single" w:sz="8" w:space="0" w:color="000000"/>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ΚΩΔΙΚΟΣ ΑΡΙΘΜΟΣ</w:t>
            </w:r>
          </w:p>
        </w:tc>
        <w:tc>
          <w:tcPr>
            <w:tcW w:w="2167"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ΠΕΡΙΓΡΑΦΗ ΧΩΡΟΥ</w:t>
            </w:r>
          </w:p>
        </w:tc>
        <w:tc>
          <w:tcPr>
            <w:tcW w:w="4033" w:type="dxa"/>
            <w:gridSpan w:val="5"/>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8"/>
                <w:szCs w:val="18"/>
              </w:rPr>
            </w:pPr>
            <w:r>
              <w:rPr>
                <w:rFonts w:ascii="Arial" w:hAnsi="Arial" w:cs="Arial"/>
                <w:b/>
                <w:bCs/>
                <w:sz w:val="18"/>
                <w:szCs w:val="18"/>
              </w:rPr>
              <w:t>ΠΡΟΣΜΕΤΡΟΥΜΕΝΕΣ ΕΠΙΦΑΝΕΙΕΣ ΚΤΙΡΙΟΥ (m2)</w:t>
            </w:r>
          </w:p>
        </w:tc>
        <w:tc>
          <w:tcPr>
            <w:tcW w:w="1981" w:type="dxa"/>
            <w:gridSpan w:val="4"/>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ΜΗ ΠΡΟΣΜΕΤΡΟΥΜΕΝΕΣ ΕΠΙΦΑΝΕΙΕΣ (m</w:t>
            </w:r>
            <w:r>
              <w:rPr>
                <w:rFonts w:ascii="Arial" w:hAnsi="Arial" w:cs="Arial"/>
                <w:sz w:val="16"/>
                <w:szCs w:val="16"/>
                <w:vertAlign w:val="superscript"/>
              </w:rPr>
              <w:t>2</w:t>
            </w:r>
            <w:r>
              <w:rPr>
                <w:rFonts w:ascii="Arial" w:hAnsi="Arial" w:cs="Arial"/>
                <w:sz w:val="16"/>
                <w:szCs w:val="16"/>
              </w:rPr>
              <w:t>)</w:t>
            </w:r>
          </w:p>
        </w:tc>
      </w:tr>
      <w:tr w:rsidR="00F35FD0" w:rsidTr="001F12DB">
        <w:trPr>
          <w:gridAfter w:val="2"/>
          <w:wAfter w:w="21" w:type="dxa"/>
          <w:trHeight w:val="240"/>
          <w:tblHeader/>
        </w:trPr>
        <w:tc>
          <w:tcPr>
            <w:tcW w:w="0" w:type="auto"/>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3081" w:type="dxa"/>
            <w:gridSpan w:val="4"/>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p w:rsidR="00F35FD0" w:rsidRDefault="00F35FD0" w:rsidP="00DC3B53">
            <w:pPr>
              <w:jc w:val="center"/>
              <w:rPr>
                <w:rFonts w:ascii="Arial" w:eastAsia="Arial Unicode MS" w:hAnsi="Arial" w:cs="Arial"/>
                <w:b/>
                <w:bCs/>
                <w:sz w:val="16"/>
                <w:szCs w:val="16"/>
              </w:rPr>
            </w:pPr>
            <w:r>
              <w:rPr>
                <w:rFonts w:ascii="Arial" w:hAnsi="Arial" w:cs="Arial"/>
                <w:b/>
                <w:bCs/>
                <w:sz w:val="16"/>
                <w:szCs w:val="16"/>
              </w:rPr>
              <w:t>ΚΑΘΑΡΗ ΕΠΙΦΑΝΕΙΑ</w:t>
            </w:r>
          </w:p>
        </w:tc>
        <w:tc>
          <w:tcPr>
            <w:tcW w:w="952"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tcPr>
          <w:p w:rsidR="00F35FD0" w:rsidRDefault="00F35FD0" w:rsidP="001A5261">
            <w:pPr>
              <w:jc w:val="center"/>
              <w:rPr>
                <w:rFonts w:ascii="Arial" w:hAnsi="Arial" w:cs="Arial"/>
                <w:b/>
                <w:bCs/>
                <w:sz w:val="16"/>
                <w:szCs w:val="16"/>
              </w:rPr>
            </w:pPr>
          </w:p>
          <w:p w:rsidR="00F35FD0" w:rsidRDefault="00F35FD0" w:rsidP="001A5261">
            <w:pPr>
              <w:jc w:val="center"/>
              <w:rPr>
                <w:rFonts w:ascii="Arial" w:hAnsi="Arial" w:cs="Arial"/>
                <w:b/>
                <w:bCs/>
                <w:sz w:val="16"/>
                <w:szCs w:val="16"/>
              </w:rPr>
            </w:pPr>
          </w:p>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ΜΕΙΚΤΗ ΕΠΙΦΑΝΕΙΑ</w:t>
            </w:r>
          </w:p>
        </w:tc>
        <w:tc>
          <w:tcPr>
            <w:tcW w:w="917"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4"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r>
      <w:tr w:rsidR="00F35FD0" w:rsidTr="001F12DB">
        <w:trPr>
          <w:gridAfter w:val="2"/>
          <w:wAfter w:w="21" w:type="dxa"/>
          <w:trHeight w:val="765"/>
          <w:tblHeader/>
        </w:trPr>
        <w:tc>
          <w:tcPr>
            <w:tcW w:w="0" w:type="auto"/>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954"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4" w:type="dxa"/>
            <w:gridSpan w:val="2"/>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ΑΝΑΔΙΑΡ-ΡΥΘΜΙΣΗ ΥΦΙΣΤΑΜΕΝΟΥ ΧΩΡΟΥ</w:t>
            </w:r>
          </w:p>
        </w:tc>
        <w:tc>
          <w:tcPr>
            <w:tcW w:w="1063"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r>
      <w:tr w:rsidR="00F35FD0" w:rsidTr="001F12DB">
        <w:trPr>
          <w:gridAfter w:val="1"/>
          <w:wAfter w:w="14" w:type="dxa"/>
          <w:trHeight w:val="364"/>
        </w:trPr>
        <w:tc>
          <w:tcPr>
            <w:tcW w:w="3309"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52"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24"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F12DB">
        <w:trPr>
          <w:gridAfter w:val="1"/>
          <w:wAfter w:w="14" w:type="dxa"/>
          <w:trHeight w:val="600"/>
        </w:trPr>
        <w:tc>
          <w:tcPr>
            <w:tcW w:w="3309" w:type="dxa"/>
            <w:gridSpan w:val="5"/>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hAnsi="Arial" w:cs="Arial"/>
                <w:b/>
                <w:bCs/>
                <w:sz w:val="28"/>
                <w:szCs w:val="28"/>
              </w:rPr>
            </w:pPr>
            <w:r>
              <w:rPr>
                <w:rFonts w:ascii="Arial" w:hAnsi="Arial" w:cs="Arial"/>
                <w:b/>
                <w:bCs/>
                <w:sz w:val="28"/>
                <w:szCs w:val="28"/>
              </w:rPr>
              <w:t>ΕΠΙΠΕΔΟ +1 - Α.302</w:t>
            </w:r>
          </w:p>
        </w:tc>
        <w:tc>
          <w:tcPr>
            <w:tcW w:w="95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DC3B53">
            <w:pPr>
              <w:jc w:val="center"/>
              <w:rPr>
                <w:rFonts w:ascii="Arial" w:hAnsi="Arial" w:cs="Arial"/>
                <w:b/>
                <w:bCs/>
                <w:sz w:val="20"/>
                <w:szCs w:val="20"/>
                <w:vertAlign w:val="superscript"/>
              </w:rPr>
            </w:pPr>
            <w:r>
              <w:rPr>
                <w:rFonts w:ascii="Arial" w:hAnsi="Arial" w:cs="Arial"/>
                <w:b/>
                <w:bCs/>
                <w:sz w:val="20"/>
                <w:szCs w:val="20"/>
              </w:rPr>
              <w:t> </w:t>
            </w:r>
          </w:p>
        </w:tc>
        <w:tc>
          <w:tcPr>
            <w:tcW w:w="1064"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3"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52"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24" w:type="dxa"/>
            <w:gridSpan w:val="3"/>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4"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r>
      <w:tr w:rsidR="00F35FD0" w:rsidTr="001F12DB">
        <w:trPr>
          <w:gridAfter w:val="1"/>
          <w:wAfter w:w="14" w:type="dxa"/>
          <w:trHeight w:val="322"/>
        </w:trPr>
        <w:tc>
          <w:tcPr>
            <w:tcW w:w="3309"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52"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24"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 xml:space="preserve">ΧΩΡΟΣ ΑΝΑΜΟΝΗΣ </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10,40</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ΔΙΕΥΘΥΝΤΗ</w:t>
            </w:r>
          </w:p>
          <w:p w:rsidR="00F35FD0" w:rsidRDefault="00F35FD0" w:rsidP="001A5261">
            <w:pPr>
              <w:ind w:left="117"/>
              <w:rPr>
                <w:rFonts w:ascii="Arial" w:hAnsi="Arial" w:cs="Arial"/>
                <w:sz w:val="16"/>
                <w:szCs w:val="16"/>
              </w:rPr>
            </w:pPr>
            <w:r>
              <w:rPr>
                <w:rFonts w:ascii="Arial" w:hAnsi="Arial" w:cs="Arial"/>
                <w:sz w:val="16"/>
                <w:szCs w:val="16"/>
              </w:rPr>
              <w:t>ΤΜΗΜΑ ΠΡΟΣΕΓΓΙΣΗΣ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25,67</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ΓΡΑΜΜΑΤΕΙΑ</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14,14</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 xml:space="preserve">ΠΡΟΣΕΓΓΙΣΗ (ΧΩΡΟΣ </w:t>
            </w:r>
            <w:r>
              <w:rPr>
                <w:rFonts w:ascii="Arial" w:hAnsi="Arial" w:cs="Arial"/>
                <w:sz w:val="16"/>
                <w:szCs w:val="16"/>
                <w:lang w:val="en-GB"/>
              </w:rPr>
              <w:t>RADAR</w:t>
            </w:r>
            <w:r>
              <w:rPr>
                <w:rFonts w:ascii="Arial" w:hAnsi="Arial" w:cs="Arial"/>
                <w:sz w:val="16"/>
                <w:szCs w:val="16"/>
              </w:rPr>
              <w:t>)</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84,06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ΑΙΘΟΥΣΑ ΣΥΣΚΕΨΕΩΝ ΚΑΙ ΕΚΠΑΙΔΕΥΣΗΣ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47,45</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ΠΡΟΪΣΤΑΜΕΝΟΥ</w:t>
            </w:r>
          </w:p>
          <w:p w:rsidR="00F35FD0" w:rsidRDefault="00F35FD0" w:rsidP="001A5261">
            <w:pPr>
              <w:ind w:left="117"/>
              <w:rPr>
                <w:rFonts w:ascii="Arial" w:hAnsi="Arial" w:cs="Arial"/>
                <w:sz w:val="16"/>
                <w:szCs w:val="16"/>
              </w:rPr>
            </w:pPr>
            <w:r>
              <w:rPr>
                <w:rFonts w:ascii="Arial" w:hAnsi="Arial" w:cs="Arial"/>
                <w:sz w:val="16"/>
                <w:szCs w:val="16"/>
              </w:rPr>
              <w:t>ΤΜΗΜΑ ΜΕΤΕΩΡΟΛΟΓΙΑΣ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23,46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ΓΡΑΜΑΜΤΕΙΑ</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15,53</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ΕΝΗΜΕΡΩΣΗ ΠΛΗΡΩΜΑΤΩΝ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24,32</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ΠΑΡΑΤΗΡΗΤΩΝ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19,97</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ΥΠΟΔΟΧΗ ΠΗΡΩΜΑΤΩΝ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95129F">
            <w:pPr>
              <w:ind w:right="125"/>
              <w:jc w:val="right"/>
              <w:rPr>
                <w:rFonts w:ascii="Arial" w:hAnsi="Arial" w:cs="Arial"/>
                <w:bCs/>
                <w:sz w:val="18"/>
                <w:szCs w:val="18"/>
              </w:rPr>
            </w:pPr>
            <w:r w:rsidRPr="000E1387">
              <w:rPr>
                <w:rFonts w:ascii="Arial" w:hAnsi="Arial" w:cs="Arial"/>
                <w:bCs/>
                <w:sz w:val="18"/>
                <w:szCs w:val="18"/>
              </w:rPr>
              <w:t>10,88</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ΓΡΑΦΕΙΟ ΚΑΙΡΟΥ</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95129F">
            <w:pPr>
              <w:ind w:right="125"/>
              <w:jc w:val="right"/>
              <w:rPr>
                <w:rFonts w:ascii="Arial" w:hAnsi="Arial" w:cs="Arial"/>
                <w:bCs/>
                <w:sz w:val="18"/>
                <w:szCs w:val="18"/>
              </w:rPr>
            </w:pPr>
            <w:r w:rsidRPr="000E1387">
              <w:rPr>
                <w:rFonts w:ascii="Arial" w:hAnsi="Arial" w:cs="Arial"/>
                <w:bCs/>
                <w:sz w:val="18"/>
                <w:szCs w:val="18"/>
              </w:rPr>
              <w:t>34,64</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lang w:val="en-GB"/>
              </w:rPr>
              <w:t>WC</w:t>
            </w:r>
            <w:r>
              <w:rPr>
                <w:rFonts w:ascii="Arial" w:hAnsi="Arial" w:cs="Arial"/>
                <w:sz w:val="16"/>
                <w:szCs w:val="16"/>
              </w:rPr>
              <w:t xml:space="preserve"> </w:t>
            </w:r>
            <w:r>
              <w:rPr>
                <w:rFonts w:ascii="Arial" w:hAnsi="Arial" w:cs="Arial"/>
                <w:sz w:val="16"/>
                <w:szCs w:val="16"/>
                <w:lang w:val="en-GB"/>
              </w:rPr>
              <w:t>AMK</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5,51</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lang w:val="en-GB"/>
              </w:rPr>
              <w:t>WC</w:t>
            </w:r>
            <w:r>
              <w:rPr>
                <w:rFonts w:ascii="Arial" w:hAnsi="Arial" w:cs="Arial"/>
                <w:sz w:val="16"/>
                <w:szCs w:val="16"/>
              </w:rPr>
              <w:t xml:space="preserve"> ΑΝΔΡΩΝ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95129F">
            <w:pPr>
              <w:ind w:right="125"/>
              <w:jc w:val="right"/>
              <w:rPr>
                <w:rFonts w:ascii="Arial" w:hAnsi="Arial" w:cs="Arial"/>
                <w:bCs/>
                <w:sz w:val="18"/>
                <w:szCs w:val="18"/>
              </w:rPr>
            </w:pPr>
            <w:r w:rsidRPr="000E1387">
              <w:rPr>
                <w:rFonts w:ascii="Arial" w:hAnsi="Arial" w:cs="Arial"/>
                <w:bCs/>
                <w:sz w:val="18"/>
                <w:szCs w:val="18"/>
              </w:rPr>
              <w:t>9,62</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06</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lang w:val="en-GB"/>
              </w:rPr>
              <w:t>WC</w:t>
            </w:r>
            <w:r>
              <w:rPr>
                <w:rFonts w:ascii="Arial" w:hAnsi="Arial" w:cs="Arial"/>
                <w:sz w:val="16"/>
                <w:szCs w:val="16"/>
              </w:rPr>
              <w:t xml:space="preserve"> ΓΥΝΑΙΚΩΝ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95129F">
            <w:pPr>
              <w:ind w:right="125"/>
              <w:jc w:val="right"/>
              <w:rPr>
                <w:rFonts w:ascii="Arial" w:hAnsi="Arial" w:cs="Arial"/>
                <w:bCs/>
                <w:sz w:val="18"/>
                <w:szCs w:val="18"/>
              </w:rPr>
            </w:pPr>
            <w:r w:rsidRPr="000E1387">
              <w:rPr>
                <w:rFonts w:ascii="Arial" w:hAnsi="Arial" w:cs="Arial"/>
                <w:bCs/>
                <w:sz w:val="18"/>
                <w:szCs w:val="18"/>
              </w:rPr>
              <w:t>9,62</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single" w:sz="4" w:space="0" w:color="auto"/>
              <w:left w:val="single" w:sz="4" w:space="0" w:color="auto"/>
              <w:bottom w:val="single" w:sz="4" w:space="0" w:color="auto"/>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ΣΥΝΔΕΤΗΡΙΟΣ ΔΙΑΔΡΟΜΟΣ</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95129F">
            <w:pPr>
              <w:ind w:right="125"/>
              <w:jc w:val="right"/>
              <w:rPr>
                <w:rFonts w:ascii="Arial" w:hAnsi="Arial" w:cs="Arial"/>
                <w:bCs/>
                <w:sz w:val="18"/>
                <w:szCs w:val="18"/>
              </w:rPr>
            </w:pPr>
            <w:r w:rsidRPr="000E1387">
              <w:rPr>
                <w:rFonts w:ascii="Arial" w:hAnsi="Arial" w:cs="Arial"/>
                <w:bCs/>
                <w:sz w:val="18"/>
                <w:szCs w:val="18"/>
              </w:rPr>
              <w:t>28,65</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lang w:val="en-GB"/>
              </w:rPr>
              <w:t> </w:t>
            </w:r>
          </w:p>
        </w:tc>
        <w:tc>
          <w:tcPr>
            <w:tcW w:w="10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lang w:val="en-GB"/>
              </w:rPr>
              <w:t> </w:t>
            </w:r>
          </w:p>
        </w:tc>
        <w:tc>
          <w:tcPr>
            <w:tcW w:w="9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lang w:val="en-GB"/>
              </w:rPr>
              <w:t> </w:t>
            </w:r>
          </w:p>
        </w:tc>
        <w:tc>
          <w:tcPr>
            <w:tcW w:w="92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lang w:val="en-GB"/>
              </w:rPr>
              <w:t> </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lang w:val="en-GB"/>
              </w:rPr>
              <w:t> </w:t>
            </w:r>
          </w:p>
        </w:tc>
      </w:tr>
      <w:tr w:rsidR="00F35FD0" w:rsidTr="001F12DB">
        <w:trPr>
          <w:gridAfter w:val="1"/>
          <w:wAfter w:w="14" w:type="dxa"/>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ΚΥΚΛΟΦΟΡΙΑΣ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95129F">
            <w:pPr>
              <w:ind w:right="125"/>
              <w:jc w:val="right"/>
              <w:rPr>
                <w:rFonts w:ascii="Arial" w:hAnsi="Arial" w:cs="Arial"/>
                <w:bCs/>
                <w:sz w:val="18"/>
                <w:szCs w:val="18"/>
              </w:rPr>
            </w:pPr>
            <w:r w:rsidRPr="000E1387">
              <w:rPr>
                <w:rFonts w:ascii="Arial" w:hAnsi="Arial" w:cs="Arial"/>
                <w:bCs/>
                <w:sz w:val="18"/>
                <w:szCs w:val="18"/>
              </w:rPr>
              <w:t>64,97</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lang w:val="en-GB"/>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lang w:val="en-GB"/>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lang w:val="en-GB"/>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lang w:val="en-GB"/>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lang w:val="en-GB"/>
              </w:rPr>
              <w:t>SERVERY</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5,45</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r>
              <w:rPr>
                <w:rFonts w:ascii="Arial" w:hAnsi="Arial" w:cs="Arial"/>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r>
              <w:rPr>
                <w:rFonts w:ascii="Arial" w:hAnsi="Arial" w:cs="Arial"/>
                <w:b/>
                <w:bCs/>
                <w:sz w:val="18"/>
                <w:szCs w:val="18"/>
              </w:rPr>
              <w:t> </w:t>
            </w:r>
          </w:p>
        </w:tc>
      </w:tr>
      <w:tr w:rsidR="00F35FD0" w:rsidTr="001F12DB">
        <w:trPr>
          <w:gridAfter w:val="1"/>
          <w:wAfter w:w="14" w:type="dxa"/>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08</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04</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lang w:val="en-GB"/>
              </w:rPr>
            </w:pPr>
            <w:r>
              <w:rPr>
                <w:rFonts w:ascii="Arial" w:hAnsi="Arial" w:cs="Arial"/>
                <w:sz w:val="16"/>
                <w:szCs w:val="16"/>
              </w:rPr>
              <w:t xml:space="preserve">ΠΡΟΘΑΛΑΜΟΣ </w:t>
            </w:r>
            <w:r>
              <w:rPr>
                <w:rFonts w:ascii="Arial" w:hAnsi="Arial" w:cs="Arial"/>
                <w:sz w:val="16"/>
                <w:szCs w:val="16"/>
                <w:lang w:val="en-GB"/>
              </w:rPr>
              <w:t>WC</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lang w:val="en-GB"/>
              </w:rPr>
            </w:pPr>
            <w:r w:rsidRPr="000E1387">
              <w:rPr>
                <w:rFonts w:ascii="Arial" w:hAnsi="Arial" w:cs="Arial"/>
                <w:bCs/>
                <w:sz w:val="18"/>
                <w:szCs w:val="18"/>
                <w:lang w:val="en-GB"/>
              </w:rPr>
              <w:t>2.64</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rPr>
            </w:pPr>
          </w:p>
        </w:tc>
      </w:tr>
      <w:tr w:rsidR="00F35FD0" w:rsidTr="001F12DB">
        <w:trPr>
          <w:gridAfter w:val="1"/>
          <w:wAfter w:w="14" w:type="dxa"/>
          <w:trHeight w:val="32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Pr="00B20A42" w:rsidRDefault="00F35FD0" w:rsidP="00B20A42">
            <w:pPr>
              <w:ind w:left="117"/>
              <w:rPr>
                <w:rFonts w:ascii="Arial" w:hAnsi="Arial" w:cs="Arial"/>
                <w:sz w:val="16"/>
                <w:szCs w:val="16"/>
              </w:rPr>
            </w:pPr>
            <w:r>
              <w:rPr>
                <w:rFonts w:ascii="Arial" w:hAnsi="Arial" w:cs="Arial"/>
                <w:sz w:val="16"/>
                <w:szCs w:val="16"/>
              </w:rPr>
              <w:t>ΚΛΙΜΑΚΟΣΤΑΣΙΟ Κ15</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19,39</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06"/>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Pr="00B20A42" w:rsidRDefault="00F35FD0" w:rsidP="00B20A42">
            <w:pPr>
              <w:ind w:left="117"/>
              <w:rPr>
                <w:rFonts w:ascii="Arial" w:hAnsi="Arial" w:cs="Arial"/>
                <w:sz w:val="16"/>
                <w:szCs w:val="16"/>
              </w:rPr>
            </w:pPr>
            <w:r>
              <w:rPr>
                <w:rFonts w:ascii="Arial" w:hAnsi="Arial" w:cs="Arial"/>
                <w:sz w:val="16"/>
                <w:szCs w:val="16"/>
              </w:rPr>
              <w:t>ΚΛΙΜΑΚΟΣΤΑΣΙΟ Κ16</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30,76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326"/>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Pr="00B20A42" w:rsidRDefault="00F35FD0" w:rsidP="001A5261">
            <w:pPr>
              <w:ind w:left="117"/>
              <w:rPr>
                <w:rFonts w:ascii="Arial" w:hAnsi="Arial" w:cs="Arial"/>
                <w:sz w:val="16"/>
                <w:szCs w:val="16"/>
              </w:rPr>
            </w:pPr>
            <w:r>
              <w:rPr>
                <w:rFonts w:ascii="Arial" w:hAnsi="Arial" w:cs="Arial"/>
                <w:sz w:val="16"/>
                <w:szCs w:val="16"/>
              </w:rPr>
              <w:t>ΑΝΕΛΚΥΣΤΗΡΑΣ 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2,96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396"/>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lastRenderedPageBreak/>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Pr="00B20A42" w:rsidRDefault="00F35FD0" w:rsidP="00B20A42">
            <w:pPr>
              <w:ind w:left="117"/>
              <w:rPr>
                <w:rFonts w:ascii="Arial" w:hAnsi="Arial" w:cs="Arial"/>
                <w:sz w:val="16"/>
                <w:szCs w:val="16"/>
              </w:rPr>
            </w:pPr>
            <w:r>
              <w:rPr>
                <w:rFonts w:ascii="Arial" w:hAnsi="Arial" w:cs="Arial"/>
                <w:sz w:val="16"/>
                <w:szCs w:val="16"/>
              </w:rPr>
              <w:t>ΑΝΕΛΚΥΣΤΗΡΑΣ 16</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4,95</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12</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ΑΠΟΘΗΚΗ ΤΜΗΜΑΤΟΣ ΜΕΤΕΩΡΟΛΟΓΙΑΣ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B20A42">
            <w:pPr>
              <w:ind w:right="125"/>
              <w:jc w:val="right"/>
              <w:rPr>
                <w:rFonts w:ascii="Arial" w:hAnsi="Arial" w:cs="Arial"/>
                <w:bCs/>
                <w:sz w:val="18"/>
                <w:szCs w:val="18"/>
              </w:rPr>
            </w:pPr>
            <w:r w:rsidRPr="000E1387">
              <w:rPr>
                <w:rFonts w:ascii="Arial" w:hAnsi="Arial" w:cs="Arial"/>
                <w:bCs/>
                <w:sz w:val="18"/>
                <w:szCs w:val="18"/>
              </w:rPr>
              <w:t>7,67</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358"/>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lang w:val="en-GB"/>
              </w:rPr>
            </w:pPr>
            <w:r>
              <w:rPr>
                <w:rFonts w:ascii="Arial" w:hAnsi="Arial" w:cs="Arial"/>
                <w:b/>
                <w:bCs/>
                <w:sz w:val="16"/>
                <w:szCs w:val="16"/>
              </w:rPr>
              <w:t>1</w:t>
            </w:r>
            <w:r>
              <w:rPr>
                <w:rFonts w:ascii="Arial" w:hAnsi="Arial" w:cs="Arial"/>
                <w:b/>
                <w:bCs/>
                <w:sz w:val="16"/>
                <w:szCs w:val="16"/>
                <w:lang w:val="en-GB"/>
              </w:rPr>
              <w:t>2</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lang w:val="en-GB"/>
              </w:rPr>
            </w:pPr>
            <w:r>
              <w:rPr>
                <w:rFonts w:ascii="Arial" w:hAnsi="Arial" w:cs="Arial"/>
                <w:b/>
                <w:bCs/>
                <w:sz w:val="16"/>
                <w:szCs w:val="16"/>
                <w:lang w:val="en-GB"/>
              </w:rPr>
              <w:t>02</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ΠΙΝΑΚΕΣ</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5,10</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386"/>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14</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ΚΥΛΙΚΕΙΟ</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B20A42">
            <w:pPr>
              <w:ind w:right="125"/>
              <w:jc w:val="right"/>
              <w:rPr>
                <w:rFonts w:ascii="Arial" w:hAnsi="Arial" w:cs="Arial"/>
                <w:bCs/>
                <w:sz w:val="18"/>
                <w:szCs w:val="18"/>
              </w:rPr>
            </w:pPr>
            <w:r w:rsidRPr="000E1387">
              <w:rPr>
                <w:rFonts w:ascii="Arial" w:hAnsi="Arial" w:cs="Arial"/>
                <w:bCs/>
                <w:sz w:val="18"/>
                <w:szCs w:val="18"/>
              </w:rPr>
              <w:t>31,91</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14</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ΑΝΑΠΑΥΣΗΣ ΜΕΤΕΩΡΟΛΟΓΩΝ</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17,01</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1</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14</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03</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ΧΩΡΟΣ ΑΝΑΠΑΥΣΗΣ ΟΔΗΓΩΝ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B20A42">
            <w:pPr>
              <w:ind w:right="125"/>
              <w:jc w:val="right"/>
              <w:rPr>
                <w:rFonts w:ascii="Arial" w:hAnsi="Arial" w:cs="Arial"/>
                <w:bCs/>
                <w:sz w:val="18"/>
                <w:szCs w:val="18"/>
              </w:rPr>
            </w:pPr>
            <w:r w:rsidRPr="000E1387">
              <w:rPr>
                <w:rFonts w:ascii="Arial" w:hAnsi="Arial" w:cs="Arial"/>
                <w:bCs/>
                <w:sz w:val="18"/>
                <w:szCs w:val="18"/>
              </w:rPr>
              <w:t>17,24</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ΠΕΡΙΜΕΤΡΙΚΟΣ ΔΙΑΔΡΟΜΟΣ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B20A42">
            <w:pPr>
              <w:ind w:right="125"/>
              <w:jc w:val="right"/>
              <w:rPr>
                <w:rFonts w:ascii="Arial" w:hAnsi="Arial" w:cs="Arial"/>
                <w:bCs/>
                <w:sz w:val="18"/>
                <w:szCs w:val="18"/>
              </w:rPr>
            </w:pP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188,70</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r>
      <w:tr w:rsidR="00F35FD0" w:rsidTr="001F12DB">
        <w:trPr>
          <w:gridAfter w:val="1"/>
          <w:wAfter w:w="14" w:type="dxa"/>
          <w:trHeight w:val="328"/>
        </w:trPr>
        <w:tc>
          <w:tcPr>
            <w:tcW w:w="3309"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95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B20A42">
            <w:pPr>
              <w:jc w:val="center"/>
              <w:rPr>
                <w:rFonts w:ascii="Arial" w:hAnsi="Arial" w:cs="Arial"/>
                <w:b/>
                <w:bCs/>
                <w:sz w:val="18"/>
                <w:szCs w:val="18"/>
              </w:rPr>
            </w:pPr>
          </w:p>
        </w:tc>
        <w:tc>
          <w:tcPr>
            <w:tcW w:w="10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3"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52"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24"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1F12DB">
        <w:trPr>
          <w:gridAfter w:val="1"/>
          <w:wAfter w:w="14" w:type="dxa"/>
          <w:trHeight w:val="600"/>
        </w:trPr>
        <w:tc>
          <w:tcPr>
            <w:tcW w:w="330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99163E" w:rsidRDefault="00F35FD0" w:rsidP="0099163E">
            <w:pPr>
              <w:rPr>
                <w:rFonts w:ascii="Arial" w:eastAsia="Arial Unicode MS" w:hAnsi="Arial" w:cs="Arial"/>
                <w:b/>
                <w:bCs/>
                <w:sz w:val="18"/>
                <w:szCs w:val="18"/>
              </w:rPr>
            </w:pPr>
            <w:r w:rsidRPr="0099163E">
              <w:rPr>
                <w:rFonts w:ascii="Arial" w:hAnsi="Arial" w:cs="Arial"/>
                <w:b/>
                <w:bCs/>
                <w:sz w:val="18"/>
                <w:szCs w:val="18"/>
              </w:rPr>
              <w:t>ΣΥΝΟΛΟ ΕΠΙΦΑΝΕΙΩΝ</w:t>
            </w:r>
            <w:r>
              <w:rPr>
                <w:rFonts w:ascii="Arial" w:hAnsi="Arial" w:cs="Arial"/>
                <w:b/>
                <w:bCs/>
                <w:sz w:val="18"/>
                <w:szCs w:val="18"/>
              </w:rPr>
              <w:t xml:space="preserve"> ΕΠΙΠΕΔΟΥ +1</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hAnsi="Arial" w:cs="Arial"/>
                <w:b/>
                <w:bCs/>
                <w:sz w:val="20"/>
                <w:szCs w:val="20"/>
              </w:rPr>
              <w:t>573,97</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0,00</w:t>
            </w:r>
          </w:p>
        </w:tc>
        <w:tc>
          <w:tcPr>
            <w:tcW w:w="10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0,00</w:t>
            </w:r>
          </w:p>
        </w:tc>
        <w:tc>
          <w:tcPr>
            <w:tcW w:w="9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688,39</w:t>
            </w:r>
          </w:p>
        </w:tc>
        <w:tc>
          <w:tcPr>
            <w:tcW w:w="92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188,70</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0,00</w:t>
            </w:r>
          </w:p>
        </w:tc>
      </w:tr>
      <w:tr w:rsidR="00F35FD0" w:rsidTr="001F12DB">
        <w:trPr>
          <w:gridAfter w:val="1"/>
          <w:wAfter w:w="14" w:type="dxa"/>
          <w:trHeight w:val="302"/>
        </w:trPr>
        <w:tc>
          <w:tcPr>
            <w:tcW w:w="3309" w:type="dxa"/>
            <w:gridSpan w:val="5"/>
            <w:tcBorders>
              <w:top w:val="single" w:sz="4" w:space="0" w:color="auto"/>
              <w:left w:val="nil"/>
              <w:bottom w:val="single" w:sz="8" w:space="0" w:color="auto"/>
              <w:right w:val="nil"/>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95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B20A42">
            <w:pPr>
              <w:jc w:val="center"/>
              <w:rPr>
                <w:rFonts w:ascii="Arial" w:hAnsi="Arial" w:cs="Arial"/>
                <w:b/>
                <w:bCs/>
                <w:sz w:val="18"/>
                <w:szCs w:val="18"/>
              </w:rPr>
            </w:pPr>
          </w:p>
        </w:tc>
        <w:tc>
          <w:tcPr>
            <w:tcW w:w="1064" w:type="dxa"/>
            <w:gridSpan w:val="2"/>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3"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52"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24" w:type="dxa"/>
            <w:gridSpan w:val="3"/>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4" w:type="dxa"/>
            <w:gridSpan w:val="2"/>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1F12DB">
        <w:trPr>
          <w:gridAfter w:val="1"/>
          <w:wAfter w:w="14" w:type="dxa"/>
          <w:trHeight w:val="600"/>
        </w:trPr>
        <w:tc>
          <w:tcPr>
            <w:tcW w:w="3309" w:type="dxa"/>
            <w:gridSpan w:val="5"/>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hAnsi="Arial" w:cs="Arial"/>
                <w:b/>
                <w:bCs/>
                <w:sz w:val="28"/>
                <w:szCs w:val="28"/>
              </w:rPr>
            </w:pPr>
            <w:r>
              <w:rPr>
                <w:rFonts w:ascii="Arial" w:hAnsi="Arial" w:cs="Arial"/>
                <w:b/>
                <w:bCs/>
                <w:sz w:val="28"/>
                <w:szCs w:val="28"/>
              </w:rPr>
              <w:t>ΕΠΙΠΕΔΟ +2 - Α.303</w:t>
            </w:r>
          </w:p>
        </w:tc>
        <w:tc>
          <w:tcPr>
            <w:tcW w:w="95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E45BFC">
            <w:pPr>
              <w:jc w:val="center"/>
              <w:rPr>
                <w:rFonts w:ascii="Arial" w:hAnsi="Arial" w:cs="Arial"/>
                <w:b/>
                <w:bCs/>
                <w:sz w:val="20"/>
                <w:szCs w:val="20"/>
                <w:vertAlign w:val="superscript"/>
              </w:rPr>
            </w:pPr>
            <w:r>
              <w:rPr>
                <w:rFonts w:ascii="Arial" w:hAnsi="Arial" w:cs="Arial"/>
                <w:b/>
                <w:bCs/>
                <w:sz w:val="20"/>
                <w:szCs w:val="20"/>
              </w:rPr>
              <w:t> </w:t>
            </w:r>
          </w:p>
        </w:tc>
        <w:tc>
          <w:tcPr>
            <w:tcW w:w="1064"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3"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52"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24" w:type="dxa"/>
            <w:gridSpan w:val="3"/>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4"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r>
      <w:tr w:rsidR="00F35FD0" w:rsidTr="001F12DB">
        <w:trPr>
          <w:gridAfter w:val="1"/>
          <w:wAfter w:w="14" w:type="dxa"/>
          <w:trHeight w:val="334"/>
        </w:trPr>
        <w:tc>
          <w:tcPr>
            <w:tcW w:w="3309" w:type="dxa"/>
            <w:gridSpan w:val="5"/>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52"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24" w:type="dxa"/>
            <w:gridSpan w:val="3"/>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2</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Pr="008A7AA1" w:rsidRDefault="00F35FD0" w:rsidP="008A7AA1">
            <w:pPr>
              <w:ind w:left="117"/>
              <w:rPr>
                <w:rFonts w:ascii="Arial" w:hAnsi="Arial" w:cs="Arial"/>
                <w:sz w:val="16"/>
                <w:szCs w:val="16"/>
              </w:rPr>
            </w:pPr>
            <w:r>
              <w:rPr>
                <w:rFonts w:ascii="Arial" w:hAnsi="Arial" w:cs="Arial"/>
                <w:sz w:val="16"/>
                <w:szCs w:val="16"/>
              </w:rPr>
              <w:t>ΚΛΙΜΑΚΟΣΤΑΣΙΟ Κ15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19,10</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2</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Pr="008A7AA1" w:rsidRDefault="00F35FD0" w:rsidP="008A7AA1">
            <w:pPr>
              <w:ind w:left="117"/>
              <w:rPr>
                <w:rFonts w:ascii="Arial" w:hAnsi="Arial" w:cs="Arial"/>
                <w:sz w:val="16"/>
                <w:szCs w:val="16"/>
              </w:rPr>
            </w:pPr>
            <w:r>
              <w:rPr>
                <w:rFonts w:ascii="Arial" w:hAnsi="Arial" w:cs="Arial"/>
                <w:sz w:val="16"/>
                <w:szCs w:val="16"/>
              </w:rPr>
              <w:t>ΚΛΙΜΑΚΟΣΤΑΣΙΟ Κ16</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39,06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2</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ΑΝΕΛΚΥΣΤΗΡΑΣ 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2,96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rPr>
            </w:pPr>
            <w:r w:rsidRPr="00F521E6">
              <w:rPr>
                <w:rFonts w:ascii="Arial" w:hAnsi="Arial" w:cs="Arial"/>
                <w:bCs/>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rPr>
            </w:pPr>
            <w:r w:rsidRPr="00F521E6">
              <w:rPr>
                <w:rFonts w:ascii="Arial" w:hAnsi="Arial" w:cs="Arial"/>
                <w:bCs/>
                <w:sz w:val="18"/>
                <w:szCs w:val="18"/>
              </w:rPr>
              <w:t> </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ΣΥΝΔΕΤΗΡΙΟΣ ΔΙΑΔΡΟΜΟΣ – ΕΞΩΤΕΡΙΚΗ ΚΛΙΜΑΚΑ ΚΙΝΔΥΝΟΥ Κ17</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rPr>
            </w:pP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33,17</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jc w:val="right"/>
              <w:rPr>
                <w:rFonts w:ascii="Arial" w:hAnsi="Arial" w:cs="Arial"/>
                <w:bCs/>
                <w:sz w:val="18"/>
                <w:szCs w:val="18"/>
              </w:rPr>
            </w:pPr>
          </w:p>
        </w:tc>
      </w:tr>
      <w:tr w:rsidR="00F35FD0" w:rsidTr="001F12DB">
        <w:trPr>
          <w:gridAfter w:val="1"/>
          <w:wAfter w:w="14" w:type="dxa"/>
          <w:trHeight w:val="307"/>
        </w:trPr>
        <w:tc>
          <w:tcPr>
            <w:tcW w:w="3309"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95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8A7AA1">
            <w:pPr>
              <w:jc w:val="center"/>
              <w:rPr>
                <w:rFonts w:ascii="Arial" w:hAnsi="Arial" w:cs="Arial"/>
                <w:b/>
                <w:bCs/>
                <w:sz w:val="18"/>
                <w:szCs w:val="18"/>
              </w:rPr>
            </w:pPr>
          </w:p>
        </w:tc>
        <w:tc>
          <w:tcPr>
            <w:tcW w:w="1050"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77"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52"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24"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1F12DB">
        <w:trPr>
          <w:gridAfter w:val="1"/>
          <w:wAfter w:w="14" w:type="dxa"/>
          <w:trHeight w:val="600"/>
        </w:trPr>
        <w:tc>
          <w:tcPr>
            <w:tcW w:w="330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8A7AA1" w:rsidRDefault="00F35FD0" w:rsidP="008A7AA1">
            <w:pPr>
              <w:rPr>
                <w:rFonts w:ascii="Arial" w:eastAsia="Arial Unicode MS" w:hAnsi="Arial" w:cs="Arial"/>
                <w:b/>
                <w:bCs/>
                <w:sz w:val="18"/>
                <w:szCs w:val="18"/>
              </w:rPr>
            </w:pPr>
            <w:r w:rsidRPr="008A7AA1">
              <w:rPr>
                <w:rFonts w:ascii="Arial" w:hAnsi="Arial" w:cs="Arial"/>
                <w:b/>
                <w:bCs/>
                <w:sz w:val="18"/>
                <w:szCs w:val="18"/>
              </w:rPr>
              <w:t>ΣΥΝΟΛΟ ΕΠΙΦΑΝΕΙΩΝ</w:t>
            </w:r>
            <w:r>
              <w:rPr>
                <w:rFonts w:ascii="Arial" w:hAnsi="Arial" w:cs="Arial"/>
                <w:b/>
                <w:bCs/>
                <w:sz w:val="18"/>
                <w:szCs w:val="18"/>
              </w:rPr>
              <w:t xml:space="preserve"> ΕΠΙΠΕΔΟΥ +2</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hAnsi="Arial" w:cs="Arial"/>
                <w:b/>
                <w:bCs/>
                <w:sz w:val="20"/>
                <w:szCs w:val="20"/>
              </w:rPr>
              <w:t>61,12</w:t>
            </w:r>
          </w:p>
        </w:tc>
        <w:tc>
          <w:tcPr>
            <w:tcW w:w="10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0,00</w:t>
            </w:r>
          </w:p>
        </w:tc>
        <w:tc>
          <w:tcPr>
            <w:tcW w:w="1077"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0,00</w:t>
            </w:r>
          </w:p>
        </w:tc>
        <w:tc>
          <w:tcPr>
            <w:tcW w:w="9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86,82</w:t>
            </w:r>
          </w:p>
        </w:tc>
        <w:tc>
          <w:tcPr>
            <w:tcW w:w="92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33,17</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0E1387">
            <w:pPr>
              <w:jc w:val="center"/>
              <w:rPr>
                <w:rFonts w:ascii="Arial" w:eastAsia="Arial Unicode MS" w:hAnsi="Arial" w:cs="Arial"/>
                <w:b/>
                <w:bCs/>
                <w:sz w:val="20"/>
                <w:szCs w:val="20"/>
              </w:rPr>
            </w:pPr>
            <w:r w:rsidRPr="000E1387">
              <w:rPr>
                <w:rFonts w:ascii="Arial" w:eastAsia="Arial Unicode MS" w:hAnsi="Arial" w:cs="Arial"/>
                <w:b/>
                <w:bCs/>
                <w:sz w:val="20"/>
                <w:szCs w:val="20"/>
              </w:rPr>
              <w:t>0,00</w:t>
            </w:r>
          </w:p>
        </w:tc>
      </w:tr>
      <w:tr w:rsidR="00F35FD0" w:rsidTr="001F12DB">
        <w:trPr>
          <w:gridAfter w:val="1"/>
          <w:wAfter w:w="14" w:type="dxa"/>
          <w:trHeight w:val="371"/>
        </w:trPr>
        <w:tc>
          <w:tcPr>
            <w:tcW w:w="3309" w:type="dxa"/>
            <w:gridSpan w:val="5"/>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52"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10"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78" w:type="dxa"/>
            <w:gridSpan w:val="4"/>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F12DB">
        <w:trPr>
          <w:gridAfter w:val="1"/>
          <w:wAfter w:w="14" w:type="dxa"/>
          <w:trHeight w:val="600"/>
        </w:trPr>
        <w:tc>
          <w:tcPr>
            <w:tcW w:w="3309" w:type="dxa"/>
            <w:gridSpan w:val="5"/>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hAnsi="Arial" w:cs="Arial"/>
                <w:b/>
                <w:bCs/>
                <w:sz w:val="28"/>
                <w:szCs w:val="28"/>
              </w:rPr>
            </w:pPr>
            <w:r>
              <w:rPr>
                <w:rFonts w:ascii="Arial" w:hAnsi="Arial" w:cs="Arial"/>
                <w:b/>
                <w:bCs/>
                <w:sz w:val="28"/>
                <w:szCs w:val="28"/>
              </w:rPr>
              <w:t>ΕΠΙΠΕΔΟ +3 - Α.304</w:t>
            </w:r>
          </w:p>
        </w:tc>
        <w:tc>
          <w:tcPr>
            <w:tcW w:w="954"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0D6C73">
            <w:pPr>
              <w:jc w:val="center"/>
              <w:rPr>
                <w:rFonts w:ascii="Arial" w:hAnsi="Arial" w:cs="Arial"/>
                <w:b/>
                <w:bCs/>
                <w:sz w:val="20"/>
                <w:szCs w:val="20"/>
                <w:vertAlign w:val="superscript"/>
              </w:rPr>
            </w:pPr>
            <w:r>
              <w:rPr>
                <w:rFonts w:ascii="Arial" w:hAnsi="Arial" w:cs="Arial"/>
                <w:b/>
                <w:bCs/>
                <w:sz w:val="20"/>
                <w:szCs w:val="20"/>
              </w:rPr>
              <w:t> </w:t>
            </w:r>
          </w:p>
        </w:tc>
        <w:tc>
          <w:tcPr>
            <w:tcW w:w="1064" w:type="dxa"/>
            <w:gridSpan w:val="2"/>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63"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52"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10" w:type="dxa"/>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78" w:type="dxa"/>
            <w:gridSpan w:val="4"/>
            <w:tcBorders>
              <w:top w:val="single" w:sz="4"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r>
      <w:tr w:rsidR="00F35FD0" w:rsidTr="001F12DB">
        <w:trPr>
          <w:gridAfter w:val="1"/>
          <w:wAfter w:w="14" w:type="dxa"/>
          <w:trHeight w:val="342"/>
        </w:trPr>
        <w:tc>
          <w:tcPr>
            <w:tcW w:w="3309" w:type="dxa"/>
            <w:gridSpan w:val="5"/>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gridSpan w:val="2"/>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3"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52"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10"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78" w:type="dxa"/>
            <w:gridSpan w:val="4"/>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3</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ΚΛΙΜΑΚΟΣΤΑΣΙΟ Κ15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lang w:val="en-GB"/>
              </w:rPr>
            </w:pPr>
            <w:r>
              <w:rPr>
                <w:rFonts w:ascii="Arial" w:hAnsi="Arial" w:cs="Arial"/>
                <w:bCs/>
                <w:sz w:val="18"/>
                <w:szCs w:val="18"/>
                <w:lang w:val="en-GB"/>
              </w:rPr>
              <w:t>19</w:t>
            </w:r>
            <w:r>
              <w:rPr>
                <w:rFonts w:ascii="Arial" w:hAnsi="Arial" w:cs="Arial"/>
                <w:bCs/>
                <w:sz w:val="18"/>
                <w:szCs w:val="18"/>
              </w:rPr>
              <w:t>,</w:t>
            </w:r>
            <w:r w:rsidRPr="000E1387">
              <w:rPr>
                <w:rFonts w:ascii="Arial" w:hAnsi="Arial" w:cs="Arial"/>
                <w:bCs/>
                <w:sz w:val="18"/>
                <w:szCs w:val="18"/>
                <w:lang w:val="en-GB"/>
              </w:rPr>
              <w:t>06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1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1078" w:type="dxa"/>
            <w:gridSpan w:val="4"/>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3</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ΑΝΕΛΚΥΣΤΗΡΑΣ 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r w:rsidRPr="000E1387">
              <w:rPr>
                <w:rFonts w:ascii="Arial" w:hAnsi="Arial" w:cs="Arial"/>
                <w:bCs/>
                <w:sz w:val="18"/>
                <w:szCs w:val="18"/>
              </w:rPr>
              <w:t>2,96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91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 </w:t>
            </w:r>
          </w:p>
        </w:tc>
        <w:tc>
          <w:tcPr>
            <w:tcW w:w="1078" w:type="dxa"/>
            <w:gridSpan w:val="4"/>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r w:rsidRPr="000E1387">
              <w:rPr>
                <w:rFonts w:ascii="Arial" w:hAnsi="Arial" w:cs="Arial"/>
                <w:bCs/>
                <w:sz w:val="18"/>
                <w:szCs w:val="18"/>
              </w:rPr>
              <w:t> </w:t>
            </w:r>
          </w:p>
        </w:tc>
      </w:tr>
      <w:tr w:rsidR="00F35FD0" w:rsidTr="001F12DB">
        <w:trPr>
          <w:gridAfter w:val="1"/>
          <w:wAfter w:w="14" w:type="dxa"/>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ΕΞΩΤΕΡΙΚΗ ΚΛΙΜΑΚΑ ΚΙΝΔΥΝΟΥ Κ17</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A5261">
            <w:pPr>
              <w:ind w:right="125"/>
              <w:jc w:val="right"/>
              <w:rPr>
                <w:rFonts w:ascii="Arial" w:hAnsi="Arial" w:cs="Arial"/>
                <w:bCs/>
                <w:sz w:val="18"/>
                <w:szCs w:val="18"/>
              </w:rPr>
            </w:pP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p>
        </w:tc>
        <w:tc>
          <w:tcPr>
            <w:tcW w:w="91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rPr>
            </w:pPr>
            <w:r w:rsidRPr="00F521E6">
              <w:rPr>
                <w:rFonts w:ascii="Arial" w:hAnsi="Arial" w:cs="Arial"/>
                <w:bCs/>
                <w:sz w:val="18"/>
                <w:szCs w:val="18"/>
              </w:rPr>
              <w:t>20,72</w:t>
            </w:r>
          </w:p>
        </w:tc>
        <w:tc>
          <w:tcPr>
            <w:tcW w:w="1078" w:type="dxa"/>
            <w:gridSpan w:val="4"/>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F521E6">
            <w:pPr>
              <w:ind w:right="125"/>
              <w:jc w:val="right"/>
              <w:rPr>
                <w:rFonts w:ascii="Arial" w:hAnsi="Arial" w:cs="Arial"/>
                <w:bCs/>
                <w:sz w:val="18"/>
                <w:szCs w:val="18"/>
              </w:rPr>
            </w:pPr>
          </w:p>
        </w:tc>
      </w:tr>
      <w:tr w:rsidR="00F35FD0" w:rsidTr="001F12DB">
        <w:trPr>
          <w:gridAfter w:val="1"/>
          <w:wAfter w:w="14" w:type="dxa"/>
          <w:trHeight w:val="259"/>
        </w:trPr>
        <w:tc>
          <w:tcPr>
            <w:tcW w:w="3309"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95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10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3"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52"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10"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78" w:type="dxa"/>
            <w:gridSpan w:val="4"/>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1F12DB">
        <w:trPr>
          <w:gridAfter w:val="1"/>
          <w:wAfter w:w="14" w:type="dxa"/>
          <w:trHeight w:val="600"/>
        </w:trPr>
        <w:tc>
          <w:tcPr>
            <w:tcW w:w="330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Pr="000D6C73" w:rsidRDefault="00F35FD0" w:rsidP="000D6C73">
            <w:pPr>
              <w:rPr>
                <w:rFonts w:ascii="Arial" w:eastAsia="Arial Unicode MS" w:hAnsi="Arial" w:cs="Arial"/>
                <w:b/>
                <w:bCs/>
                <w:sz w:val="18"/>
                <w:szCs w:val="18"/>
              </w:rPr>
            </w:pPr>
            <w:r w:rsidRPr="000D6C73">
              <w:rPr>
                <w:rFonts w:ascii="Arial" w:hAnsi="Arial" w:cs="Arial"/>
                <w:b/>
                <w:bCs/>
                <w:sz w:val="18"/>
                <w:szCs w:val="18"/>
              </w:rPr>
              <w:t>ΣΥΝΟΛΟ ΕΠΙΦΑΝΕΙΩΝ</w:t>
            </w:r>
            <w:r>
              <w:rPr>
                <w:rFonts w:ascii="Arial" w:hAnsi="Arial" w:cs="Arial"/>
                <w:b/>
                <w:bCs/>
                <w:sz w:val="18"/>
                <w:szCs w:val="18"/>
              </w:rPr>
              <w:t xml:space="preserve"> ΕΠΙΠΕΔΟΥ +3</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0E1387">
            <w:pPr>
              <w:jc w:val="center"/>
              <w:rPr>
                <w:rFonts w:ascii="Arial" w:eastAsia="Arial Unicode MS" w:hAnsi="Arial" w:cs="Arial"/>
                <w:b/>
                <w:bCs/>
                <w:sz w:val="20"/>
                <w:szCs w:val="20"/>
              </w:rPr>
            </w:pPr>
            <w:r w:rsidRPr="004D1D31">
              <w:rPr>
                <w:rFonts w:ascii="Arial" w:eastAsia="Arial Unicode MS" w:hAnsi="Arial" w:cs="Arial"/>
                <w:b/>
                <w:bCs/>
                <w:sz w:val="20"/>
                <w:szCs w:val="20"/>
              </w:rPr>
              <w:t>22,02</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0D6C73">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c>
          <w:tcPr>
            <w:tcW w:w="10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0D6C73">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c>
          <w:tcPr>
            <w:tcW w:w="9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0D6C73">
            <w:pPr>
              <w:jc w:val="center"/>
              <w:rPr>
                <w:rFonts w:ascii="Arial" w:eastAsia="Arial Unicode MS" w:hAnsi="Arial" w:cs="Arial"/>
                <w:b/>
                <w:bCs/>
                <w:sz w:val="20"/>
                <w:szCs w:val="20"/>
              </w:rPr>
            </w:pPr>
            <w:r w:rsidRPr="004D1D31">
              <w:rPr>
                <w:rFonts w:ascii="Arial" w:eastAsia="Arial Unicode MS" w:hAnsi="Arial" w:cs="Arial"/>
                <w:b/>
                <w:bCs/>
                <w:sz w:val="20"/>
                <w:szCs w:val="20"/>
              </w:rPr>
              <w:t>38,31</w:t>
            </w:r>
          </w:p>
        </w:tc>
        <w:tc>
          <w:tcPr>
            <w:tcW w:w="9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0D6C73">
            <w:pPr>
              <w:jc w:val="center"/>
              <w:rPr>
                <w:rFonts w:ascii="Arial" w:eastAsia="Arial Unicode MS" w:hAnsi="Arial" w:cs="Arial"/>
                <w:b/>
                <w:bCs/>
                <w:sz w:val="20"/>
                <w:szCs w:val="20"/>
              </w:rPr>
            </w:pPr>
            <w:r w:rsidRPr="004D1D31">
              <w:rPr>
                <w:rFonts w:ascii="Arial" w:eastAsia="Arial Unicode MS" w:hAnsi="Arial" w:cs="Arial"/>
                <w:b/>
                <w:bCs/>
                <w:sz w:val="20"/>
                <w:szCs w:val="20"/>
              </w:rPr>
              <w:t>20,72</w:t>
            </w:r>
          </w:p>
        </w:tc>
        <w:tc>
          <w:tcPr>
            <w:tcW w:w="1078"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0D6C73">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r>
      <w:tr w:rsidR="00F35FD0" w:rsidTr="001F12DB">
        <w:trPr>
          <w:gridAfter w:val="1"/>
          <w:wAfter w:w="14" w:type="dxa"/>
          <w:trHeight w:val="354"/>
        </w:trPr>
        <w:tc>
          <w:tcPr>
            <w:tcW w:w="3309" w:type="dxa"/>
            <w:gridSpan w:val="5"/>
            <w:tcBorders>
              <w:top w:val="single" w:sz="4" w:space="0" w:color="auto"/>
              <w:bottom w:val="single" w:sz="4" w:space="0" w:color="auto"/>
            </w:tcBorders>
            <w:tcMar>
              <w:top w:w="15" w:type="dxa"/>
              <w:left w:w="15" w:type="dxa"/>
              <w:bottom w:w="0" w:type="dxa"/>
              <w:right w:w="15" w:type="dxa"/>
            </w:tcMar>
            <w:vAlign w:val="center"/>
          </w:tcPr>
          <w:p w:rsidR="00F35FD0" w:rsidRPr="000D6C73" w:rsidRDefault="00F35FD0" w:rsidP="000D6C73">
            <w:pPr>
              <w:rPr>
                <w:rFonts w:ascii="Arial" w:hAnsi="Arial" w:cs="Arial"/>
                <w:b/>
                <w:bCs/>
                <w:sz w:val="18"/>
                <w:szCs w:val="18"/>
              </w:rPr>
            </w:pPr>
          </w:p>
        </w:tc>
        <w:tc>
          <w:tcPr>
            <w:tcW w:w="95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0E1387">
            <w:pPr>
              <w:jc w:val="center"/>
              <w:rPr>
                <w:rFonts w:ascii="Arial" w:eastAsia="Arial Unicode MS" w:hAnsi="Arial" w:cs="Arial"/>
                <w:b/>
                <w:bCs/>
                <w:sz w:val="18"/>
                <w:szCs w:val="18"/>
              </w:rPr>
            </w:pPr>
          </w:p>
        </w:tc>
        <w:tc>
          <w:tcPr>
            <w:tcW w:w="1064"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106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952"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910"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1078" w:type="dxa"/>
            <w:gridSpan w:val="4"/>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r>
      <w:tr w:rsidR="00F35FD0" w:rsidTr="001F12DB">
        <w:trPr>
          <w:gridAfter w:val="1"/>
          <w:wAfter w:w="14" w:type="dxa"/>
          <w:trHeight w:val="600"/>
        </w:trPr>
        <w:tc>
          <w:tcPr>
            <w:tcW w:w="3309" w:type="dxa"/>
            <w:gridSpan w:val="5"/>
            <w:tcBorders>
              <w:top w:val="single" w:sz="4" w:space="0" w:color="auto"/>
              <w:bottom w:val="single" w:sz="4" w:space="0" w:color="auto"/>
            </w:tcBorders>
            <w:shd w:val="clear" w:color="auto" w:fill="FFFF99"/>
            <w:tcMar>
              <w:top w:w="15" w:type="dxa"/>
              <w:left w:w="15" w:type="dxa"/>
              <w:bottom w:w="0" w:type="dxa"/>
              <w:right w:w="15" w:type="dxa"/>
            </w:tcMar>
            <w:vAlign w:val="center"/>
          </w:tcPr>
          <w:p w:rsidR="00F35FD0" w:rsidRPr="000D6C73" w:rsidRDefault="00F35FD0" w:rsidP="000D6C73">
            <w:pPr>
              <w:rPr>
                <w:rFonts w:ascii="Arial" w:hAnsi="Arial" w:cs="Arial"/>
                <w:b/>
                <w:bCs/>
                <w:sz w:val="18"/>
                <w:szCs w:val="18"/>
              </w:rPr>
            </w:pPr>
            <w:r>
              <w:rPr>
                <w:rFonts w:ascii="Arial" w:hAnsi="Arial" w:cs="Arial"/>
                <w:b/>
                <w:bCs/>
                <w:sz w:val="28"/>
                <w:szCs w:val="28"/>
              </w:rPr>
              <w:t>ΕΠΙΠΕΔΟ +4 - Α.304</w:t>
            </w:r>
          </w:p>
        </w:tc>
        <w:tc>
          <w:tcPr>
            <w:tcW w:w="954"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0E1387">
            <w:pPr>
              <w:jc w:val="center"/>
              <w:rPr>
                <w:rFonts w:ascii="Arial" w:eastAsia="Arial Unicode MS" w:hAnsi="Arial" w:cs="Arial"/>
                <w:b/>
                <w:bCs/>
                <w:sz w:val="18"/>
                <w:szCs w:val="18"/>
              </w:rPr>
            </w:pPr>
          </w:p>
        </w:tc>
        <w:tc>
          <w:tcPr>
            <w:tcW w:w="1064" w:type="dxa"/>
            <w:gridSpan w:val="2"/>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1063"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952"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910"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c>
          <w:tcPr>
            <w:tcW w:w="1078" w:type="dxa"/>
            <w:gridSpan w:val="4"/>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0D6C73">
            <w:pPr>
              <w:jc w:val="center"/>
              <w:rPr>
                <w:rFonts w:ascii="Arial" w:eastAsia="Arial Unicode MS" w:hAnsi="Arial" w:cs="Arial"/>
                <w:b/>
                <w:bCs/>
                <w:sz w:val="18"/>
                <w:szCs w:val="18"/>
              </w:rPr>
            </w:pPr>
          </w:p>
        </w:tc>
      </w:tr>
      <w:tr w:rsidR="00F35FD0" w:rsidTr="001F12DB">
        <w:trPr>
          <w:trHeight w:val="350"/>
        </w:trPr>
        <w:tc>
          <w:tcPr>
            <w:tcW w:w="243" w:type="dxa"/>
            <w:tcBorders>
              <w:top w:val="nil"/>
              <w:bottom w:val="single" w:sz="4" w:space="0" w:color="auto"/>
            </w:tcBorders>
            <w:tcMar>
              <w:top w:w="15" w:type="dxa"/>
              <w:left w:w="15" w:type="dxa"/>
              <w:bottom w:w="0" w:type="dxa"/>
              <w:right w:w="15" w:type="dxa"/>
            </w:tcMar>
            <w:vAlign w:val="center"/>
          </w:tcPr>
          <w:p w:rsidR="00F35FD0" w:rsidRDefault="00F35FD0" w:rsidP="001F12DB">
            <w:pPr>
              <w:jc w:val="right"/>
              <w:rPr>
                <w:rFonts w:ascii="Arial" w:hAnsi="Arial" w:cs="Arial"/>
                <w:b/>
                <w:bCs/>
                <w:sz w:val="16"/>
                <w:szCs w:val="16"/>
              </w:rPr>
            </w:pPr>
          </w:p>
        </w:tc>
        <w:tc>
          <w:tcPr>
            <w:tcW w:w="103" w:type="dxa"/>
            <w:tcBorders>
              <w:top w:val="nil"/>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hAnsi="Arial" w:cs="Arial"/>
                <w:b/>
                <w:bCs/>
                <w:sz w:val="16"/>
                <w:szCs w:val="16"/>
              </w:rPr>
            </w:pPr>
          </w:p>
        </w:tc>
        <w:tc>
          <w:tcPr>
            <w:tcW w:w="422" w:type="dxa"/>
            <w:tcBorders>
              <w:top w:val="nil"/>
              <w:bottom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p>
        </w:tc>
        <w:tc>
          <w:tcPr>
            <w:tcW w:w="374" w:type="dxa"/>
            <w:tcBorders>
              <w:top w:val="nil"/>
              <w:bottom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p>
        </w:tc>
        <w:tc>
          <w:tcPr>
            <w:tcW w:w="2167" w:type="dxa"/>
            <w:tcBorders>
              <w:top w:val="nil"/>
              <w:bottom w:val="single" w:sz="4" w:space="0" w:color="auto"/>
            </w:tcBorders>
            <w:tcMar>
              <w:top w:w="15" w:type="dxa"/>
              <w:left w:w="15" w:type="dxa"/>
              <w:bottom w:w="0" w:type="dxa"/>
              <w:right w:w="15" w:type="dxa"/>
            </w:tcMar>
            <w:vAlign w:val="center"/>
          </w:tcPr>
          <w:p w:rsidR="00F35FD0" w:rsidRDefault="00F35FD0" w:rsidP="001F12DB">
            <w:pPr>
              <w:ind w:left="117"/>
              <w:rPr>
                <w:rFonts w:ascii="Arial" w:hAnsi="Arial" w:cs="Arial"/>
                <w:sz w:val="16"/>
                <w:szCs w:val="16"/>
              </w:rPr>
            </w:pPr>
          </w:p>
        </w:tc>
        <w:tc>
          <w:tcPr>
            <w:tcW w:w="954" w:type="dxa"/>
            <w:tcBorders>
              <w:top w:val="nil"/>
              <w:bottom w:val="single" w:sz="4" w:space="0" w:color="auto"/>
            </w:tcBorders>
            <w:noWrap/>
            <w:tcMar>
              <w:top w:w="15" w:type="dxa"/>
              <w:left w:w="15" w:type="dxa"/>
              <w:bottom w:w="0" w:type="dxa"/>
              <w:right w:w="15" w:type="dxa"/>
            </w:tcMar>
            <w:vAlign w:val="center"/>
          </w:tcPr>
          <w:p w:rsidR="00F35FD0" w:rsidRDefault="00F35FD0" w:rsidP="001F12DB">
            <w:pPr>
              <w:ind w:right="125"/>
              <w:jc w:val="right"/>
              <w:rPr>
                <w:rFonts w:ascii="Arial" w:hAnsi="Arial" w:cs="Arial"/>
                <w:b/>
                <w:bCs/>
                <w:sz w:val="18"/>
                <w:szCs w:val="18"/>
                <w:lang w:val="en-GB"/>
              </w:rPr>
            </w:pPr>
          </w:p>
        </w:tc>
        <w:tc>
          <w:tcPr>
            <w:tcW w:w="1064" w:type="dxa"/>
            <w:gridSpan w:val="2"/>
            <w:tcBorders>
              <w:top w:val="nil"/>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1063" w:type="dxa"/>
            <w:tcBorders>
              <w:top w:val="nil"/>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952" w:type="dxa"/>
            <w:tcBorders>
              <w:top w:val="nil"/>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924" w:type="dxa"/>
            <w:gridSpan w:val="3"/>
            <w:tcBorders>
              <w:top w:val="nil"/>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1078" w:type="dxa"/>
            <w:gridSpan w:val="3"/>
            <w:tcBorders>
              <w:top w:val="nil"/>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r>
      <w:tr w:rsidR="00F35FD0" w:rsidTr="001F12DB">
        <w:trPr>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F12DB">
            <w:pPr>
              <w:jc w:val="right"/>
              <w:rPr>
                <w:rFonts w:ascii="Arial" w:hAnsi="Arial" w:cs="Arial"/>
                <w:b/>
                <w:bCs/>
                <w:sz w:val="16"/>
                <w:szCs w:val="16"/>
              </w:rPr>
            </w:pPr>
            <w:r>
              <w:rPr>
                <w:rFonts w:ascii="Arial" w:hAnsi="Arial" w:cs="Arial"/>
                <w:b/>
                <w:bCs/>
                <w:sz w:val="16"/>
                <w:szCs w:val="16"/>
              </w:rPr>
              <w:t>4</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r>
              <w:rPr>
                <w:rFonts w:ascii="Arial" w:hAnsi="Arial" w:cs="Arial"/>
                <w:b/>
                <w:bCs/>
                <w:sz w:val="16"/>
                <w:szCs w:val="16"/>
              </w:rPr>
              <w:t>10</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r>
              <w:rPr>
                <w:rFonts w:ascii="Arial" w:hAnsi="Arial" w:cs="Arial"/>
                <w:b/>
                <w:bCs/>
                <w:sz w:val="16"/>
                <w:szCs w:val="16"/>
              </w:rPr>
              <w:t>01</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F12DB">
            <w:pPr>
              <w:ind w:left="117"/>
              <w:rPr>
                <w:rFonts w:ascii="Arial" w:hAnsi="Arial" w:cs="Arial"/>
                <w:sz w:val="16"/>
                <w:szCs w:val="16"/>
              </w:rPr>
            </w:pPr>
            <w:r>
              <w:rPr>
                <w:rFonts w:ascii="Arial" w:hAnsi="Arial" w:cs="Arial"/>
                <w:sz w:val="16"/>
                <w:szCs w:val="16"/>
              </w:rPr>
              <w:t>ΚΛΙΜΑΚΟΣΤΑΣΙΟ Κ15</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ind w:right="125"/>
              <w:jc w:val="right"/>
              <w:rPr>
                <w:rFonts w:ascii="Arial" w:hAnsi="Arial" w:cs="Arial"/>
                <w:bCs/>
                <w:sz w:val="18"/>
                <w:szCs w:val="18"/>
                <w:lang w:val="en-GB"/>
              </w:rPr>
            </w:pPr>
            <w:r w:rsidRPr="001F12DB">
              <w:rPr>
                <w:rFonts w:ascii="Arial" w:hAnsi="Arial" w:cs="Arial"/>
                <w:bCs/>
                <w:sz w:val="18"/>
                <w:szCs w:val="18"/>
                <w:lang w:val="en-GB"/>
              </w:rPr>
              <w:t>19</w:t>
            </w:r>
            <w:r w:rsidRPr="001F12DB">
              <w:rPr>
                <w:rFonts w:ascii="Arial" w:hAnsi="Arial" w:cs="Arial"/>
                <w:bCs/>
                <w:sz w:val="18"/>
                <w:szCs w:val="18"/>
              </w:rPr>
              <w:t>,</w:t>
            </w:r>
            <w:r w:rsidRPr="001F12DB">
              <w:rPr>
                <w:rFonts w:ascii="Arial" w:hAnsi="Arial" w:cs="Arial"/>
                <w:bCs/>
                <w:sz w:val="18"/>
                <w:szCs w:val="18"/>
                <w:lang w:val="en-GB"/>
              </w:rPr>
              <w:t>06</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r w:rsidRPr="001F12DB">
              <w:rPr>
                <w:rFonts w:ascii="Arial" w:hAnsi="Arial" w:cs="Arial"/>
                <w:bCs/>
                <w:sz w:val="18"/>
                <w:szCs w:val="18"/>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r w:rsidRPr="001F12DB">
              <w:rPr>
                <w:rFonts w:ascii="Arial" w:hAnsi="Arial" w:cs="Arial"/>
                <w:bCs/>
                <w:sz w:val="18"/>
                <w:szCs w:val="18"/>
              </w:rPr>
              <w:t> </w:t>
            </w: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r w:rsidRPr="001F12DB">
              <w:rPr>
                <w:rFonts w:ascii="Arial" w:hAnsi="Arial" w:cs="Arial"/>
                <w:bCs/>
                <w:sz w:val="18"/>
                <w:szCs w:val="18"/>
              </w:rPr>
              <w:t> </w:t>
            </w: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r w:rsidRPr="001F12DB">
              <w:rPr>
                <w:rFonts w:ascii="Arial" w:hAnsi="Arial" w:cs="Arial"/>
                <w:bCs/>
                <w:sz w:val="18"/>
                <w:szCs w:val="18"/>
              </w:rPr>
              <w:t> </w:t>
            </w:r>
          </w:p>
        </w:tc>
        <w:tc>
          <w:tcPr>
            <w:tcW w:w="107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r>
              <w:rPr>
                <w:rFonts w:ascii="Arial" w:hAnsi="Arial" w:cs="Arial"/>
                <w:b/>
                <w:bCs/>
                <w:sz w:val="18"/>
                <w:szCs w:val="18"/>
              </w:rPr>
              <w:t> </w:t>
            </w:r>
          </w:p>
        </w:tc>
      </w:tr>
      <w:tr w:rsidR="00F35FD0" w:rsidTr="001F12DB">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F12DB">
            <w:pPr>
              <w:jc w:val="right"/>
              <w:rPr>
                <w:rFonts w:ascii="Arial" w:hAnsi="Arial" w:cs="Arial"/>
                <w:b/>
                <w:bCs/>
                <w:sz w:val="16"/>
                <w:szCs w:val="16"/>
              </w:rPr>
            </w:pPr>
            <w:r>
              <w:rPr>
                <w:rFonts w:ascii="Arial" w:hAnsi="Arial" w:cs="Arial"/>
                <w:b/>
                <w:bCs/>
                <w:sz w:val="16"/>
                <w:szCs w:val="16"/>
              </w:rPr>
              <w:t>4</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r>
              <w:rPr>
                <w:rFonts w:ascii="Arial" w:hAnsi="Arial" w:cs="Arial"/>
                <w:b/>
                <w:bCs/>
                <w:sz w:val="16"/>
                <w:szCs w:val="16"/>
              </w:rPr>
              <w:t>11</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r>
              <w:rPr>
                <w:rFonts w:ascii="Arial" w:hAnsi="Arial" w:cs="Arial"/>
                <w:b/>
                <w:bCs/>
                <w:sz w:val="16"/>
                <w:szCs w:val="16"/>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F12DB">
            <w:pPr>
              <w:ind w:left="117"/>
              <w:rPr>
                <w:rFonts w:ascii="Arial" w:hAnsi="Arial" w:cs="Arial"/>
                <w:sz w:val="16"/>
                <w:szCs w:val="16"/>
              </w:rPr>
            </w:pPr>
            <w:r>
              <w:rPr>
                <w:rFonts w:ascii="Arial" w:hAnsi="Arial" w:cs="Arial"/>
                <w:sz w:val="16"/>
                <w:szCs w:val="16"/>
              </w:rPr>
              <w:t>ΑΝΕΛΚΥΣΤΗΡΑΣ 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ind w:right="125"/>
              <w:jc w:val="right"/>
              <w:rPr>
                <w:rFonts w:ascii="Arial" w:hAnsi="Arial" w:cs="Arial"/>
                <w:bCs/>
                <w:sz w:val="18"/>
                <w:szCs w:val="18"/>
              </w:rPr>
            </w:pPr>
            <w:r w:rsidRPr="001F12DB">
              <w:rPr>
                <w:rFonts w:ascii="Arial" w:hAnsi="Arial" w:cs="Arial"/>
                <w:bCs/>
                <w:sz w:val="18"/>
                <w:szCs w:val="18"/>
              </w:rPr>
              <w:t>2,96</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r w:rsidRPr="001F12DB">
              <w:rPr>
                <w:rFonts w:ascii="Arial" w:hAnsi="Arial" w:cs="Arial"/>
                <w:bCs/>
                <w:sz w:val="18"/>
                <w:szCs w:val="18"/>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r w:rsidRPr="001F12DB">
              <w:rPr>
                <w:rFonts w:ascii="Arial" w:hAnsi="Arial" w:cs="Arial"/>
                <w:bCs/>
                <w:sz w:val="18"/>
                <w:szCs w:val="18"/>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sz w:val="18"/>
                <w:szCs w:val="18"/>
              </w:rPr>
            </w:pPr>
            <w:r w:rsidRPr="001F12DB">
              <w:rPr>
                <w:rFonts w:ascii="Arial" w:hAnsi="Arial" w:cs="Arial"/>
                <w:sz w:val="18"/>
                <w:szCs w:val="18"/>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sz w:val="18"/>
                <w:szCs w:val="18"/>
              </w:rPr>
            </w:pPr>
            <w:r w:rsidRPr="001F12DB">
              <w:rPr>
                <w:rFonts w:ascii="Arial" w:hAnsi="Arial" w:cs="Arial"/>
                <w:sz w:val="18"/>
                <w:szCs w:val="18"/>
              </w:rPr>
              <w:t> </w:t>
            </w:r>
          </w:p>
        </w:tc>
        <w:tc>
          <w:tcPr>
            <w:tcW w:w="107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r>
              <w:rPr>
                <w:rFonts w:ascii="Arial" w:hAnsi="Arial" w:cs="Arial"/>
                <w:b/>
                <w:bCs/>
                <w:sz w:val="18"/>
                <w:szCs w:val="18"/>
              </w:rPr>
              <w:t> </w:t>
            </w:r>
          </w:p>
        </w:tc>
      </w:tr>
      <w:tr w:rsidR="00F35FD0" w:rsidTr="001F12DB">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F12DB">
            <w:pPr>
              <w:jc w:val="right"/>
              <w:rPr>
                <w:rFonts w:ascii="Arial" w:hAnsi="Arial" w:cs="Arial"/>
                <w:b/>
                <w:bCs/>
                <w:sz w:val="16"/>
                <w:szCs w:val="16"/>
              </w:rPr>
            </w:pP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F12DB">
            <w:pPr>
              <w:ind w:left="117"/>
              <w:rPr>
                <w:rFonts w:ascii="Arial" w:hAnsi="Arial" w:cs="Arial"/>
                <w:sz w:val="16"/>
                <w:szCs w:val="16"/>
              </w:rPr>
            </w:pPr>
            <w:r>
              <w:rPr>
                <w:rFonts w:ascii="Arial" w:hAnsi="Arial" w:cs="Arial"/>
                <w:sz w:val="16"/>
                <w:szCs w:val="16"/>
              </w:rPr>
              <w:t>ΕΞΩΤΕΡΙΚΗ ΚΛΙΜΑΚΑ ΚΙΝΔΥΝΟΥ Κ17</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ind w:right="125"/>
              <w:jc w:val="right"/>
              <w:rPr>
                <w:rFonts w:ascii="Arial" w:hAnsi="Arial" w:cs="Arial"/>
                <w:bCs/>
                <w:sz w:val="18"/>
                <w:szCs w:val="18"/>
              </w:rPr>
            </w:pP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bCs/>
                <w:sz w:val="18"/>
                <w:szCs w:val="18"/>
              </w:rPr>
            </w:pP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1F12DB">
            <w:pPr>
              <w:jc w:val="right"/>
              <w:rPr>
                <w:rFonts w:ascii="Arial" w:hAnsi="Arial" w:cs="Arial"/>
                <w:sz w:val="18"/>
                <w:szCs w:val="18"/>
              </w:rPr>
            </w:pP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1F12DB" w:rsidRDefault="00F35FD0" w:rsidP="00F521E6">
            <w:pPr>
              <w:ind w:right="125"/>
              <w:jc w:val="right"/>
              <w:rPr>
                <w:rFonts w:ascii="Arial" w:hAnsi="Arial" w:cs="Arial"/>
                <w:sz w:val="18"/>
                <w:szCs w:val="18"/>
              </w:rPr>
            </w:pPr>
            <w:r w:rsidRPr="001F12DB">
              <w:rPr>
                <w:rFonts w:ascii="Arial" w:hAnsi="Arial" w:cs="Arial"/>
                <w:sz w:val="18"/>
                <w:szCs w:val="18"/>
              </w:rPr>
              <w:t>20,72</w:t>
            </w:r>
          </w:p>
        </w:tc>
        <w:tc>
          <w:tcPr>
            <w:tcW w:w="107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0E1387" w:rsidRDefault="00F35FD0" w:rsidP="001F12DB">
            <w:pPr>
              <w:jc w:val="right"/>
              <w:rPr>
                <w:rFonts w:ascii="Arial" w:hAnsi="Arial" w:cs="Arial"/>
                <w:bCs/>
                <w:sz w:val="18"/>
                <w:szCs w:val="18"/>
              </w:rPr>
            </w:pPr>
          </w:p>
        </w:tc>
      </w:tr>
      <w:tr w:rsidR="00F35FD0" w:rsidTr="001F12DB">
        <w:trPr>
          <w:trHeight w:val="254"/>
        </w:trPr>
        <w:tc>
          <w:tcPr>
            <w:tcW w:w="3309" w:type="dxa"/>
            <w:gridSpan w:val="5"/>
            <w:tcBorders>
              <w:top w:val="single" w:sz="8" w:space="0" w:color="auto"/>
              <w:left w:val="nil"/>
              <w:bottom w:val="single" w:sz="4" w:space="0" w:color="auto"/>
              <w:right w:val="nil"/>
            </w:tcBorders>
            <w:tcMar>
              <w:top w:w="15" w:type="dxa"/>
              <w:left w:w="15" w:type="dxa"/>
              <w:bottom w:w="0" w:type="dxa"/>
              <w:right w:w="15" w:type="dxa"/>
            </w:tcMar>
            <w:vAlign w:val="center"/>
          </w:tcPr>
          <w:p w:rsidR="00F35FD0" w:rsidRPr="001F12DB" w:rsidRDefault="00F35FD0" w:rsidP="001F12DB">
            <w:pPr>
              <w:rPr>
                <w:rFonts w:ascii="Arial" w:hAnsi="Arial" w:cs="Arial"/>
                <w:b/>
                <w:bCs/>
                <w:sz w:val="18"/>
                <w:szCs w:val="18"/>
              </w:rPr>
            </w:pPr>
          </w:p>
        </w:tc>
        <w:tc>
          <w:tcPr>
            <w:tcW w:w="95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center"/>
              <w:rPr>
                <w:rFonts w:ascii="Arial" w:hAnsi="Arial" w:cs="Arial"/>
                <w:b/>
                <w:bCs/>
                <w:sz w:val="18"/>
                <w:szCs w:val="18"/>
              </w:rPr>
            </w:pPr>
          </w:p>
        </w:tc>
        <w:tc>
          <w:tcPr>
            <w:tcW w:w="1064"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right"/>
              <w:rPr>
                <w:rFonts w:ascii="Arial" w:eastAsia="Arial Unicode MS" w:hAnsi="Arial" w:cs="Arial"/>
                <w:b/>
                <w:bCs/>
                <w:sz w:val="18"/>
                <w:szCs w:val="18"/>
                <w:lang w:val="en-US"/>
              </w:rPr>
            </w:pPr>
          </w:p>
        </w:tc>
        <w:tc>
          <w:tcPr>
            <w:tcW w:w="1063"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right"/>
              <w:rPr>
                <w:rFonts w:ascii="Arial" w:eastAsia="Arial Unicode MS" w:hAnsi="Arial" w:cs="Arial"/>
                <w:b/>
                <w:bCs/>
                <w:sz w:val="18"/>
                <w:szCs w:val="18"/>
                <w:lang w:val="en-US"/>
              </w:rPr>
            </w:pPr>
          </w:p>
        </w:tc>
        <w:tc>
          <w:tcPr>
            <w:tcW w:w="952"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right"/>
              <w:rPr>
                <w:rFonts w:ascii="Arial" w:eastAsia="Arial Unicode MS" w:hAnsi="Arial" w:cs="Arial"/>
                <w:b/>
                <w:bCs/>
                <w:sz w:val="18"/>
                <w:szCs w:val="18"/>
                <w:lang w:val="en-US"/>
              </w:rPr>
            </w:pPr>
          </w:p>
        </w:tc>
        <w:tc>
          <w:tcPr>
            <w:tcW w:w="924"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right"/>
              <w:rPr>
                <w:rFonts w:ascii="Arial" w:eastAsia="Arial Unicode MS" w:hAnsi="Arial" w:cs="Arial"/>
                <w:b/>
                <w:bCs/>
                <w:sz w:val="18"/>
                <w:szCs w:val="18"/>
                <w:lang w:val="en-US"/>
              </w:rPr>
            </w:pPr>
          </w:p>
        </w:tc>
        <w:tc>
          <w:tcPr>
            <w:tcW w:w="1078" w:type="dxa"/>
            <w:gridSpan w:val="3"/>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F12DB">
            <w:pPr>
              <w:jc w:val="right"/>
              <w:rPr>
                <w:rFonts w:ascii="Arial" w:eastAsia="Arial Unicode MS" w:hAnsi="Arial" w:cs="Arial"/>
                <w:b/>
                <w:bCs/>
                <w:sz w:val="18"/>
                <w:szCs w:val="18"/>
                <w:lang w:val="en-US"/>
              </w:rPr>
            </w:pPr>
          </w:p>
        </w:tc>
      </w:tr>
      <w:tr w:rsidR="00F35FD0" w:rsidTr="001F12DB">
        <w:trPr>
          <w:trHeight w:val="600"/>
        </w:trPr>
        <w:tc>
          <w:tcPr>
            <w:tcW w:w="330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1F12DB">
            <w:pPr>
              <w:rPr>
                <w:rFonts w:ascii="Arial" w:eastAsia="Arial Unicode MS" w:hAnsi="Arial" w:cs="Arial"/>
                <w:b/>
                <w:bCs/>
                <w:sz w:val="16"/>
                <w:szCs w:val="16"/>
              </w:rPr>
            </w:pPr>
            <w:r w:rsidRPr="001F12DB">
              <w:rPr>
                <w:rFonts w:ascii="Arial" w:hAnsi="Arial" w:cs="Arial"/>
                <w:b/>
                <w:bCs/>
                <w:sz w:val="18"/>
                <w:szCs w:val="18"/>
              </w:rPr>
              <w:t>ΣΥΝΟΛΟ ΕΠΙΦΑΝΕΙΩΝ</w:t>
            </w:r>
            <w:r>
              <w:rPr>
                <w:rFonts w:ascii="Arial" w:hAnsi="Arial" w:cs="Arial"/>
                <w:b/>
                <w:bCs/>
                <w:sz w:val="18"/>
                <w:szCs w:val="18"/>
              </w:rPr>
              <w:t xml:space="preserve"> ΕΠΙΠΕΔΟΥ +4</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F12DB">
            <w:pPr>
              <w:jc w:val="center"/>
              <w:rPr>
                <w:rFonts w:ascii="Arial" w:eastAsia="Arial Unicode MS" w:hAnsi="Arial" w:cs="Arial"/>
                <w:b/>
                <w:bCs/>
                <w:sz w:val="20"/>
                <w:szCs w:val="20"/>
              </w:rPr>
            </w:pPr>
            <w:r w:rsidRPr="004D1D31">
              <w:rPr>
                <w:rFonts w:ascii="Arial" w:hAnsi="Arial" w:cs="Arial"/>
                <w:b/>
                <w:bCs/>
                <w:sz w:val="20"/>
                <w:szCs w:val="20"/>
              </w:rPr>
              <w:t>22,02</w:t>
            </w:r>
          </w:p>
        </w:tc>
        <w:tc>
          <w:tcPr>
            <w:tcW w:w="106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F12DB">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c>
          <w:tcPr>
            <w:tcW w:w="10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F12DB">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c>
          <w:tcPr>
            <w:tcW w:w="9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F12DB">
            <w:pPr>
              <w:jc w:val="center"/>
              <w:rPr>
                <w:rFonts w:ascii="Arial" w:eastAsia="Arial Unicode MS" w:hAnsi="Arial" w:cs="Arial"/>
                <w:b/>
                <w:bCs/>
                <w:sz w:val="20"/>
                <w:szCs w:val="20"/>
              </w:rPr>
            </w:pPr>
            <w:r w:rsidRPr="004D1D31">
              <w:rPr>
                <w:rFonts w:ascii="Arial" w:eastAsia="Arial Unicode MS" w:hAnsi="Arial" w:cs="Arial"/>
                <w:b/>
                <w:bCs/>
                <w:sz w:val="20"/>
                <w:szCs w:val="20"/>
              </w:rPr>
              <w:t>38,31</w:t>
            </w:r>
          </w:p>
        </w:tc>
        <w:tc>
          <w:tcPr>
            <w:tcW w:w="92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F12DB">
            <w:pPr>
              <w:jc w:val="center"/>
              <w:rPr>
                <w:rFonts w:ascii="Arial" w:eastAsia="Arial Unicode MS" w:hAnsi="Arial" w:cs="Arial"/>
                <w:b/>
                <w:bCs/>
                <w:sz w:val="20"/>
                <w:szCs w:val="20"/>
              </w:rPr>
            </w:pPr>
            <w:r w:rsidRPr="004D1D31">
              <w:rPr>
                <w:rFonts w:ascii="Arial" w:eastAsia="Arial Unicode MS" w:hAnsi="Arial" w:cs="Arial"/>
                <w:b/>
                <w:bCs/>
                <w:sz w:val="20"/>
                <w:szCs w:val="20"/>
              </w:rPr>
              <w:t>20,72</w:t>
            </w:r>
          </w:p>
        </w:tc>
        <w:tc>
          <w:tcPr>
            <w:tcW w:w="1078"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F12DB">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r>
      <w:tr w:rsidR="00F35FD0" w:rsidTr="0063616E">
        <w:trPr>
          <w:trHeight w:val="349"/>
        </w:trPr>
        <w:tc>
          <w:tcPr>
            <w:tcW w:w="3309" w:type="dxa"/>
            <w:gridSpan w:val="5"/>
            <w:tcBorders>
              <w:top w:val="single" w:sz="4" w:space="0" w:color="auto"/>
              <w:bottom w:val="single" w:sz="4" w:space="0" w:color="auto"/>
            </w:tcBorders>
            <w:tcMar>
              <w:top w:w="15" w:type="dxa"/>
              <w:left w:w="15" w:type="dxa"/>
              <w:bottom w:w="0" w:type="dxa"/>
              <w:right w:w="15" w:type="dxa"/>
            </w:tcMar>
            <w:vAlign w:val="center"/>
          </w:tcPr>
          <w:p w:rsidR="00F35FD0" w:rsidRPr="000D6C73" w:rsidRDefault="00F35FD0" w:rsidP="001F12DB">
            <w:pPr>
              <w:rPr>
                <w:rFonts w:ascii="Arial" w:hAnsi="Arial" w:cs="Arial"/>
                <w:b/>
                <w:bCs/>
                <w:sz w:val="18"/>
                <w:szCs w:val="18"/>
              </w:rPr>
            </w:pPr>
          </w:p>
        </w:tc>
        <w:tc>
          <w:tcPr>
            <w:tcW w:w="954" w:type="dxa"/>
            <w:tcBorders>
              <w:top w:val="single" w:sz="4" w:space="0" w:color="auto"/>
              <w:bottom w:val="single" w:sz="4" w:space="0" w:color="auto"/>
            </w:tcBorders>
            <w:noWrap/>
            <w:tcMar>
              <w:top w:w="15" w:type="dxa"/>
              <w:left w:w="15" w:type="dxa"/>
              <w:bottom w:w="0" w:type="dxa"/>
              <w:right w:w="15" w:type="dxa"/>
            </w:tcMar>
            <w:vAlign w:val="center"/>
          </w:tcPr>
          <w:p w:rsidR="00F35FD0" w:rsidRPr="001F12DB" w:rsidRDefault="00F35FD0" w:rsidP="001F12DB">
            <w:pPr>
              <w:jc w:val="center"/>
              <w:rPr>
                <w:rFonts w:ascii="Arial" w:hAnsi="Arial" w:cs="Arial"/>
                <w:b/>
                <w:bCs/>
                <w:sz w:val="18"/>
                <w:szCs w:val="18"/>
              </w:rPr>
            </w:pPr>
          </w:p>
        </w:tc>
        <w:tc>
          <w:tcPr>
            <w:tcW w:w="1064"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106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952"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924"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1078"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r>
      <w:tr w:rsidR="00F35FD0" w:rsidTr="0063616E">
        <w:trPr>
          <w:trHeight w:val="600"/>
        </w:trPr>
        <w:tc>
          <w:tcPr>
            <w:tcW w:w="3309" w:type="dxa"/>
            <w:gridSpan w:val="5"/>
            <w:tcBorders>
              <w:top w:val="single" w:sz="4" w:space="0" w:color="auto"/>
              <w:bottom w:val="single" w:sz="4" w:space="0" w:color="auto"/>
            </w:tcBorders>
            <w:shd w:val="clear" w:color="auto" w:fill="FFFF99"/>
            <w:tcMar>
              <w:top w:w="15" w:type="dxa"/>
              <w:left w:w="15" w:type="dxa"/>
              <w:bottom w:w="0" w:type="dxa"/>
              <w:right w:w="15" w:type="dxa"/>
            </w:tcMar>
            <w:vAlign w:val="center"/>
          </w:tcPr>
          <w:p w:rsidR="00F35FD0" w:rsidRPr="000D6C73" w:rsidRDefault="00F35FD0" w:rsidP="001F12DB">
            <w:pPr>
              <w:rPr>
                <w:rFonts w:ascii="Arial" w:hAnsi="Arial" w:cs="Arial"/>
                <w:b/>
                <w:bCs/>
                <w:sz w:val="18"/>
                <w:szCs w:val="18"/>
              </w:rPr>
            </w:pPr>
            <w:r>
              <w:rPr>
                <w:rFonts w:ascii="Arial" w:hAnsi="Arial" w:cs="Arial"/>
                <w:b/>
                <w:bCs/>
                <w:sz w:val="28"/>
                <w:szCs w:val="28"/>
              </w:rPr>
              <w:t>ΕΠΙΠΕΔΟ +5</w:t>
            </w:r>
            <w:r w:rsidRPr="0063616E">
              <w:rPr>
                <w:rFonts w:ascii="Arial" w:hAnsi="Arial" w:cs="Arial"/>
                <w:b/>
                <w:bCs/>
                <w:sz w:val="28"/>
                <w:szCs w:val="28"/>
              </w:rPr>
              <w:t xml:space="preserve"> - Α.304</w:t>
            </w:r>
          </w:p>
        </w:tc>
        <w:tc>
          <w:tcPr>
            <w:tcW w:w="954"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Pr="001F12DB" w:rsidRDefault="00F35FD0" w:rsidP="001F12DB">
            <w:pPr>
              <w:jc w:val="center"/>
              <w:rPr>
                <w:rFonts w:ascii="Arial" w:hAnsi="Arial" w:cs="Arial"/>
                <w:b/>
                <w:bCs/>
                <w:sz w:val="18"/>
                <w:szCs w:val="18"/>
              </w:rPr>
            </w:pPr>
          </w:p>
        </w:tc>
        <w:tc>
          <w:tcPr>
            <w:tcW w:w="1064" w:type="dxa"/>
            <w:gridSpan w:val="2"/>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1063"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952" w:type="dxa"/>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924" w:type="dxa"/>
            <w:gridSpan w:val="3"/>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c>
          <w:tcPr>
            <w:tcW w:w="1078" w:type="dxa"/>
            <w:gridSpan w:val="3"/>
            <w:tcBorders>
              <w:top w:val="single" w:sz="4" w:space="0" w:color="auto"/>
              <w:bottom w:val="single" w:sz="4" w:space="0" w:color="auto"/>
            </w:tcBorders>
            <w:shd w:val="clear" w:color="auto" w:fill="FFFF99"/>
            <w:noWrap/>
            <w:tcMar>
              <w:top w:w="15" w:type="dxa"/>
              <w:left w:w="15" w:type="dxa"/>
              <w:bottom w:w="0" w:type="dxa"/>
              <w:right w:w="15" w:type="dxa"/>
            </w:tcMar>
            <w:vAlign w:val="center"/>
          </w:tcPr>
          <w:p w:rsidR="00F35FD0" w:rsidRDefault="00F35FD0" w:rsidP="001F12DB">
            <w:pPr>
              <w:jc w:val="center"/>
              <w:rPr>
                <w:rFonts w:ascii="Arial" w:eastAsia="Arial Unicode MS" w:hAnsi="Arial" w:cs="Arial"/>
                <w:b/>
                <w:bCs/>
                <w:sz w:val="18"/>
                <w:szCs w:val="18"/>
              </w:rPr>
            </w:pPr>
          </w:p>
        </w:tc>
      </w:tr>
      <w:tr w:rsidR="00F35FD0" w:rsidTr="0063616E">
        <w:trPr>
          <w:trHeight w:val="350"/>
        </w:trPr>
        <w:tc>
          <w:tcPr>
            <w:tcW w:w="243"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F12DB">
            <w:pPr>
              <w:jc w:val="right"/>
              <w:rPr>
                <w:rFonts w:ascii="Arial" w:hAnsi="Arial" w:cs="Arial"/>
                <w:b/>
                <w:bCs/>
                <w:sz w:val="16"/>
                <w:szCs w:val="16"/>
              </w:rPr>
            </w:pPr>
          </w:p>
        </w:tc>
        <w:tc>
          <w:tcPr>
            <w:tcW w:w="10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center"/>
              <w:rPr>
                <w:rFonts w:ascii="Arial" w:hAnsi="Arial" w:cs="Arial"/>
                <w:b/>
                <w:bCs/>
                <w:sz w:val="16"/>
                <w:szCs w:val="16"/>
              </w:rPr>
            </w:pPr>
          </w:p>
        </w:tc>
        <w:tc>
          <w:tcPr>
            <w:tcW w:w="422"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p>
        </w:tc>
        <w:tc>
          <w:tcPr>
            <w:tcW w:w="374"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F12DB">
            <w:pPr>
              <w:rPr>
                <w:rFonts w:ascii="Arial" w:hAnsi="Arial" w:cs="Arial"/>
                <w:b/>
                <w:bCs/>
                <w:sz w:val="16"/>
                <w:szCs w:val="16"/>
              </w:rPr>
            </w:pPr>
          </w:p>
        </w:tc>
        <w:tc>
          <w:tcPr>
            <w:tcW w:w="2167"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F12DB">
            <w:pPr>
              <w:ind w:left="117"/>
              <w:rPr>
                <w:rFonts w:ascii="Arial" w:hAnsi="Arial" w:cs="Arial"/>
                <w:sz w:val="16"/>
                <w:szCs w:val="16"/>
              </w:rPr>
            </w:pPr>
          </w:p>
        </w:tc>
        <w:tc>
          <w:tcPr>
            <w:tcW w:w="95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ind w:right="125"/>
              <w:jc w:val="right"/>
              <w:rPr>
                <w:rFonts w:ascii="Arial" w:hAnsi="Arial" w:cs="Arial"/>
                <w:b/>
                <w:bCs/>
                <w:sz w:val="18"/>
                <w:szCs w:val="18"/>
                <w:lang w:val="en-GB"/>
              </w:rPr>
            </w:pPr>
          </w:p>
        </w:tc>
        <w:tc>
          <w:tcPr>
            <w:tcW w:w="1064"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106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952"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924"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c>
          <w:tcPr>
            <w:tcW w:w="1078" w:type="dxa"/>
            <w:gridSpan w:val="3"/>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F12DB">
            <w:pPr>
              <w:jc w:val="right"/>
              <w:rPr>
                <w:rFonts w:ascii="Arial" w:hAnsi="Arial" w:cs="Arial"/>
                <w:b/>
                <w:bCs/>
                <w:sz w:val="18"/>
                <w:szCs w:val="18"/>
              </w:rPr>
            </w:pPr>
          </w:p>
        </w:tc>
      </w:tr>
      <w:tr w:rsidR="00F35FD0" w:rsidTr="001F12DB">
        <w:trPr>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BF59F3">
            <w:pPr>
              <w:jc w:val="right"/>
              <w:rPr>
                <w:rFonts w:ascii="Arial" w:hAnsi="Arial" w:cs="Arial"/>
                <w:b/>
                <w:bCs/>
                <w:sz w:val="16"/>
                <w:szCs w:val="16"/>
                <w:lang w:val="en-GB"/>
              </w:rPr>
            </w:pPr>
            <w:r>
              <w:rPr>
                <w:rFonts w:ascii="Arial" w:hAnsi="Arial" w:cs="Arial"/>
                <w:b/>
                <w:bCs/>
                <w:sz w:val="16"/>
                <w:szCs w:val="16"/>
                <w:lang w:val="en-GB"/>
              </w:rPr>
              <w:t>5</w:t>
            </w: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BF59F3">
            <w:pPr>
              <w:jc w:val="center"/>
              <w:rPr>
                <w:rFonts w:ascii="Arial" w:hAnsi="Arial" w:cs="Arial"/>
                <w:b/>
                <w:bCs/>
                <w:sz w:val="16"/>
                <w:szCs w:val="16"/>
                <w:lang w:val="en-GB"/>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BF59F3">
            <w:pPr>
              <w:rPr>
                <w:rFonts w:ascii="Arial" w:hAnsi="Arial" w:cs="Arial"/>
                <w:b/>
                <w:bCs/>
                <w:sz w:val="16"/>
                <w:szCs w:val="16"/>
                <w:lang w:val="en-GB"/>
              </w:rPr>
            </w:pPr>
            <w:r>
              <w:rPr>
                <w:rFonts w:ascii="Arial" w:hAnsi="Arial" w:cs="Arial"/>
                <w:b/>
                <w:bCs/>
                <w:sz w:val="16"/>
                <w:szCs w:val="16"/>
                <w:lang w:val="en-GB"/>
              </w:rPr>
              <w:t>06</w:t>
            </w:r>
          </w:p>
        </w:tc>
        <w:tc>
          <w:tcPr>
            <w:tcW w:w="37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rPr>
                <w:rFonts w:ascii="Arial" w:hAnsi="Arial" w:cs="Arial"/>
                <w:b/>
                <w:bCs/>
                <w:sz w:val="16"/>
                <w:szCs w:val="16"/>
                <w:lang w:val="en-GB"/>
              </w:rPr>
            </w:pPr>
            <w:r>
              <w:rPr>
                <w:rFonts w:ascii="Arial" w:hAnsi="Arial" w:cs="Arial"/>
                <w:b/>
                <w:bCs/>
                <w:sz w:val="16"/>
                <w:szCs w:val="16"/>
                <w:lang w:val="en-GB"/>
              </w:rPr>
              <w:t>01</w:t>
            </w:r>
          </w:p>
        </w:tc>
        <w:tc>
          <w:tcPr>
            <w:tcW w:w="21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ind w:left="117"/>
              <w:rPr>
                <w:rFonts w:ascii="Arial" w:hAnsi="Arial" w:cs="Arial"/>
                <w:sz w:val="16"/>
                <w:szCs w:val="16"/>
                <w:lang w:val="en-GB"/>
              </w:rPr>
            </w:pPr>
            <w:r>
              <w:rPr>
                <w:rFonts w:ascii="Arial" w:hAnsi="Arial" w:cs="Arial"/>
                <w:sz w:val="16"/>
                <w:szCs w:val="16"/>
                <w:lang w:val="en-GB"/>
              </w:rPr>
              <w:t>WC - DOUCHE</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63616E">
            <w:pPr>
              <w:ind w:right="125"/>
              <w:jc w:val="right"/>
              <w:rPr>
                <w:rFonts w:ascii="Arial" w:hAnsi="Arial" w:cs="Arial"/>
                <w:bCs/>
                <w:sz w:val="18"/>
                <w:szCs w:val="18"/>
                <w:lang w:val="en-GB"/>
              </w:rPr>
            </w:pPr>
            <w:r w:rsidRPr="00F521E6">
              <w:rPr>
                <w:rFonts w:ascii="Arial" w:hAnsi="Arial" w:cs="Arial"/>
                <w:bCs/>
                <w:sz w:val="18"/>
                <w:szCs w:val="18"/>
                <w:lang w:val="en-GB"/>
              </w:rPr>
              <w:t>3,59</w:t>
            </w:r>
          </w:p>
        </w:tc>
        <w:tc>
          <w:tcPr>
            <w:tcW w:w="106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F12DB">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BF59F3">
            <w:pPr>
              <w:jc w:val="right"/>
              <w:rPr>
                <w:rFonts w:ascii="Arial" w:hAnsi="Arial" w:cs="Arial"/>
                <w:b/>
                <w:bCs/>
                <w:sz w:val="16"/>
                <w:szCs w:val="16"/>
                <w:lang w:val="en-GB"/>
              </w:rPr>
            </w:pPr>
            <w:r>
              <w:rPr>
                <w:rFonts w:ascii="Arial" w:hAnsi="Arial" w:cs="Arial"/>
                <w:b/>
                <w:bCs/>
                <w:sz w:val="16"/>
                <w:szCs w:val="16"/>
                <w:lang w:val="en-GB"/>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BF59F3">
            <w:pPr>
              <w:jc w:val="center"/>
              <w:rPr>
                <w:rFonts w:ascii="Arial" w:hAnsi="Arial" w:cs="Arial"/>
                <w:b/>
                <w:bCs/>
                <w:sz w:val="16"/>
                <w:szCs w:val="16"/>
                <w:lang w:val="en-GB"/>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BF59F3">
            <w:pPr>
              <w:rPr>
                <w:rFonts w:ascii="Arial" w:hAnsi="Arial" w:cs="Arial"/>
                <w:b/>
                <w:bCs/>
                <w:sz w:val="16"/>
                <w:szCs w:val="16"/>
                <w:lang w:val="en-GB"/>
              </w:rPr>
            </w:pPr>
            <w:r>
              <w:rPr>
                <w:rFonts w:ascii="Arial" w:hAnsi="Arial" w:cs="Arial"/>
                <w:b/>
                <w:bCs/>
                <w:sz w:val="16"/>
                <w:szCs w:val="16"/>
                <w:lang w:val="en-GB"/>
              </w:rPr>
              <w:t>06</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rPr>
                <w:rFonts w:ascii="Arial" w:hAnsi="Arial" w:cs="Arial"/>
                <w:b/>
                <w:bCs/>
                <w:sz w:val="16"/>
                <w:szCs w:val="16"/>
                <w:lang w:val="en-GB"/>
              </w:rPr>
            </w:pPr>
            <w:r>
              <w:rPr>
                <w:rFonts w:ascii="Arial" w:hAnsi="Arial" w:cs="Arial"/>
                <w:b/>
                <w:bCs/>
                <w:sz w:val="16"/>
                <w:szCs w:val="16"/>
                <w:lang w:val="en-GB"/>
              </w:rPr>
              <w:t>02</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ind w:left="117"/>
              <w:rPr>
                <w:rFonts w:ascii="Arial" w:hAnsi="Arial" w:cs="Arial"/>
                <w:sz w:val="16"/>
                <w:szCs w:val="16"/>
                <w:lang w:val="en-GB"/>
              </w:rPr>
            </w:pPr>
            <w:r>
              <w:rPr>
                <w:rFonts w:ascii="Arial" w:hAnsi="Arial" w:cs="Arial"/>
                <w:sz w:val="16"/>
                <w:szCs w:val="16"/>
                <w:lang w:val="en-GB"/>
              </w:rPr>
              <w:t>WC - DOUCHE</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63616E">
            <w:pPr>
              <w:ind w:right="125"/>
              <w:jc w:val="right"/>
              <w:rPr>
                <w:rFonts w:ascii="Arial" w:hAnsi="Arial" w:cs="Arial"/>
                <w:bCs/>
                <w:sz w:val="18"/>
                <w:szCs w:val="18"/>
                <w:lang w:val="en-GB"/>
              </w:rPr>
            </w:pPr>
            <w:r w:rsidRPr="00F521E6">
              <w:rPr>
                <w:rFonts w:ascii="Arial" w:hAnsi="Arial" w:cs="Arial"/>
                <w:bCs/>
                <w:sz w:val="18"/>
                <w:szCs w:val="18"/>
                <w:lang w:val="en-GB"/>
              </w:rPr>
              <w:t>3,59</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r>
      <w:tr w:rsidR="00F35FD0" w:rsidRPr="000E1387" w:rsidTr="001F12DB">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BF59F3">
            <w:pPr>
              <w:jc w:val="right"/>
              <w:rPr>
                <w:rFonts w:ascii="Arial" w:hAnsi="Arial" w:cs="Arial"/>
                <w:b/>
                <w:bCs/>
                <w:sz w:val="16"/>
                <w:szCs w:val="16"/>
                <w:lang w:val="en-GB"/>
              </w:rPr>
            </w:pPr>
            <w:r>
              <w:rPr>
                <w:rFonts w:ascii="Arial" w:hAnsi="Arial" w:cs="Arial"/>
                <w:b/>
                <w:bCs/>
                <w:sz w:val="16"/>
                <w:szCs w:val="16"/>
                <w:lang w:val="en-GB"/>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BF59F3">
            <w:pPr>
              <w:jc w:val="center"/>
              <w:rPr>
                <w:rFonts w:ascii="Arial" w:hAnsi="Arial" w:cs="Arial"/>
                <w:b/>
                <w:bCs/>
                <w:sz w:val="16"/>
                <w:szCs w:val="16"/>
                <w:lang w:val="en-GB"/>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BF59F3">
            <w:pPr>
              <w:rPr>
                <w:rFonts w:ascii="Arial" w:hAnsi="Arial" w:cs="Arial"/>
                <w:b/>
                <w:bCs/>
                <w:sz w:val="16"/>
                <w:szCs w:val="16"/>
                <w:lang w:val="en-GB"/>
              </w:rPr>
            </w:pPr>
            <w:r>
              <w:rPr>
                <w:rFonts w:ascii="Arial" w:hAnsi="Arial" w:cs="Arial"/>
                <w:b/>
                <w:bCs/>
                <w:sz w:val="16"/>
                <w:szCs w:val="16"/>
                <w:lang w:val="en-GB"/>
              </w:rPr>
              <w:t>08</w:t>
            </w:r>
          </w:p>
        </w:tc>
        <w:tc>
          <w:tcPr>
            <w:tcW w:w="374"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rPr>
                <w:rFonts w:ascii="Arial" w:hAnsi="Arial" w:cs="Arial"/>
                <w:b/>
                <w:bCs/>
                <w:sz w:val="16"/>
                <w:szCs w:val="16"/>
                <w:lang w:val="en-GB"/>
              </w:rPr>
            </w:pPr>
            <w:r>
              <w:rPr>
                <w:rFonts w:ascii="Arial" w:hAnsi="Arial" w:cs="Arial"/>
                <w:b/>
                <w:bCs/>
                <w:sz w:val="16"/>
                <w:szCs w:val="16"/>
                <w:lang w:val="en-GB"/>
              </w:rPr>
              <w:t>01</w:t>
            </w:r>
          </w:p>
        </w:tc>
        <w:tc>
          <w:tcPr>
            <w:tcW w:w="2167"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ind w:left="117"/>
              <w:rPr>
                <w:rFonts w:ascii="Arial" w:hAnsi="Arial" w:cs="Arial"/>
                <w:sz w:val="16"/>
                <w:szCs w:val="16"/>
                <w:lang w:val="en-GB"/>
              </w:rPr>
            </w:pPr>
            <w:r>
              <w:rPr>
                <w:rFonts w:ascii="Arial" w:hAnsi="Arial" w:cs="Arial"/>
                <w:sz w:val="16"/>
                <w:szCs w:val="16"/>
                <w:lang w:val="en-GB"/>
              </w:rPr>
              <w:t>SERVERY</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63616E">
            <w:pPr>
              <w:ind w:right="125"/>
              <w:jc w:val="right"/>
              <w:rPr>
                <w:rFonts w:ascii="Arial" w:hAnsi="Arial" w:cs="Arial"/>
                <w:bCs/>
                <w:sz w:val="18"/>
                <w:szCs w:val="18"/>
                <w:lang w:val="en-GB"/>
              </w:rPr>
            </w:pPr>
            <w:r w:rsidRPr="00F521E6">
              <w:rPr>
                <w:rFonts w:ascii="Arial" w:hAnsi="Arial" w:cs="Arial"/>
                <w:bCs/>
                <w:sz w:val="18"/>
                <w:szCs w:val="18"/>
                <w:lang w:val="en-GB"/>
              </w:rPr>
              <w:t>7,93</w:t>
            </w:r>
          </w:p>
        </w:tc>
        <w:tc>
          <w:tcPr>
            <w:tcW w:w="1064"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r w:rsidRPr="00F521E6">
              <w:rPr>
                <w:rFonts w:ascii="Arial" w:hAnsi="Arial" w:cs="Arial"/>
                <w:bCs/>
                <w:sz w:val="18"/>
                <w:szCs w:val="18"/>
                <w:lang w:val="en-GB"/>
              </w:rPr>
              <w:t> </w:t>
            </w:r>
          </w:p>
        </w:tc>
      </w:tr>
    </w:tbl>
    <w:p w:rsidR="00F35FD0" w:rsidRPr="00A409C2" w:rsidRDefault="00F35FD0" w:rsidP="006A0B08">
      <w:pPr>
        <w:rPr>
          <w:sz w:val="6"/>
          <w:szCs w:val="6"/>
        </w:rPr>
      </w:pPr>
      <w:r>
        <w:br w:type="page"/>
      </w:r>
    </w:p>
    <w:tbl>
      <w:tblPr>
        <w:tblW w:w="9344" w:type="dxa"/>
        <w:tblInd w:w="-465" w:type="dxa"/>
        <w:tblCellMar>
          <w:left w:w="0" w:type="dxa"/>
          <w:right w:w="0" w:type="dxa"/>
        </w:tblCellMar>
        <w:tblLook w:val="0000"/>
      </w:tblPr>
      <w:tblGrid>
        <w:gridCol w:w="243"/>
        <w:gridCol w:w="103"/>
        <w:gridCol w:w="422"/>
        <w:gridCol w:w="374"/>
        <w:gridCol w:w="40"/>
        <w:gridCol w:w="8"/>
        <w:gridCol w:w="2119"/>
        <w:gridCol w:w="954"/>
        <w:gridCol w:w="1064"/>
        <w:gridCol w:w="1063"/>
        <w:gridCol w:w="14"/>
        <w:gridCol w:w="938"/>
        <w:gridCol w:w="924"/>
        <w:gridCol w:w="1078"/>
      </w:tblGrid>
      <w:tr w:rsidR="00F35FD0" w:rsidTr="001A5261">
        <w:trPr>
          <w:trHeight w:val="570"/>
          <w:tblHeader/>
        </w:trPr>
        <w:tc>
          <w:tcPr>
            <w:tcW w:w="9344" w:type="dxa"/>
            <w:gridSpan w:val="14"/>
            <w:tcBorders>
              <w:top w:val="single" w:sz="8" w:space="0" w:color="auto"/>
              <w:left w:val="nil"/>
              <w:bottom w:val="single" w:sz="8" w:space="0" w:color="auto"/>
              <w:right w:val="nil"/>
            </w:tcBorders>
            <w:shd w:val="clear" w:color="auto" w:fill="FFCC99"/>
            <w:tcMar>
              <w:top w:w="15" w:type="dxa"/>
              <w:left w:w="15" w:type="dxa"/>
              <w:bottom w:w="0" w:type="dxa"/>
              <w:right w:w="15" w:type="dxa"/>
            </w:tcMar>
            <w:vAlign w:val="bottom"/>
          </w:tcPr>
          <w:p w:rsidR="00F35FD0" w:rsidRDefault="00F35FD0" w:rsidP="004D1D31">
            <w:pPr>
              <w:jc w:val="center"/>
              <w:rPr>
                <w:rFonts w:ascii="Arial" w:eastAsia="Arial Unicode MS" w:hAnsi="Arial" w:cs="Arial"/>
                <w:b/>
                <w:bCs/>
                <w:sz w:val="20"/>
                <w:szCs w:val="20"/>
              </w:rPr>
            </w:pPr>
            <w:r>
              <w:br w:type="page"/>
            </w:r>
            <w:r>
              <w:rPr>
                <w:rFonts w:ascii="Arial" w:hAnsi="Arial" w:cs="Arial"/>
                <w:b/>
                <w:bCs/>
                <w:sz w:val="20"/>
                <w:szCs w:val="20"/>
              </w:rPr>
              <w:t>ΚΤΙΡΙΟΛΟΓΙΚΟ ΠΡΟΓΡΑΜΜΑ ΜΕΛΕΤΗΣ ΕΦΑΡΜΟΓΗΣ ΕΠΕΚΤΑΣΗΣ ΑΕΡΟΣΤΑΘΜΟΥ                                                            &amp; ΛΟΙΠΩΝ ΒΟΗΘΗΤΙΚΩΝ ΕΓΚΑΤΑΣΤΑΣΕΩΝ</w:t>
            </w:r>
          </w:p>
        </w:tc>
      </w:tr>
      <w:tr w:rsidR="00F35FD0" w:rsidTr="001A5261">
        <w:trPr>
          <w:trHeight w:val="630"/>
          <w:tblHeader/>
        </w:trPr>
        <w:tc>
          <w:tcPr>
            <w:tcW w:w="1142" w:type="dxa"/>
            <w:gridSpan w:val="4"/>
            <w:vMerge w:val="restart"/>
            <w:tcBorders>
              <w:top w:val="single" w:sz="8" w:space="0" w:color="auto"/>
              <w:left w:val="single" w:sz="4" w:space="0" w:color="auto"/>
              <w:bottom w:val="single" w:sz="8" w:space="0" w:color="000000"/>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ΚΩΔΙΚΟΣ ΑΡΙΘΜΟΣ</w:t>
            </w:r>
          </w:p>
        </w:tc>
        <w:tc>
          <w:tcPr>
            <w:tcW w:w="2167" w:type="dxa"/>
            <w:gridSpan w:val="3"/>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ΠΕΡΙΓΡΑΦΗ ΧΩΡΟΥ</w:t>
            </w:r>
          </w:p>
        </w:tc>
        <w:tc>
          <w:tcPr>
            <w:tcW w:w="4033" w:type="dxa"/>
            <w:gridSpan w:val="5"/>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8"/>
                <w:szCs w:val="18"/>
              </w:rPr>
            </w:pPr>
            <w:r>
              <w:rPr>
                <w:rFonts w:ascii="Arial" w:hAnsi="Arial" w:cs="Arial"/>
                <w:b/>
                <w:bCs/>
                <w:sz w:val="18"/>
                <w:szCs w:val="18"/>
              </w:rPr>
              <w:t>ΠΡΟΣΜΕΤΡΟΥΜΕΝΕΣ ΕΠΙΦΑΝΕΙΕΣ ΚΤΙΡΙΟΥ (m2)</w:t>
            </w:r>
          </w:p>
        </w:tc>
        <w:tc>
          <w:tcPr>
            <w:tcW w:w="2002" w:type="dxa"/>
            <w:gridSpan w:val="2"/>
            <w:tcBorders>
              <w:top w:val="single" w:sz="8" w:space="0" w:color="auto"/>
              <w:left w:val="nil"/>
              <w:bottom w:val="single" w:sz="4" w:space="0" w:color="auto"/>
              <w:right w:val="single" w:sz="4" w:space="0" w:color="000000"/>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ΜΗ ΠΡΟΣΜΕΤΡΟΥΜΕΝΕΣ ΕΠΙΦΑΝΕΙΕΣ (m</w:t>
            </w:r>
            <w:r>
              <w:rPr>
                <w:rFonts w:ascii="Arial" w:hAnsi="Arial" w:cs="Arial"/>
                <w:sz w:val="16"/>
                <w:szCs w:val="16"/>
                <w:vertAlign w:val="superscript"/>
              </w:rPr>
              <w:t>2</w:t>
            </w:r>
            <w:r>
              <w:rPr>
                <w:rFonts w:ascii="Arial" w:hAnsi="Arial" w:cs="Arial"/>
                <w:sz w:val="16"/>
                <w:szCs w:val="16"/>
              </w:rPr>
              <w:t>)</w:t>
            </w:r>
          </w:p>
        </w:tc>
      </w:tr>
      <w:tr w:rsidR="00F35FD0" w:rsidTr="00BF59F3">
        <w:trPr>
          <w:trHeight w:val="240"/>
          <w:tblHeader/>
        </w:trPr>
        <w:tc>
          <w:tcPr>
            <w:tcW w:w="0" w:type="auto"/>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gridSpan w:val="3"/>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3081"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63616E">
            <w:pPr>
              <w:jc w:val="center"/>
              <w:rPr>
                <w:rFonts w:ascii="Arial" w:hAnsi="Arial" w:cs="Arial"/>
                <w:b/>
                <w:bCs/>
                <w:sz w:val="16"/>
                <w:szCs w:val="16"/>
              </w:rPr>
            </w:pPr>
          </w:p>
          <w:p w:rsidR="00F35FD0" w:rsidRDefault="00F35FD0" w:rsidP="0063616E">
            <w:pPr>
              <w:jc w:val="center"/>
              <w:rPr>
                <w:rFonts w:ascii="Arial" w:eastAsia="Arial Unicode MS" w:hAnsi="Arial" w:cs="Arial"/>
                <w:b/>
                <w:bCs/>
                <w:sz w:val="16"/>
                <w:szCs w:val="16"/>
              </w:rPr>
            </w:pPr>
            <w:r>
              <w:rPr>
                <w:rFonts w:ascii="Arial" w:hAnsi="Arial" w:cs="Arial"/>
                <w:b/>
                <w:bCs/>
                <w:sz w:val="16"/>
                <w:szCs w:val="16"/>
              </w:rPr>
              <w:t>ΚΑΘΑΡΗ ΕΠΙΦΑΝΕΙΑ</w:t>
            </w:r>
          </w:p>
        </w:tc>
        <w:tc>
          <w:tcPr>
            <w:tcW w:w="952" w:type="dxa"/>
            <w:gridSpan w:val="2"/>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tcPr>
          <w:p w:rsidR="00F35FD0" w:rsidRDefault="00F35FD0" w:rsidP="001A5261">
            <w:pPr>
              <w:jc w:val="center"/>
              <w:rPr>
                <w:rFonts w:ascii="Arial" w:hAnsi="Arial" w:cs="Arial"/>
                <w:b/>
                <w:bCs/>
                <w:sz w:val="16"/>
                <w:szCs w:val="16"/>
              </w:rPr>
            </w:pPr>
          </w:p>
          <w:p w:rsidR="00F35FD0" w:rsidRDefault="00F35FD0" w:rsidP="001A5261">
            <w:pPr>
              <w:jc w:val="center"/>
              <w:rPr>
                <w:rFonts w:ascii="Arial" w:hAnsi="Arial" w:cs="Arial"/>
                <w:b/>
                <w:bCs/>
                <w:sz w:val="16"/>
                <w:szCs w:val="16"/>
              </w:rPr>
            </w:pPr>
          </w:p>
          <w:p w:rsidR="00F35FD0" w:rsidRDefault="00F35FD0" w:rsidP="001A5261">
            <w:pPr>
              <w:jc w:val="center"/>
              <w:rPr>
                <w:rFonts w:ascii="Arial" w:eastAsia="Arial Unicode MS" w:hAnsi="Arial" w:cs="Arial"/>
                <w:b/>
                <w:bCs/>
                <w:sz w:val="16"/>
                <w:szCs w:val="16"/>
              </w:rPr>
            </w:pPr>
            <w:r>
              <w:rPr>
                <w:rFonts w:ascii="Arial" w:hAnsi="Arial" w:cs="Arial"/>
                <w:b/>
                <w:bCs/>
                <w:sz w:val="16"/>
                <w:szCs w:val="16"/>
              </w:rPr>
              <w:t>ΜΕΙΚΤΗ ΕΠΙΦΑΝΕΙΑ</w:t>
            </w:r>
          </w:p>
        </w:tc>
        <w:tc>
          <w:tcPr>
            <w:tcW w:w="924"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78" w:type="dxa"/>
            <w:vMerge w:val="restart"/>
            <w:tcBorders>
              <w:top w:val="nil"/>
              <w:left w:val="single" w:sz="4" w:space="0" w:color="auto"/>
              <w:bottom w:val="single" w:sz="8" w:space="0" w:color="000000"/>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r>
      <w:tr w:rsidR="00F35FD0" w:rsidTr="001A5261">
        <w:trPr>
          <w:trHeight w:val="765"/>
          <w:tblHeader/>
        </w:trPr>
        <w:tc>
          <w:tcPr>
            <w:tcW w:w="0" w:type="auto"/>
            <w:gridSpan w:val="4"/>
            <w:vMerge/>
            <w:tcBorders>
              <w:top w:val="single" w:sz="8" w:space="0" w:color="auto"/>
              <w:left w:val="single" w:sz="4" w:space="0" w:color="auto"/>
              <w:bottom w:val="single" w:sz="8" w:space="0" w:color="000000"/>
              <w:right w:val="single" w:sz="4" w:space="0" w:color="000000"/>
            </w:tcBorders>
            <w:vAlign w:val="center"/>
          </w:tcPr>
          <w:p w:rsidR="00F35FD0" w:rsidRDefault="00F35FD0" w:rsidP="001A5261">
            <w:pPr>
              <w:rPr>
                <w:rFonts w:ascii="Arial" w:eastAsia="Arial Unicode MS" w:hAnsi="Arial" w:cs="Arial"/>
                <w:b/>
                <w:bCs/>
                <w:sz w:val="16"/>
                <w:szCs w:val="16"/>
              </w:rPr>
            </w:pPr>
          </w:p>
        </w:tc>
        <w:tc>
          <w:tcPr>
            <w:tcW w:w="0" w:type="auto"/>
            <w:gridSpan w:val="3"/>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954"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ΝΕΟΣ ΧΩΡΟΣ Ή ΕΠΕΚΤΑΣΗ</w:t>
            </w:r>
          </w:p>
        </w:tc>
        <w:tc>
          <w:tcPr>
            <w:tcW w:w="1064"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ΑΝΑΔΙΑΡ-ΡΥΘΜΙΣΗ ΥΦΙΣΤΑΜΕΝΟΥ ΧΩΡΟΥ</w:t>
            </w:r>
          </w:p>
        </w:tc>
        <w:tc>
          <w:tcPr>
            <w:tcW w:w="1063" w:type="dxa"/>
            <w:tcBorders>
              <w:top w:val="nil"/>
              <w:left w:val="nil"/>
              <w:bottom w:val="single" w:sz="8" w:space="0" w:color="auto"/>
              <w:right w:val="single" w:sz="4" w:space="0" w:color="auto"/>
            </w:tcBorders>
            <w:tcMar>
              <w:top w:w="15" w:type="dxa"/>
              <w:left w:w="15" w:type="dxa"/>
              <w:bottom w:w="0" w:type="dxa"/>
              <w:right w:w="15" w:type="dxa"/>
            </w:tcMar>
            <w:vAlign w:val="center"/>
          </w:tcPr>
          <w:p w:rsidR="00F35FD0" w:rsidRDefault="00F35FD0" w:rsidP="001A5261">
            <w:pPr>
              <w:jc w:val="center"/>
              <w:rPr>
                <w:rFonts w:ascii="Arial" w:eastAsia="Arial Unicode MS" w:hAnsi="Arial" w:cs="Arial"/>
                <w:b/>
                <w:bCs/>
                <w:sz w:val="14"/>
                <w:szCs w:val="14"/>
              </w:rPr>
            </w:pPr>
            <w:r>
              <w:rPr>
                <w:rFonts w:ascii="Arial" w:hAnsi="Arial" w:cs="Arial"/>
                <w:b/>
                <w:bCs/>
                <w:sz w:val="14"/>
                <w:szCs w:val="14"/>
              </w:rPr>
              <w:t>ΑΝΑΒΑΘΜΙΣΗ ΥΦΙΣΤΑΜΕΝΟΥ ΧΩΡΟΥ</w:t>
            </w:r>
          </w:p>
        </w:tc>
        <w:tc>
          <w:tcPr>
            <w:tcW w:w="0" w:type="auto"/>
            <w:gridSpan w:val="2"/>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6"/>
                <w:szCs w:val="16"/>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c>
          <w:tcPr>
            <w:tcW w:w="0" w:type="auto"/>
            <w:vMerge/>
            <w:tcBorders>
              <w:top w:val="nil"/>
              <w:left w:val="single" w:sz="4" w:space="0" w:color="auto"/>
              <w:bottom w:val="single" w:sz="8" w:space="0" w:color="000000"/>
              <w:right w:val="single" w:sz="4" w:space="0" w:color="auto"/>
            </w:tcBorders>
            <w:vAlign w:val="center"/>
          </w:tcPr>
          <w:p w:rsidR="00F35FD0" w:rsidRDefault="00F35FD0" w:rsidP="001A5261">
            <w:pPr>
              <w:rPr>
                <w:rFonts w:ascii="Arial" w:eastAsia="Arial Unicode MS" w:hAnsi="Arial" w:cs="Arial"/>
                <w:b/>
                <w:bCs/>
                <w:sz w:val="14"/>
                <w:szCs w:val="14"/>
              </w:rPr>
            </w:pPr>
          </w:p>
        </w:tc>
      </w:tr>
      <w:tr w:rsidR="00F35FD0" w:rsidTr="0063616E">
        <w:trPr>
          <w:trHeight w:val="290"/>
        </w:trPr>
        <w:tc>
          <w:tcPr>
            <w:tcW w:w="3309" w:type="dxa"/>
            <w:gridSpan w:val="7"/>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vertAlign w:val="superscript"/>
                <w:lang w:val="en-GB"/>
              </w:rPr>
            </w:pPr>
          </w:p>
        </w:tc>
        <w:tc>
          <w:tcPr>
            <w:tcW w:w="106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lang w:val="en-GB"/>
              </w:rPr>
            </w:pPr>
          </w:p>
        </w:tc>
        <w:tc>
          <w:tcPr>
            <w:tcW w:w="1063"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lang w:val="en-GB"/>
              </w:rPr>
            </w:pPr>
            <w:r>
              <w:rPr>
                <w:rFonts w:ascii="Arial" w:hAnsi="Arial" w:cs="Arial"/>
                <w:b/>
                <w:bCs/>
                <w:sz w:val="20"/>
                <w:szCs w:val="20"/>
                <w:lang w:val="en-GB"/>
              </w:rPr>
              <w:t> </w:t>
            </w:r>
          </w:p>
        </w:tc>
        <w:tc>
          <w:tcPr>
            <w:tcW w:w="952"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lang w:val="en-GB"/>
              </w:rPr>
            </w:pPr>
            <w:r>
              <w:rPr>
                <w:rFonts w:ascii="Arial" w:hAnsi="Arial" w:cs="Arial"/>
                <w:b/>
                <w:bCs/>
                <w:sz w:val="20"/>
                <w:szCs w:val="20"/>
                <w:lang w:val="en-GB"/>
              </w:rPr>
              <w:t> </w:t>
            </w:r>
          </w:p>
        </w:tc>
        <w:tc>
          <w:tcPr>
            <w:tcW w:w="92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lang w:val="en-GB"/>
              </w:rPr>
            </w:pPr>
            <w:r>
              <w:rPr>
                <w:rFonts w:ascii="Arial" w:hAnsi="Arial" w:cs="Arial"/>
                <w:b/>
                <w:bCs/>
                <w:sz w:val="20"/>
                <w:szCs w:val="20"/>
                <w:lang w:val="en-GB"/>
              </w:rPr>
              <w:t> </w:t>
            </w:r>
          </w:p>
        </w:tc>
        <w:tc>
          <w:tcPr>
            <w:tcW w:w="107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lang w:val="en-GB"/>
              </w:rPr>
            </w:pPr>
            <w:r>
              <w:rPr>
                <w:rFonts w:ascii="Arial" w:hAnsi="Arial" w:cs="Arial"/>
                <w:b/>
                <w:bCs/>
                <w:sz w:val="20"/>
                <w:szCs w:val="20"/>
                <w:lang w:val="en-GB"/>
              </w:rPr>
              <w:t> </w:t>
            </w: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10</w:t>
            </w:r>
          </w:p>
        </w:tc>
        <w:tc>
          <w:tcPr>
            <w:tcW w:w="4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1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ΚΛΙΜΑΚΟΣΤΑΣΙΟ Κ15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63616E">
            <w:pPr>
              <w:ind w:right="125"/>
              <w:jc w:val="right"/>
              <w:rPr>
                <w:rFonts w:ascii="Arial" w:hAnsi="Arial" w:cs="Arial"/>
                <w:bCs/>
                <w:sz w:val="18"/>
                <w:szCs w:val="18"/>
                <w:lang w:val="en-GB"/>
              </w:rPr>
            </w:pPr>
            <w:r w:rsidRPr="00F521E6">
              <w:rPr>
                <w:rFonts w:ascii="Arial" w:hAnsi="Arial" w:cs="Arial"/>
                <w:bCs/>
                <w:sz w:val="18"/>
                <w:szCs w:val="18"/>
                <w:lang w:val="en-GB"/>
              </w:rPr>
              <w:t>12,40</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11</w:t>
            </w:r>
          </w:p>
        </w:tc>
        <w:tc>
          <w:tcPr>
            <w:tcW w:w="4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1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ΑΝΕΛΚΥΣΤΗΡΑΣ 15</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2,96</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12</w:t>
            </w:r>
          </w:p>
        </w:tc>
        <w:tc>
          <w:tcPr>
            <w:tcW w:w="4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1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ΑΠΟΘΗΚΗ</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63616E">
            <w:pPr>
              <w:ind w:right="125"/>
              <w:jc w:val="right"/>
              <w:rPr>
                <w:rFonts w:ascii="Arial" w:hAnsi="Arial" w:cs="Arial"/>
                <w:bCs/>
                <w:sz w:val="18"/>
                <w:szCs w:val="18"/>
                <w:lang w:val="en-GB"/>
              </w:rPr>
            </w:pPr>
            <w:r w:rsidRPr="00F521E6">
              <w:rPr>
                <w:rFonts w:ascii="Arial" w:hAnsi="Arial" w:cs="Arial"/>
                <w:bCs/>
                <w:sz w:val="18"/>
                <w:szCs w:val="18"/>
                <w:lang w:val="en-GB"/>
              </w:rPr>
              <w:t>3,56</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14</w:t>
            </w:r>
          </w:p>
        </w:tc>
        <w:tc>
          <w:tcPr>
            <w:tcW w:w="4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1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ΑΝΑΠΑΥΣΗ ΓΥΝΑΙΚΩΝ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7,80</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63616E">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5</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14</w:t>
            </w:r>
          </w:p>
        </w:tc>
        <w:tc>
          <w:tcPr>
            <w:tcW w:w="422"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19" w:type="dxa"/>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ΑΝΑΠΑΥΣΗ ΑΝΔΡΩΝ</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ind w:right="125"/>
              <w:jc w:val="right"/>
              <w:rPr>
                <w:rFonts w:ascii="Arial" w:hAnsi="Arial" w:cs="Arial"/>
                <w:bCs/>
                <w:sz w:val="18"/>
                <w:szCs w:val="18"/>
                <w:lang w:val="en-GB"/>
              </w:rPr>
            </w:pPr>
            <w:r w:rsidRPr="00F521E6">
              <w:rPr>
                <w:rFonts w:ascii="Arial" w:hAnsi="Arial" w:cs="Arial"/>
                <w:bCs/>
                <w:sz w:val="18"/>
                <w:szCs w:val="18"/>
                <w:lang w:val="en-GB"/>
              </w:rPr>
              <w:t>9,45</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63"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52"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1A5261">
            <w:pPr>
              <w:jc w:val="right"/>
              <w:rPr>
                <w:rFonts w:ascii="Arial" w:hAnsi="Arial" w:cs="Arial"/>
                <w:bCs/>
                <w:sz w:val="18"/>
                <w:szCs w:val="18"/>
                <w:lang w:val="en-GB"/>
              </w:rPr>
            </w:pPr>
            <w:r w:rsidRPr="00F521E6">
              <w:rPr>
                <w:rFonts w:ascii="Arial" w:hAnsi="Arial" w:cs="Arial"/>
                <w:bCs/>
                <w:sz w:val="18"/>
                <w:szCs w:val="18"/>
                <w:lang w:val="en-GB"/>
              </w:rPr>
              <w:t> </w:t>
            </w:r>
          </w:p>
        </w:tc>
      </w:tr>
      <w:tr w:rsidR="00F35FD0" w:rsidTr="0063616E">
        <w:trPr>
          <w:trHeight w:val="450"/>
        </w:trPr>
        <w:tc>
          <w:tcPr>
            <w:tcW w:w="243" w:type="dxa"/>
            <w:tcBorders>
              <w:top w:val="single" w:sz="4" w:space="0" w:color="auto"/>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422"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1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F35FD0" w:rsidRDefault="00F35FD0" w:rsidP="00BF59F3">
            <w:pPr>
              <w:ind w:left="117"/>
              <w:rPr>
                <w:rFonts w:ascii="Arial" w:hAnsi="Arial" w:cs="Arial"/>
                <w:sz w:val="16"/>
                <w:szCs w:val="16"/>
              </w:rPr>
            </w:pPr>
            <w:r>
              <w:rPr>
                <w:rFonts w:ascii="Arial" w:hAnsi="Arial" w:cs="Arial"/>
                <w:sz w:val="16"/>
                <w:szCs w:val="16"/>
              </w:rPr>
              <w:t>ΕΞΩΤΕΡΙΚΗ ΚΛΙΜΑΚΑ ΚΙΝΔΥΝΟΥ Κ17</w:t>
            </w:r>
          </w:p>
        </w:tc>
        <w:tc>
          <w:tcPr>
            <w:tcW w:w="95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ind w:right="125"/>
              <w:jc w:val="right"/>
              <w:rPr>
                <w:rFonts w:ascii="Arial" w:hAnsi="Arial" w:cs="Arial"/>
                <w:bCs/>
                <w:sz w:val="18"/>
                <w:szCs w:val="18"/>
                <w:lang w:val="en-GB"/>
              </w:rPr>
            </w:pPr>
          </w:p>
        </w:tc>
        <w:tc>
          <w:tcPr>
            <w:tcW w:w="106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p>
        </w:tc>
        <w:tc>
          <w:tcPr>
            <w:tcW w:w="106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p>
        </w:tc>
        <w:tc>
          <w:tcPr>
            <w:tcW w:w="95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p>
        </w:tc>
        <w:tc>
          <w:tcPr>
            <w:tcW w:w="92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20,72</w:t>
            </w:r>
          </w:p>
        </w:tc>
        <w:tc>
          <w:tcPr>
            <w:tcW w:w="107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BF59F3">
            <w:pPr>
              <w:jc w:val="right"/>
              <w:rPr>
                <w:rFonts w:ascii="Arial" w:hAnsi="Arial" w:cs="Arial"/>
                <w:bCs/>
                <w:sz w:val="18"/>
                <w:szCs w:val="18"/>
                <w:lang w:val="en-GB"/>
              </w:rPr>
            </w:pPr>
          </w:p>
        </w:tc>
      </w:tr>
      <w:tr w:rsidR="00F35FD0" w:rsidTr="00BF59F3">
        <w:trPr>
          <w:trHeight w:val="260"/>
        </w:trPr>
        <w:tc>
          <w:tcPr>
            <w:tcW w:w="243"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422" w:type="dxa"/>
            <w:gridSpan w:val="3"/>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19" w:type="dxa"/>
            <w:tcBorders>
              <w:top w:val="single" w:sz="4" w:space="0" w:color="auto"/>
              <w:bottom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p>
        </w:tc>
        <w:tc>
          <w:tcPr>
            <w:tcW w:w="95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ind w:right="125"/>
              <w:jc w:val="right"/>
              <w:rPr>
                <w:rFonts w:ascii="Arial" w:hAnsi="Arial" w:cs="Arial"/>
                <w:b/>
                <w:bCs/>
                <w:sz w:val="18"/>
                <w:szCs w:val="18"/>
              </w:rPr>
            </w:pPr>
          </w:p>
        </w:tc>
        <w:tc>
          <w:tcPr>
            <w:tcW w:w="106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lang w:val="en-GB"/>
              </w:rPr>
            </w:pPr>
          </w:p>
        </w:tc>
        <w:tc>
          <w:tcPr>
            <w:tcW w:w="1063"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lang w:val="en-GB"/>
              </w:rPr>
            </w:pPr>
          </w:p>
        </w:tc>
        <w:tc>
          <w:tcPr>
            <w:tcW w:w="952" w:type="dxa"/>
            <w:gridSpan w:val="2"/>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lang w:val="en-GB"/>
              </w:rPr>
            </w:pPr>
          </w:p>
        </w:tc>
        <w:tc>
          <w:tcPr>
            <w:tcW w:w="924"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sz w:val="18"/>
                <w:szCs w:val="18"/>
                <w:lang w:val="en-GB"/>
              </w:rPr>
            </w:pPr>
          </w:p>
        </w:tc>
        <w:tc>
          <w:tcPr>
            <w:tcW w:w="1078" w:type="dxa"/>
            <w:tcBorders>
              <w:top w:val="single" w:sz="4" w:space="0" w:color="auto"/>
              <w:bottom w:val="single" w:sz="4" w:space="0" w:color="auto"/>
            </w:tcBorders>
            <w:noWrap/>
            <w:tcMar>
              <w:top w:w="15" w:type="dxa"/>
              <w:left w:w="15" w:type="dxa"/>
              <w:bottom w:w="0" w:type="dxa"/>
              <w:right w:w="15" w:type="dxa"/>
            </w:tcMar>
            <w:vAlign w:val="center"/>
          </w:tcPr>
          <w:p w:rsidR="00F35FD0" w:rsidRDefault="00F35FD0" w:rsidP="001A5261">
            <w:pPr>
              <w:jc w:val="right"/>
              <w:rPr>
                <w:rFonts w:ascii="Arial" w:hAnsi="Arial" w:cs="Arial"/>
                <w:b/>
                <w:bCs/>
                <w:sz w:val="18"/>
                <w:szCs w:val="18"/>
                <w:lang w:val="en-GB"/>
              </w:rPr>
            </w:pPr>
          </w:p>
        </w:tc>
      </w:tr>
      <w:tr w:rsidR="00F35FD0" w:rsidTr="0063616E">
        <w:trPr>
          <w:trHeight w:val="600"/>
        </w:trPr>
        <w:tc>
          <w:tcPr>
            <w:tcW w:w="3309"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63616E">
            <w:pPr>
              <w:rPr>
                <w:rFonts w:ascii="Arial" w:eastAsia="Arial Unicode MS" w:hAnsi="Arial" w:cs="Arial"/>
                <w:b/>
                <w:bCs/>
                <w:sz w:val="16"/>
                <w:szCs w:val="16"/>
              </w:rPr>
            </w:pPr>
            <w:r w:rsidRPr="0063616E">
              <w:rPr>
                <w:rFonts w:ascii="Arial" w:hAnsi="Arial" w:cs="Arial"/>
                <w:b/>
                <w:bCs/>
                <w:sz w:val="18"/>
                <w:szCs w:val="18"/>
              </w:rPr>
              <w:t>ΣΥΝΟΛΟ ΕΠΙΦΑΝΕΙΩΝ</w:t>
            </w:r>
            <w:r>
              <w:rPr>
                <w:rFonts w:ascii="Arial" w:hAnsi="Arial" w:cs="Arial"/>
                <w:b/>
                <w:bCs/>
                <w:sz w:val="18"/>
                <w:szCs w:val="18"/>
              </w:rPr>
              <w:t xml:space="preserve"> ΕΠΙΠΕΔΟΥ +5</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1A5261">
            <w:pPr>
              <w:jc w:val="center"/>
              <w:rPr>
                <w:rFonts w:ascii="Arial" w:eastAsia="Arial Unicode MS" w:hAnsi="Arial" w:cs="Arial"/>
                <w:b/>
                <w:bCs/>
                <w:sz w:val="20"/>
                <w:szCs w:val="20"/>
              </w:rPr>
            </w:pPr>
            <w:r w:rsidRPr="004D1D31">
              <w:rPr>
                <w:rFonts w:ascii="Arial" w:hAnsi="Arial" w:cs="Arial"/>
                <w:b/>
                <w:bCs/>
                <w:sz w:val="20"/>
                <w:szCs w:val="20"/>
              </w:rPr>
              <w:t>51,28</w:t>
            </w:r>
          </w:p>
        </w:tc>
        <w:tc>
          <w:tcPr>
            <w:tcW w:w="106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4D1D31">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c>
          <w:tcPr>
            <w:tcW w:w="106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4D1D31">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c>
          <w:tcPr>
            <w:tcW w:w="95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4D1D31">
            <w:pPr>
              <w:jc w:val="center"/>
              <w:rPr>
                <w:rFonts w:ascii="Arial" w:eastAsia="Arial Unicode MS" w:hAnsi="Arial" w:cs="Arial"/>
                <w:b/>
                <w:bCs/>
                <w:sz w:val="20"/>
                <w:szCs w:val="20"/>
              </w:rPr>
            </w:pPr>
            <w:r w:rsidRPr="004D1D31">
              <w:rPr>
                <w:rFonts w:ascii="Arial" w:eastAsia="Arial Unicode MS" w:hAnsi="Arial" w:cs="Arial"/>
                <w:b/>
                <w:bCs/>
                <w:sz w:val="20"/>
                <w:szCs w:val="20"/>
              </w:rPr>
              <w:t>88,64</w:t>
            </w:r>
          </w:p>
        </w:tc>
        <w:tc>
          <w:tcPr>
            <w:tcW w:w="9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4D1D31">
            <w:pPr>
              <w:jc w:val="center"/>
              <w:rPr>
                <w:rFonts w:ascii="Arial" w:eastAsia="Arial Unicode MS" w:hAnsi="Arial" w:cs="Arial"/>
                <w:b/>
                <w:bCs/>
                <w:sz w:val="20"/>
                <w:szCs w:val="20"/>
              </w:rPr>
            </w:pPr>
            <w:r w:rsidRPr="004D1D31">
              <w:rPr>
                <w:rFonts w:ascii="Arial" w:eastAsia="Arial Unicode MS" w:hAnsi="Arial" w:cs="Arial"/>
                <w:b/>
                <w:bCs/>
                <w:sz w:val="20"/>
                <w:szCs w:val="20"/>
              </w:rPr>
              <w:t>20,72</w:t>
            </w:r>
          </w:p>
        </w:tc>
        <w:tc>
          <w:tcPr>
            <w:tcW w:w="10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4D1D31" w:rsidRDefault="00F35FD0" w:rsidP="004D1D31">
            <w:pPr>
              <w:jc w:val="center"/>
              <w:rPr>
                <w:rFonts w:ascii="Arial" w:eastAsia="Arial Unicode MS" w:hAnsi="Arial" w:cs="Arial"/>
                <w:b/>
                <w:bCs/>
                <w:sz w:val="20"/>
                <w:szCs w:val="20"/>
              </w:rPr>
            </w:pPr>
            <w:r w:rsidRPr="004D1D31">
              <w:rPr>
                <w:rFonts w:ascii="Arial" w:eastAsia="Arial Unicode MS" w:hAnsi="Arial" w:cs="Arial"/>
                <w:b/>
                <w:bCs/>
                <w:sz w:val="20"/>
                <w:szCs w:val="20"/>
              </w:rPr>
              <w:t>0,00</w:t>
            </w:r>
          </w:p>
        </w:tc>
      </w:tr>
      <w:tr w:rsidR="00F35FD0" w:rsidTr="00BF59F3">
        <w:trPr>
          <w:trHeight w:val="344"/>
        </w:trPr>
        <w:tc>
          <w:tcPr>
            <w:tcW w:w="3309" w:type="dxa"/>
            <w:gridSpan w:val="7"/>
            <w:tcBorders>
              <w:top w:val="single" w:sz="4" w:space="0" w:color="auto"/>
              <w:left w:val="nil"/>
              <w:bottom w:val="single" w:sz="8" w:space="0" w:color="auto"/>
              <w:right w:val="nil"/>
            </w:tcBorders>
            <w:tcMar>
              <w:top w:w="15" w:type="dxa"/>
              <w:left w:w="15" w:type="dxa"/>
              <w:bottom w:w="0" w:type="dxa"/>
              <w:right w:w="15" w:type="dxa"/>
            </w:tcMar>
            <w:vAlign w:val="center"/>
          </w:tcPr>
          <w:p w:rsidR="00F35FD0" w:rsidRPr="0063616E" w:rsidRDefault="00F35FD0" w:rsidP="001A5261">
            <w:pPr>
              <w:jc w:val="center"/>
              <w:rPr>
                <w:rFonts w:ascii="Arial" w:hAnsi="Arial" w:cs="Arial"/>
                <w:b/>
                <w:bCs/>
                <w:sz w:val="18"/>
                <w:szCs w:val="18"/>
              </w:rPr>
            </w:pPr>
          </w:p>
        </w:tc>
        <w:tc>
          <w:tcPr>
            <w:tcW w:w="95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8"/>
                <w:szCs w:val="18"/>
              </w:rPr>
            </w:pPr>
          </w:p>
        </w:tc>
        <w:tc>
          <w:tcPr>
            <w:tcW w:w="106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63"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52" w:type="dxa"/>
            <w:gridSpan w:val="2"/>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24"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78" w:type="dxa"/>
            <w:tcBorders>
              <w:top w:val="single" w:sz="4"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1A5261">
        <w:trPr>
          <w:trHeight w:val="600"/>
        </w:trPr>
        <w:tc>
          <w:tcPr>
            <w:tcW w:w="3309" w:type="dxa"/>
            <w:gridSpan w:val="7"/>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rPr>
                <w:rFonts w:ascii="Arial" w:hAnsi="Arial" w:cs="Arial"/>
                <w:b/>
                <w:bCs/>
                <w:sz w:val="28"/>
                <w:szCs w:val="28"/>
              </w:rPr>
            </w:pPr>
            <w:r>
              <w:rPr>
                <w:rFonts w:ascii="Arial" w:hAnsi="Arial" w:cs="Arial"/>
                <w:b/>
                <w:bCs/>
                <w:sz w:val="28"/>
                <w:szCs w:val="28"/>
              </w:rPr>
              <w:t>ΕΠΙΠΕΔΟ +6 - Α.304</w:t>
            </w:r>
          </w:p>
        </w:tc>
        <w:tc>
          <w:tcPr>
            <w:tcW w:w="95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vertAlign w:val="superscript"/>
              </w:rPr>
            </w:pPr>
          </w:p>
        </w:tc>
        <w:tc>
          <w:tcPr>
            <w:tcW w:w="106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77" w:type="dxa"/>
            <w:gridSpan w:val="2"/>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38"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924"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c>
          <w:tcPr>
            <w:tcW w:w="1078" w:type="dxa"/>
            <w:tcBorders>
              <w:top w:val="single" w:sz="8" w:space="0" w:color="auto"/>
              <w:left w:val="nil"/>
              <w:bottom w:val="single" w:sz="8" w:space="0" w:color="auto"/>
              <w:right w:val="nil"/>
            </w:tcBorders>
            <w:shd w:val="clear" w:color="auto" w:fill="FFFF99"/>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r>
              <w:rPr>
                <w:rFonts w:ascii="Arial" w:hAnsi="Arial" w:cs="Arial"/>
                <w:b/>
                <w:bCs/>
                <w:sz w:val="20"/>
                <w:szCs w:val="20"/>
              </w:rPr>
              <w:t> </w:t>
            </w:r>
          </w:p>
        </w:tc>
      </w:tr>
      <w:tr w:rsidR="00F35FD0" w:rsidTr="00BF59F3">
        <w:trPr>
          <w:trHeight w:val="307"/>
        </w:trPr>
        <w:tc>
          <w:tcPr>
            <w:tcW w:w="3309" w:type="dxa"/>
            <w:gridSpan w:val="7"/>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rPr>
                <w:rFonts w:ascii="Arial" w:hAnsi="Arial" w:cs="Arial"/>
                <w:b/>
                <w:bCs/>
                <w:sz w:val="28"/>
                <w:szCs w:val="28"/>
              </w:rPr>
            </w:pPr>
          </w:p>
        </w:tc>
        <w:tc>
          <w:tcPr>
            <w:tcW w:w="95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6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77" w:type="dxa"/>
            <w:gridSpan w:val="2"/>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3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924"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c>
          <w:tcPr>
            <w:tcW w:w="1078" w:type="dxa"/>
            <w:tcBorders>
              <w:top w:val="single" w:sz="8" w:space="0" w:color="auto"/>
              <w:left w:val="nil"/>
              <w:bottom w:val="single" w:sz="8"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20"/>
                <w:szCs w:val="20"/>
              </w:rPr>
            </w:pP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6</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414"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01</w:t>
            </w:r>
          </w:p>
        </w:tc>
        <w:tc>
          <w:tcPr>
            <w:tcW w:w="212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ΚΑΜΠΙΝΑ ΕΛΕΓΧΟΥ</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ind w:right="125"/>
              <w:jc w:val="right"/>
              <w:rPr>
                <w:rFonts w:ascii="Arial" w:hAnsi="Arial" w:cs="Arial"/>
                <w:bCs/>
                <w:sz w:val="18"/>
                <w:szCs w:val="18"/>
              </w:rPr>
            </w:pPr>
            <w:r w:rsidRPr="002E798C">
              <w:rPr>
                <w:rFonts w:ascii="Arial" w:hAnsi="Arial" w:cs="Arial"/>
                <w:bCs/>
                <w:sz w:val="18"/>
                <w:szCs w:val="18"/>
              </w:rPr>
              <w:t>103,81</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c>
          <w:tcPr>
            <w:tcW w:w="1077"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r>
              <w:rPr>
                <w:rFonts w:ascii="Arial" w:hAnsi="Arial" w:cs="Arial"/>
                <w:b/>
                <w:bCs/>
                <w:sz w:val="16"/>
                <w:szCs w:val="16"/>
              </w:rPr>
              <w:t>6</w:t>
            </w: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05</w:t>
            </w:r>
          </w:p>
        </w:tc>
        <w:tc>
          <w:tcPr>
            <w:tcW w:w="414"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r>
              <w:rPr>
                <w:rFonts w:ascii="Arial" w:hAnsi="Arial" w:cs="Arial"/>
                <w:b/>
                <w:bCs/>
                <w:sz w:val="16"/>
                <w:szCs w:val="16"/>
              </w:rPr>
              <w:t>02</w:t>
            </w:r>
          </w:p>
        </w:tc>
        <w:tc>
          <w:tcPr>
            <w:tcW w:w="212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 xml:space="preserve">ΚΛΙΜΑΚΟΣΤΆΣΙΟ ΚΑΜΠΙΝΑΣ </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ind w:right="125"/>
              <w:jc w:val="right"/>
              <w:rPr>
                <w:rFonts w:ascii="Arial" w:hAnsi="Arial" w:cs="Arial"/>
                <w:bCs/>
                <w:sz w:val="18"/>
                <w:szCs w:val="18"/>
              </w:rPr>
            </w:pPr>
            <w:r w:rsidRPr="002E798C">
              <w:rPr>
                <w:rFonts w:ascii="Arial" w:hAnsi="Arial" w:cs="Arial"/>
                <w:bCs/>
                <w:sz w:val="18"/>
                <w:szCs w:val="18"/>
              </w:rPr>
              <w:t>6,25</w:t>
            </w: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c>
          <w:tcPr>
            <w:tcW w:w="1077"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sz w:val="18"/>
                <w:szCs w:val="18"/>
              </w:rPr>
            </w:pPr>
            <w:r w:rsidRPr="002E798C">
              <w:rPr>
                <w:rFonts w:ascii="Arial" w:hAnsi="Arial" w:cs="Arial"/>
                <w:sz w:val="18"/>
                <w:szCs w:val="18"/>
              </w:rPr>
              <w:t> </w:t>
            </w: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sz w:val="18"/>
                <w:szCs w:val="18"/>
              </w:rPr>
            </w:pPr>
            <w:r w:rsidRPr="002E798C">
              <w:rPr>
                <w:rFonts w:ascii="Arial" w:hAnsi="Arial" w:cs="Arial"/>
                <w:sz w:val="18"/>
                <w:szCs w:val="18"/>
              </w:rPr>
              <w:t> </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r w:rsidRPr="002E798C">
              <w:rPr>
                <w:rFonts w:ascii="Arial" w:hAnsi="Arial" w:cs="Arial"/>
                <w:bCs/>
                <w:sz w:val="18"/>
                <w:szCs w:val="18"/>
              </w:rPr>
              <w:t> </w:t>
            </w: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414"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2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461224">
            <w:pPr>
              <w:ind w:left="117"/>
              <w:rPr>
                <w:rFonts w:ascii="Arial" w:hAnsi="Arial" w:cs="Arial"/>
                <w:sz w:val="16"/>
                <w:szCs w:val="16"/>
              </w:rPr>
            </w:pPr>
            <w:r>
              <w:rPr>
                <w:rFonts w:ascii="Arial" w:hAnsi="Arial" w:cs="Arial"/>
                <w:sz w:val="16"/>
                <w:szCs w:val="16"/>
              </w:rPr>
              <w:t>ΕΞΩΤΕΡΙΚΗ ΚΛΙΜΑΚΑ ΚΙΝΔΥΝΟΥ Κ17</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461224">
            <w:pPr>
              <w:ind w:right="125"/>
              <w:jc w:val="right"/>
              <w:rPr>
                <w:rFonts w:ascii="Arial" w:hAnsi="Arial" w:cs="Arial"/>
                <w:bCs/>
                <w:sz w:val="18"/>
                <w:szCs w:val="18"/>
              </w:rPr>
            </w:pP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461224">
            <w:pPr>
              <w:jc w:val="right"/>
              <w:rPr>
                <w:rFonts w:ascii="Arial" w:hAnsi="Arial" w:cs="Arial"/>
                <w:bCs/>
                <w:sz w:val="18"/>
                <w:szCs w:val="18"/>
              </w:rPr>
            </w:pPr>
          </w:p>
        </w:tc>
        <w:tc>
          <w:tcPr>
            <w:tcW w:w="1077"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461224">
            <w:pPr>
              <w:jc w:val="right"/>
              <w:rPr>
                <w:rFonts w:ascii="Arial" w:hAnsi="Arial" w:cs="Arial"/>
                <w:bCs/>
                <w:sz w:val="18"/>
                <w:szCs w:val="18"/>
              </w:rPr>
            </w:pP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461224">
            <w:pPr>
              <w:jc w:val="right"/>
              <w:rPr>
                <w:rFonts w:ascii="Arial" w:hAnsi="Arial" w:cs="Arial"/>
                <w:sz w:val="18"/>
                <w:szCs w:val="18"/>
              </w:rPr>
            </w:pP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20,72</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1A5261">
        <w:trPr>
          <w:trHeight w:val="450"/>
        </w:trPr>
        <w:tc>
          <w:tcPr>
            <w:tcW w:w="243" w:type="dxa"/>
            <w:tcBorders>
              <w:top w:val="nil"/>
              <w:left w:val="single" w:sz="4" w:space="0" w:color="auto"/>
              <w:bottom w:val="single" w:sz="4" w:space="0" w:color="auto"/>
              <w:right w:val="nil"/>
            </w:tcBorders>
            <w:tcMar>
              <w:top w:w="15" w:type="dxa"/>
              <w:left w:w="15" w:type="dxa"/>
              <w:bottom w:w="0" w:type="dxa"/>
              <w:right w:w="15" w:type="dxa"/>
            </w:tcMar>
            <w:vAlign w:val="center"/>
          </w:tcPr>
          <w:p w:rsidR="00F35FD0" w:rsidRDefault="00F35FD0" w:rsidP="001A5261">
            <w:pPr>
              <w:jc w:val="right"/>
              <w:rPr>
                <w:rFonts w:ascii="Arial" w:hAnsi="Arial" w:cs="Arial"/>
                <w:b/>
                <w:bCs/>
                <w:sz w:val="16"/>
                <w:szCs w:val="16"/>
              </w:rPr>
            </w:pPr>
          </w:p>
        </w:tc>
        <w:tc>
          <w:tcPr>
            <w:tcW w:w="103" w:type="dxa"/>
            <w:tcBorders>
              <w:top w:val="nil"/>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422" w:type="dxa"/>
            <w:tcBorders>
              <w:top w:val="nil"/>
              <w:left w:val="nil"/>
              <w:bottom w:val="single" w:sz="4" w:space="0" w:color="auto"/>
              <w:right w:val="nil"/>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414"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rPr>
                <w:rFonts w:ascii="Arial" w:hAnsi="Arial" w:cs="Arial"/>
                <w:b/>
                <w:bCs/>
                <w:sz w:val="16"/>
                <w:szCs w:val="16"/>
              </w:rPr>
            </w:pPr>
          </w:p>
        </w:tc>
        <w:tc>
          <w:tcPr>
            <w:tcW w:w="212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F35FD0" w:rsidRDefault="00F35FD0" w:rsidP="001A5261">
            <w:pPr>
              <w:ind w:left="117"/>
              <w:rPr>
                <w:rFonts w:ascii="Arial" w:hAnsi="Arial" w:cs="Arial"/>
                <w:sz w:val="16"/>
                <w:szCs w:val="16"/>
              </w:rPr>
            </w:pPr>
            <w:r>
              <w:rPr>
                <w:rFonts w:ascii="Arial" w:hAnsi="Arial" w:cs="Arial"/>
                <w:sz w:val="16"/>
                <w:szCs w:val="16"/>
              </w:rPr>
              <w:t>ΠΕΡΙΜΕΤΡΙΚΟΣ ΔΙΑΔΡΟΜΟΣ</w:t>
            </w:r>
          </w:p>
        </w:tc>
        <w:tc>
          <w:tcPr>
            <w:tcW w:w="95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ind w:right="125"/>
              <w:jc w:val="right"/>
              <w:rPr>
                <w:rFonts w:ascii="Arial" w:hAnsi="Arial" w:cs="Arial"/>
                <w:bCs/>
                <w:sz w:val="18"/>
                <w:szCs w:val="18"/>
              </w:rPr>
            </w:pPr>
          </w:p>
        </w:tc>
        <w:tc>
          <w:tcPr>
            <w:tcW w:w="106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p>
        </w:tc>
        <w:tc>
          <w:tcPr>
            <w:tcW w:w="1077"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bCs/>
                <w:sz w:val="18"/>
                <w:szCs w:val="18"/>
              </w:rPr>
            </w:pPr>
          </w:p>
        </w:tc>
        <w:tc>
          <w:tcPr>
            <w:tcW w:w="93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1A5261">
            <w:pPr>
              <w:jc w:val="right"/>
              <w:rPr>
                <w:rFonts w:ascii="Arial" w:hAnsi="Arial" w:cs="Arial"/>
                <w:sz w:val="18"/>
                <w:szCs w:val="18"/>
              </w:rPr>
            </w:pPr>
          </w:p>
        </w:tc>
        <w:tc>
          <w:tcPr>
            <w:tcW w:w="92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r w:rsidRPr="00F521E6">
              <w:rPr>
                <w:rFonts w:ascii="Arial" w:hAnsi="Arial" w:cs="Arial"/>
                <w:bCs/>
                <w:sz w:val="18"/>
                <w:szCs w:val="18"/>
                <w:lang w:val="en-GB"/>
              </w:rPr>
              <w:t>36,01</w:t>
            </w:r>
          </w:p>
        </w:tc>
        <w:tc>
          <w:tcPr>
            <w:tcW w:w="1078"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F35FD0" w:rsidRPr="00F521E6" w:rsidRDefault="00F35FD0" w:rsidP="00F521E6">
            <w:pPr>
              <w:ind w:right="125"/>
              <w:jc w:val="right"/>
              <w:rPr>
                <w:rFonts w:ascii="Arial" w:hAnsi="Arial" w:cs="Arial"/>
                <w:bCs/>
                <w:sz w:val="18"/>
                <w:szCs w:val="18"/>
                <w:lang w:val="en-GB"/>
              </w:rPr>
            </w:pPr>
          </w:p>
        </w:tc>
      </w:tr>
      <w:tr w:rsidR="00F35FD0" w:rsidTr="002E798C">
        <w:trPr>
          <w:trHeight w:val="353"/>
        </w:trPr>
        <w:tc>
          <w:tcPr>
            <w:tcW w:w="3309" w:type="dxa"/>
            <w:gridSpan w:val="7"/>
            <w:tcBorders>
              <w:top w:val="single" w:sz="8" w:space="0" w:color="auto"/>
              <w:left w:val="nil"/>
              <w:bottom w:val="single" w:sz="4" w:space="0" w:color="auto"/>
              <w:right w:val="nil"/>
            </w:tcBorders>
            <w:tcMar>
              <w:top w:w="15" w:type="dxa"/>
              <w:left w:w="15" w:type="dxa"/>
              <w:bottom w:w="0" w:type="dxa"/>
              <w:right w:w="15" w:type="dxa"/>
            </w:tcMar>
            <w:vAlign w:val="center"/>
          </w:tcPr>
          <w:p w:rsidR="00F35FD0" w:rsidRDefault="00F35FD0" w:rsidP="001A5261">
            <w:pPr>
              <w:jc w:val="center"/>
              <w:rPr>
                <w:rFonts w:ascii="Arial" w:hAnsi="Arial" w:cs="Arial"/>
                <w:b/>
                <w:bCs/>
                <w:sz w:val="16"/>
                <w:szCs w:val="16"/>
              </w:rPr>
            </w:pPr>
          </w:p>
        </w:tc>
        <w:tc>
          <w:tcPr>
            <w:tcW w:w="95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center"/>
              <w:rPr>
                <w:rFonts w:ascii="Arial" w:hAnsi="Arial" w:cs="Arial"/>
                <w:b/>
                <w:bCs/>
                <w:sz w:val="18"/>
                <w:szCs w:val="18"/>
              </w:rPr>
            </w:pPr>
          </w:p>
        </w:tc>
        <w:tc>
          <w:tcPr>
            <w:tcW w:w="106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77" w:type="dxa"/>
            <w:gridSpan w:val="2"/>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3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924"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c>
          <w:tcPr>
            <w:tcW w:w="1078" w:type="dxa"/>
            <w:tcBorders>
              <w:top w:val="single" w:sz="8" w:space="0" w:color="auto"/>
              <w:left w:val="nil"/>
              <w:bottom w:val="single" w:sz="4" w:space="0" w:color="auto"/>
              <w:right w:val="nil"/>
            </w:tcBorders>
            <w:noWrap/>
            <w:tcMar>
              <w:top w:w="15" w:type="dxa"/>
              <w:left w:w="15" w:type="dxa"/>
              <w:bottom w:w="0" w:type="dxa"/>
              <w:right w:w="15" w:type="dxa"/>
            </w:tcMar>
            <w:vAlign w:val="center"/>
          </w:tcPr>
          <w:p w:rsidR="00F35FD0" w:rsidRDefault="00F35FD0" w:rsidP="001A5261">
            <w:pPr>
              <w:jc w:val="right"/>
              <w:rPr>
                <w:rFonts w:ascii="Arial" w:eastAsia="Arial Unicode MS" w:hAnsi="Arial" w:cs="Arial"/>
                <w:b/>
                <w:bCs/>
                <w:sz w:val="18"/>
                <w:szCs w:val="18"/>
                <w:lang w:val="en-US"/>
              </w:rPr>
            </w:pPr>
          </w:p>
        </w:tc>
      </w:tr>
      <w:tr w:rsidR="00F35FD0" w:rsidTr="002E798C">
        <w:trPr>
          <w:trHeight w:val="600"/>
        </w:trPr>
        <w:tc>
          <w:tcPr>
            <w:tcW w:w="3309"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35FD0" w:rsidRDefault="00F35FD0" w:rsidP="002E798C">
            <w:pPr>
              <w:rPr>
                <w:rFonts w:ascii="Arial" w:eastAsia="Arial Unicode MS" w:hAnsi="Arial" w:cs="Arial"/>
                <w:b/>
                <w:bCs/>
                <w:sz w:val="16"/>
                <w:szCs w:val="16"/>
              </w:rPr>
            </w:pPr>
            <w:r w:rsidRPr="002E798C">
              <w:rPr>
                <w:rFonts w:ascii="Arial" w:hAnsi="Arial" w:cs="Arial"/>
                <w:b/>
                <w:bCs/>
                <w:sz w:val="18"/>
                <w:szCs w:val="18"/>
              </w:rPr>
              <w:t>ΣΥΝΟΛΟ ΕΠΙΦΑΝΕΙΩΝ</w:t>
            </w:r>
            <w:r>
              <w:rPr>
                <w:rFonts w:ascii="Arial" w:hAnsi="Arial" w:cs="Arial"/>
                <w:b/>
                <w:bCs/>
                <w:sz w:val="18"/>
                <w:szCs w:val="18"/>
              </w:rPr>
              <w:t xml:space="preserve"> ΕΠΙΠΕΔΟΥ +6</w:t>
            </w:r>
          </w:p>
        </w:tc>
        <w:tc>
          <w:tcPr>
            <w:tcW w:w="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2E798C">
            <w:pPr>
              <w:jc w:val="center"/>
              <w:rPr>
                <w:rFonts w:ascii="Arial" w:eastAsia="Arial Unicode MS" w:hAnsi="Arial" w:cs="Arial"/>
                <w:b/>
                <w:bCs/>
                <w:sz w:val="20"/>
                <w:szCs w:val="20"/>
              </w:rPr>
            </w:pPr>
            <w:r w:rsidRPr="002E798C">
              <w:rPr>
                <w:rFonts w:ascii="Arial" w:hAnsi="Arial" w:cs="Arial"/>
                <w:b/>
                <w:bCs/>
                <w:sz w:val="20"/>
                <w:szCs w:val="20"/>
              </w:rPr>
              <w:t>110,06</w:t>
            </w:r>
          </w:p>
        </w:tc>
        <w:tc>
          <w:tcPr>
            <w:tcW w:w="106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2E798C">
            <w:pPr>
              <w:jc w:val="center"/>
              <w:rPr>
                <w:rFonts w:ascii="Arial" w:eastAsia="Arial Unicode MS" w:hAnsi="Arial" w:cs="Arial"/>
                <w:b/>
                <w:bCs/>
                <w:sz w:val="20"/>
                <w:szCs w:val="20"/>
              </w:rPr>
            </w:pPr>
            <w:r>
              <w:rPr>
                <w:rFonts w:ascii="Arial" w:eastAsia="Arial Unicode MS" w:hAnsi="Arial" w:cs="Arial"/>
                <w:b/>
                <w:bCs/>
                <w:sz w:val="20"/>
                <w:szCs w:val="20"/>
              </w:rPr>
              <w:t>0,00</w:t>
            </w:r>
          </w:p>
        </w:tc>
        <w:tc>
          <w:tcPr>
            <w:tcW w:w="1077"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2E798C">
            <w:pPr>
              <w:jc w:val="center"/>
              <w:rPr>
                <w:rFonts w:ascii="Arial" w:eastAsia="Arial Unicode MS" w:hAnsi="Arial" w:cs="Arial"/>
                <w:b/>
                <w:bCs/>
                <w:sz w:val="20"/>
                <w:szCs w:val="20"/>
              </w:rPr>
            </w:pPr>
            <w:r>
              <w:rPr>
                <w:rFonts w:ascii="Arial" w:eastAsia="Arial Unicode MS" w:hAnsi="Arial" w:cs="Arial"/>
                <w:b/>
                <w:bCs/>
                <w:sz w:val="20"/>
                <w:szCs w:val="20"/>
              </w:rPr>
              <w:t>0,00</w:t>
            </w:r>
          </w:p>
        </w:tc>
        <w:tc>
          <w:tcPr>
            <w:tcW w:w="93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2E798C">
            <w:pPr>
              <w:jc w:val="center"/>
              <w:rPr>
                <w:rFonts w:ascii="Arial" w:eastAsia="Arial Unicode MS" w:hAnsi="Arial" w:cs="Arial"/>
                <w:b/>
                <w:bCs/>
                <w:sz w:val="20"/>
                <w:szCs w:val="20"/>
              </w:rPr>
            </w:pPr>
            <w:r>
              <w:rPr>
                <w:rFonts w:ascii="Arial" w:eastAsia="Arial Unicode MS" w:hAnsi="Arial" w:cs="Arial"/>
                <w:b/>
                <w:bCs/>
                <w:sz w:val="20"/>
                <w:szCs w:val="20"/>
              </w:rPr>
              <w:t>123,32</w:t>
            </w:r>
          </w:p>
        </w:tc>
        <w:tc>
          <w:tcPr>
            <w:tcW w:w="9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2E798C">
            <w:pPr>
              <w:jc w:val="center"/>
              <w:rPr>
                <w:rFonts w:ascii="Arial" w:eastAsia="Arial Unicode MS" w:hAnsi="Arial" w:cs="Arial"/>
                <w:b/>
                <w:bCs/>
                <w:sz w:val="20"/>
                <w:szCs w:val="20"/>
              </w:rPr>
            </w:pPr>
            <w:r>
              <w:rPr>
                <w:rFonts w:ascii="Arial" w:eastAsia="Arial Unicode MS" w:hAnsi="Arial" w:cs="Arial"/>
                <w:b/>
                <w:bCs/>
                <w:sz w:val="20"/>
                <w:szCs w:val="20"/>
              </w:rPr>
              <w:t>56,73</w:t>
            </w:r>
          </w:p>
        </w:tc>
        <w:tc>
          <w:tcPr>
            <w:tcW w:w="107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5FD0" w:rsidRPr="002E798C" w:rsidRDefault="00F35FD0" w:rsidP="002E798C">
            <w:pPr>
              <w:jc w:val="center"/>
              <w:rPr>
                <w:rFonts w:ascii="Arial" w:eastAsia="Arial Unicode MS" w:hAnsi="Arial" w:cs="Arial"/>
                <w:b/>
                <w:bCs/>
                <w:sz w:val="20"/>
                <w:szCs w:val="20"/>
              </w:rPr>
            </w:pPr>
            <w:r>
              <w:rPr>
                <w:rFonts w:ascii="Arial" w:eastAsia="Arial Unicode MS" w:hAnsi="Arial" w:cs="Arial"/>
                <w:b/>
                <w:bCs/>
                <w:sz w:val="20"/>
                <w:szCs w:val="20"/>
              </w:rPr>
              <w:t>0,00</w:t>
            </w:r>
          </w:p>
        </w:tc>
      </w:tr>
    </w:tbl>
    <w:p w:rsidR="00F35FD0" w:rsidRDefault="00F35FD0" w:rsidP="006A0B08">
      <w:pPr>
        <w:pStyle w:val="a3"/>
      </w:pPr>
    </w:p>
    <w:tbl>
      <w:tblPr>
        <w:tblW w:w="9351" w:type="dxa"/>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325"/>
        <w:gridCol w:w="959"/>
        <w:gridCol w:w="1050"/>
        <w:gridCol w:w="1091"/>
        <w:gridCol w:w="924"/>
        <w:gridCol w:w="941"/>
        <w:gridCol w:w="1061"/>
      </w:tblGrid>
      <w:tr w:rsidR="00F35FD0" w:rsidTr="00461224">
        <w:trPr>
          <w:trHeight w:val="450"/>
        </w:trPr>
        <w:tc>
          <w:tcPr>
            <w:tcW w:w="3325" w:type="dxa"/>
            <w:shd w:val="clear" w:color="auto" w:fill="FFFF00"/>
            <w:noWrap/>
            <w:tcMar>
              <w:top w:w="15" w:type="dxa"/>
              <w:left w:w="15" w:type="dxa"/>
              <w:bottom w:w="0" w:type="dxa"/>
              <w:right w:w="15" w:type="dxa"/>
            </w:tcMar>
            <w:vAlign w:val="bottom"/>
          </w:tcPr>
          <w:p w:rsidR="00F35FD0" w:rsidRDefault="00F35FD0" w:rsidP="001A5261">
            <w:pPr>
              <w:rPr>
                <w:rFonts w:ascii="Arial" w:hAnsi="Arial" w:cs="Arial"/>
                <w:b/>
                <w:bCs/>
                <w:sz w:val="20"/>
                <w:szCs w:val="20"/>
              </w:rPr>
            </w:pPr>
            <w:r>
              <w:rPr>
                <w:rFonts w:ascii="Arial" w:hAnsi="Arial" w:cs="Arial"/>
                <w:b/>
                <w:bCs/>
                <w:sz w:val="20"/>
                <w:szCs w:val="20"/>
              </w:rPr>
              <w:t>ΣΥΝΟΛΑ ΕΠΙΦΑΝΕΙΩΝ</w:t>
            </w:r>
          </w:p>
          <w:p w:rsidR="00F35FD0" w:rsidRDefault="00F35FD0" w:rsidP="001A5261">
            <w:pPr>
              <w:rPr>
                <w:rFonts w:ascii="Arial" w:eastAsia="Arial Unicode MS" w:hAnsi="Arial" w:cs="Arial"/>
                <w:b/>
                <w:bCs/>
                <w:sz w:val="20"/>
                <w:szCs w:val="20"/>
              </w:rPr>
            </w:pPr>
            <w:r>
              <w:rPr>
                <w:rFonts w:ascii="Arial" w:hAnsi="Arial" w:cs="Arial"/>
                <w:b/>
                <w:bCs/>
                <w:sz w:val="20"/>
                <w:szCs w:val="20"/>
              </w:rPr>
              <w:t>ΚΤΙΡΙΟΥ ΚΑΙ ΠΥΡΓΟΥ ΕΛΕΓΧΟΥ</w:t>
            </w:r>
          </w:p>
        </w:tc>
        <w:tc>
          <w:tcPr>
            <w:tcW w:w="959" w:type="dxa"/>
            <w:shd w:val="clear" w:color="auto" w:fill="FFFF00"/>
            <w:noWrap/>
            <w:tcMar>
              <w:top w:w="15" w:type="dxa"/>
              <w:left w:w="15" w:type="dxa"/>
              <w:bottom w:w="0" w:type="dxa"/>
              <w:right w:w="15" w:type="dxa"/>
            </w:tcMar>
            <w:vAlign w:val="bottom"/>
          </w:tcPr>
          <w:p w:rsidR="00F35FD0" w:rsidRPr="0060185F" w:rsidRDefault="00F35FD0" w:rsidP="0060185F">
            <w:pPr>
              <w:jc w:val="center"/>
              <w:rPr>
                <w:rFonts w:ascii="Arial" w:eastAsia="Arial Unicode MS" w:hAnsi="Arial" w:cs="Arial"/>
                <w:b/>
                <w:sz w:val="20"/>
                <w:szCs w:val="20"/>
              </w:rPr>
            </w:pPr>
            <w:r w:rsidRPr="0060185F">
              <w:rPr>
                <w:rFonts w:ascii="Arial" w:eastAsia="Arial Unicode MS" w:hAnsi="Arial" w:cs="Arial"/>
                <w:b/>
                <w:sz w:val="20"/>
                <w:szCs w:val="20"/>
              </w:rPr>
              <w:t>1.508,10</w:t>
            </w:r>
          </w:p>
        </w:tc>
        <w:tc>
          <w:tcPr>
            <w:tcW w:w="1050" w:type="dxa"/>
            <w:shd w:val="clear" w:color="auto" w:fill="FFFF00"/>
            <w:noWrap/>
            <w:tcMar>
              <w:top w:w="15" w:type="dxa"/>
              <w:left w:w="15" w:type="dxa"/>
              <w:bottom w:w="0" w:type="dxa"/>
              <w:right w:w="15" w:type="dxa"/>
            </w:tcMar>
            <w:vAlign w:val="bottom"/>
          </w:tcPr>
          <w:p w:rsidR="00F35FD0" w:rsidRPr="0060185F" w:rsidRDefault="00F35FD0" w:rsidP="0060185F">
            <w:pPr>
              <w:jc w:val="center"/>
              <w:rPr>
                <w:rFonts w:ascii="Arial" w:eastAsia="Arial Unicode MS" w:hAnsi="Arial" w:cs="Arial"/>
                <w:b/>
                <w:sz w:val="20"/>
                <w:szCs w:val="20"/>
              </w:rPr>
            </w:pPr>
            <w:r w:rsidRPr="0060185F">
              <w:rPr>
                <w:rFonts w:ascii="Arial" w:eastAsia="Arial Unicode MS" w:hAnsi="Arial" w:cs="Arial"/>
                <w:b/>
                <w:sz w:val="20"/>
                <w:szCs w:val="20"/>
              </w:rPr>
              <w:t>0,00</w:t>
            </w:r>
          </w:p>
        </w:tc>
        <w:tc>
          <w:tcPr>
            <w:tcW w:w="1091" w:type="dxa"/>
            <w:shd w:val="clear" w:color="auto" w:fill="FFFF00"/>
            <w:noWrap/>
            <w:tcMar>
              <w:top w:w="15" w:type="dxa"/>
              <w:left w:w="15" w:type="dxa"/>
              <w:bottom w:w="0" w:type="dxa"/>
              <w:right w:w="15" w:type="dxa"/>
            </w:tcMar>
            <w:vAlign w:val="bottom"/>
          </w:tcPr>
          <w:p w:rsidR="00F35FD0" w:rsidRPr="0060185F" w:rsidRDefault="00F35FD0" w:rsidP="0060185F">
            <w:pPr>
              <w:jc w:val="center"/>
              <w:rPr>
                <w:rFonts w:ascii="Arial" w:eastAsia="Arial Unicode MS" w:hAnsi="Arial" w:cs="Arial"/>
                <w:b/>
                <w:sz w:val="20"/>
                <w:szCs w:val="20"/>
              </w:rPr>
            </w:pPr>
            <w:r w:rsidRPr="0060185F">
              <w:rPr>
                <w:rFonts w:ascii="Arial" w:eastAsia="Arial Unicode MS" w:hAnsi="Arial" w:cs="Arial"/>
                <w:b/>
                <w:sz w:val="20"/>
                <w:szCs w:val="20"/>
              </w:rPr>
              <w:t>0,00</w:t>
            </w:r>
          </w:p>
        </w:tc>
        <w:tc>
          <w:tcPr>
            <w:tcW w:w="924" w:type="dxa"/>
            <w:shd w:val="clear" w:color="auto" w:fill="FFFF00"/>
            <w:noWrap/>
            <w:tcMar>
              <w:top w:w="15" w:type="dxa"/>
              <w:left w:w="15" w:type="dxa"/>
              <w:bottom w:w="0" w:type="dxa"/>
              <w:right w:w="15" w:type="dxa"/>
            </w:tcMar>
            <w:vAlign w:val="bottom"/>
          </w:tcPr>
          <w:p w:rsidR="00F35FD0" w:rsidRPr="0060185F" w:rsidRDefault="00F35FD0" w:rsidP="0060185F">
            <w:pPr>
              <w:jc w:val="center"/>
              <w:rPr>
                <w:rFonts w:ascii="Arial" w:eastAsia="Arial Unicode MS" w:hAnsi="Arial" w:cs="Arial"/>
                <w:b/>
                <w:bCs/>
                <w:sz w:val="20"/>
                <w:szCs w:val="20"/>
              </w:rPr>
            </w:pPr>
            <w:r>
              <w:rPr>
                <w:rFonts w:ascii="Arial" w:eastAsia="Arial Unicode MS" w:hAnsi="Arial" w:cs="Arial"/>
                <w:b/>
                <w:bCs/>
                <w:sz w:val="20"/>
                <w:szCs w:val="20"/>
              </w:rPr>
              <w:t>1.872,98</w:t>
            </w:r>
          </w:p>
        </w:tc>
        <w:tc>
          <w:tcPr>
            <w:tcW w:w="941" w:type="dxa"/>
            <w:shd w:val="clear" w:color="auto" w:fill="FFFF00"/>
            <w:noWrap/>
            <w:tcMar>
              <w:top w:w="15" w:type="dxa"/>
              <w:left w:w="15" w:type="dxa"/>
              <w:bottom w:w="0" w:type="dxa"/>
              <w:right w:w="15" w:type="dxa"/>
            </w:tcMar>
            <w:vAlign w:val="bottom"/>
          </w:tcPr>
          <w:p w:rsidR="00F35FD0" w:rsidRPr="0060185F" w:rsidRDefault="00F35FD0" w:rsidP="0060185F">
            <w:pPr>
              <w:jc w:val="center"/>
              <w:rPr>
                <w:rFonts w:ascii="Arial" w:eastAsia="Arial Unicode MS" w:hAnsi="Arial" w:cs="Arial"/>
                <w:b/>
                <w:sz w:val="20"/>
                <w:szCs w:val="20"/>
              </w:rPr>
            </w:pPr>
            <w:r>
              <w:rPr>
                <w:rFonts w:ascii="Arial" w:eastAsia="Arial Unicode MS" w:hAnsi="Arial" w:cs="Arial"/>
                <w:b/>
                <w:sz w:val="20"/>
                <w:szCs w:val="20"/>
              </w:rPr>
              <w:t>481,17</w:t>
            </w:r>
          </w:p>
        </w:tc>
        <w:tc>
          <w:tcPr>
            <w:tcW w:w="1061" w:type="dxa"/>
            <w:shd w:val="clear" w:color="auto" w:fill="FFFF00"/>
            <w:noWrap/>
            <w:tcMar>
              <w:top w:w="15" w:type="dxa"/>
              <w:left w:w="15" w:type="dxa"/>
              <w:bottom w:w="0" w:type="dxa"/>
              <w:right w:w="15" w:type="dxa"/>
            </w:tcMar>
            <w:vAlign w:val="bottom"/>
          </w:tcPr>
          <w:p w:rsidR="00F35FD0" w:rsidRPr="0060185F" w:rsidRDefault="00F35FD0" w:rsidP="0060185F">
            <w:pPr>
              <w:jc w:val="center"/>
              <w:rPr>
                <w:rFonts w:ascii="Arial" w:eastAsia="Arial Unicode MS" w:hAnsi="Arial" w:cs="Arial"/>
                <w:b/>
                <w:sz w:val="20"/>
                <w:szCs w:val="20"/>
              </w:rPr>
            </w:pPr>
            <w:r w:rsidRPr="0060185F">
              <w:rPr>
                <w:rFonts w:ascii="Arial" w:eastAsia="Arial Unicode MS" w:hAnsi="Arial" w:cs="Arial"/>
                <w:b/>
                <w:sz w:val="20"/>
                <w:szCs w:val="20"/>
              </w:rPr>
              <w:t>0,00</w:t>
            </w:r>
          </w:p>
        </w:tc>
      </w:tr>
      <w:tr w:rsidR="00F35FD0" w:rsidTr="00E3396C">
        <w:trPr>
          <w:trHeight w:val="288"/>
        </w:trPr>
        <w:tc>
          <w:tcPr>
            <w:tcW w:w="3325" w:type="dxa"/>
            <w:tcBorders>
              <w:left w:val="nil"/>
              <w:right w:val="nil"/>
            </w:tcBorders>
            <w:noWrap/>
            <w:tcMar>
              <w:top w:w="15" w:type="dxa"/>
              <w:left w:w="15" w:type="dxa"/>
              <w:bottom w:w="0" w:type="dxa"/>
              <w:right w:w="15" w:type="dxa"/>
            </w:tcMar>
            <w:vAlign w:val="bottom"/>
          </w:tcPr>
          <w:p w:rsidR="00F35FD0" w:rsidRDefault="00F35FD0" w:rsidP="00461224">
            <w:pPr>
              <w:rPr>
                <w:rFonts w:ascii="Arial" w:hAnsi="Arial" w:cs="Arial"/>
                <w:b/>
                <w:bCs/>
                <w:sz w:val="20"/>
                <w:szCs w:val="20"/>
              </w:rPr>
            </w:pPr>
          </w:p>
        </w:tc>
        <w:tc>
          <w:tcPr>
            <w:tcW w:w="959" w:type="dxa"/>
            <w:tcBorders>
              <w:left w:val="nil"/>
              <w:right w:val="nil"/>
            </w:tcBorders>
            <w:noWrap/>
            <w:tcMar>
              <w:top w:w="15" w:type="dxa"/>
              <w:left w:w="15" w:type="dxa"/>
              <w:bottom w:w="0" w:type="dxa"/>
              <w:right w:w="15" w:type="dxa"/>
            </w:tcMar>
            <w:vAlign w:val="bottom"/>
          </w:tcPr>
          <w:p w:rsidR="00F35FD0" w:rsidRPr="00F13A80" w:rsidRDefault="00F35FD0" w:rsidP="00F13A80">
            <w:pPr>
              <w:jc w:val="center"/>
              <w:rPr>
                <w:rFonts w:ascii="Arial" w:eastAsia="Arial Unicode MS" w:hAnsi="Arial" w:cs="Arial"/>
                <w:b/>
                <w:sz w:val="20"/>
                <w:szCs w:val="20"/>
              </w:rPr>
            </w:pPr>
          </w:p>
        </w:tc>
        <w:tc>
          <w:tcPr>
            <w:tcW w:w="1050" w:type="dxa"/>
            <w:tcBorders>
              <w:left w:val="nil"/>
              <w:right w:val="nil"/>
            </w:tcBorders>
            <w:noWrap/>
            <w:tcMar>
              <w:top w:w="15" w:type="dxa"/>
              <w:left w:w="15" w:type="dxa"/>
              <w:bottom w:w="0" w:type="dxa"/>
              <w:right w:w="15" w:type="dxa"/>
            </w:tcMar>
            <w:vAlign w:val="bottom"/>
          </w:tcPr>
          <w:p w:rsidR="00F35FD0" w:rsidRPr="00F13A80" w:rsidRDefault="00F35FD0" w:rsidP="00F13A80">
            <w:pPr>
              <w:jc w:val="center"/>
              <w:rPr>
                <w:rFonts w:ascii="Arial" w:eastAsia="Arial Unicode MS" w:hAnsi="Arial" w:cs="Arial"/>
                <w:b/>
                <w:sz w:val="20"/>
                <w:szCs w:val="20"/>
              </w:rPr>
            </w:pPr>
          </w:p>
        </w:tc>
        <w:tc>
          <w:tcPr>
            <w:tcW w:w="1091" w:type="dxa"/>
            <w:tcBorders>
              <w:left w:val="nil"/>
              <w:right w:val="nil"/>
            </w:tcBorders>
            <w:noWrap/>
            <w:tcMar>
              <w:top w:w="15" w:type="dxa"/>
              <w:left w:w="15" w:type="dxa"/>
              <w:bottom w:w="0" w:type="dxa"/>
              <w:right w:w="15" w:type="dxa"/>
            </w:tcMar>
            <w:vAlign w:val="bottom"/>
          </w:tcPr>
          <w:p w:rsidR="00F35FD0" w:rsidRPr="00F13A80" w:rsidRDefault="00F35FD0" w:rsidP="00F13A80">
            <w:pPr>
              <w:jc w:val="center"/>
              <w:rPr>
                <w:rFonts w:ascii="Arial" w:eastAsia="Arial Unicode MS" w:hAnsi="Arial" w:cs="Arial"/>
                <w:b/>
                <w:sz w:val="20"/>
                <w:szCs w:val="20"/>
              </w:rPr>
            </w:pPr>
          </w:p>
        </w:tc>
        <w:tc>
          <w:tcPr>
            <w:tcW w:w="924" w:type="dxa"/>
            <w:tcBorders>
              <w:left w:val="nil"/>
              <w:right w:val="nil"/>
            </w:tcBorders>
            <w:noWrap/>
            <w:tcMar>
              <w:top w:w="15" w:type="dxa"/>
              <w:left w:w="15" w:type="dxa"/>
              <w:bottom w:w="0" w:type="dxa"/>
              <w:right w:w="15" w:type="dxa"/>
            </w:tcMar>
            <w:vAlign w:val="bottom"/>
          </w:tcPr>
          <w:p w:rsidR="00F35FD0" w:rsidRPr="00F13A80" w:rsidRDefault="00F35FD0" w:rsidP="00F13A80">
            <w:pPr>
              <w:jc w:val="center"/>
              <w:rPr>
                <w:rFonts w:ascii="Arial" w:eastAsia="Arial Unicode MS" w:hAnsi="Arial" w:cs="Arial"/>
                <w:b/>
                <w:bCs/>
                <w:sz w:val="20"/>
                <w:szCs w:val="20"/>
              </w:rPr>
            </w:pPr>
          </w:p>
        </w:tc>
        <w:tc>
          <w:tcPr>
            <w:tcW w:w="941" w:type="dxa"/>
            <w:tcBorders>
              <w:left w:val="nil"/>
              <w:right w:val="nil"/>
            </w:tcBorders>
            <w:noWrap/>
            <w:tcMar>
              <w:top w:w="15" w:type="dxa"/>
              <w:left w:w="15" w:type="dxa"/>
              <w:bottom w:w="0" w:type="dxa"/>
              <w:right w:w="15" w:type="dxa"/>
            </w:tcMar>
            <w:vAlign w:val="bottom"/>
          </w:tcPr>
          <w:p w:rsidR="00F35FD0" w:rsidRPr="00F13A80" w:rsidRDefault="00F35FD0" w:rsidP="00F13A80">
            <w:pPr>
              <w:jc w:val="center"/>
              <w:rPr>
                <w:rFonts w:ascii="Arial" w:eastAsia="Arial Unicode MS" w:hAnsi="Arial" w:cs="Arial"/>
                <w:b/>
                <w:sz w:val="20"/>
                <w:szCs w:val="20"/>
              </w:rPr>
            </w:pPr>
          </w:p>
        </w:tc>
        <w:tc>
          <w:tcPr>
            <w:tcW w:w="1061" w:type="dxa"/>
            <w:tcBorders>
              <w:left w:val="nil"/>
              <w:right w:val="nil"/>
            </w:tcBorders>
            <w:noWrap/>
            <w:tcMar>
              <w:top w:w="15" w:type="dxa"/>
              <w:left w:w="15" w:type="dxa"/>
              <w:bottom w:w="0" w:type="dxa"/>
              <w:right w:w="15" w:type="dxa"/>
            </w:tcMar>
            <w:vAlign w:val="bottom"/>
          </w:tcPr>
          <w:p w:rsidR="00F35FD0" w:rsidRPr="00F13A80" w:rsidRDefault="00F35FD0" w:rsidP="00F13A80">
            <w:pPr>
              <w:jc w:val="center"/>
              <w:rPr>
                <w:rFonts w:ascii="Arial" w:eastAsia="Arial Unicode MS" w:hAnsi="Arial" w:cs="Arial"/>
                <w:b/>
                <w:sz w:val="20"/>
                <w:szCs w:val="20"/>
              </w:rPr>
            </w:pPr>
          </w:p>
        </w:tc>
      </w:tr>
      <w:tr w:rsidR="00F35FD0" w:rsidTr="00461224">
        <w:trPr>
          <w:trHeight w:val="678"/>
        </w:trPr>
        <w:tc>
          <w:tcPr>
            <w:tcW w:w="3325" w:type="dxa"/>
            <w:shd w:val="clear" w:color="auto" w:fill="FFFF00"/>
            <w:noWrap/>
            <w:tcMar>
              <w:top w:w="15" w:type="dxa"/>
              <w:left w:w="15" w:type="dxa"/>
              <w:bottom w:w="0" w:type="dxa"/>
              <w:right w:w="15" w:type="dxa"/>
            </w:tcMar>
            <w:vAlign w:val="bottom"/>
          </w:tcPr>
          <w:p w:rsidR="00F35FD0" w:rsidRPr="00F13A80" w:rsidRDefault="00F35FD0" w:rsidP="00461224">
            <w:pPr>
              <w:spacing w:after="240"/>
              <w:jc w:val="center"/>
              <w:rPr>
                <w:rFonts w:ascii="Arial" w:hAnsi="Arial" w:cs="Arial"/>
                <w:b/>
                <w:bCs/>
                <w:sz w:val="20"/>
                <w:szCs w:val="20"/>
              </w:rPr>
            </w:pPr>
            <w:r>
              <w:rPr>
                <w:rFonts w:ascii="Arial" w:hAnsi="Arial" w:cs="Arial"/>
                <w:b/>
                <w:bCs/>
                <w:sz w:val="20"/>
                <w:szCs w:val="20"/>
              </w:rPr>
              <w:t>ΣΥΝΟΛΑ ΟΛΩΝ ΤΩΝ ΚΤΙΡΙΩΝ</w:t>
            </w:r>
          </w:p>
        </w:tc>
        <w:tc>
          <w:tcPr>
            <w:tcW w:w="959" w:type="dxa"/>
            <w:shd w:val="clear" w:color="auto" w:fill="FFFF00"/>
            <w:noWrap/>
            <w:tcMar>
              <w:top w:w="15" w:type="dxa"/>
              <w:left w:w="15" w:type="dxa"/>
              <w:bottom w:w="0" w:type="dxa"/>
              <w:right w:w="15" w:type="dxa"/>
            </w:tcMar>
            <w:vAlign w:val="bottom"/>
          </w:tcPr>
          <w:p w:rsidR="00F35FD0" w:rsidRPr="00955E21" w:rsidRDefault="00F35FD0" w:rsidP="00955E21">
            <w:pPr>
              <w:spacing w:after="240"/>
              <w:jc w:val="center"/>
              <w:rPr>
                <w:rFonts w:ascii="Arial" w:eastAsia="Arial Unicode MS" w:hAnsi="Arial" w:cs="Arial"/>
                <w:b/>
                <w:sz w:val="20"/>
                <w:szCs w:val="20"/>
                <w:lang w:val="en-US"/>
              </w:rPr>
            </w:pPr>
            <w:r>
              <w:rPr>
                <w:rFonts w:ascii="Arial" w:eastAsia="Arial Unicode MS" w:hAnsi="Arial" w:cs="Arial"/>
                <w:b/>
                <w:sz w:val="20"/>
                <w:szCs w:val="20"/>
              </w:rPr>
              <w:t>19.</w:t>
            </w:r>
            <w:r>
              <w:rPr>
                <w:rFonts w:ascii="Arial" w:eastAsia="Arial Unicode MS" w:hAnsi="Arial" w:cs="Arial"/>
                <w:b/>
                <w:sz w:val="20"/>
                <w:szCs w:val="20"/>
                <w:lang w:val="en-US"/>
              </w:rPr>
              <w:t>706,82</w:t>
            </w:r>
          </w:p>
        </w:tc>
        <w:tc>
          <w:tcPr>
            <w:tcW w:w="1050" w:type="dxa"/>
            <w:shd w:val="clear" w:color="auto" w:fill="FFFF00"/>
            <w:noWrap/>
            <w:tcMar>
              <w:top w:w="15" w:type="dxa"/>
              <w:left w:w="15" w:type="dxa"/>
              <w:bottom w:w="0" w:type="dxa"/>
              <w:right w:w="15" w:type="dxa"/>
            </w:tcMar>
            <w:vAlign w:val="bottom"/>
          </w:tcPr>
          <w:p w:rsidR="00F35FD0" w:rsidRPr="00F13A80" w:rsidRDefault="00F35FD0" w:rsidP="00461224">
            <w:pPr>
              <w:spacing w:after="240"/>
              <w:jc w:val="center"/>
              <w:rPr>
                <w:rFonts w:ascii="Arial" w:eastAsia="Arial Unicode MS" w:hAnsi="Arial" w:cs="Arial"/>
                <w:b/>
                <w:sz w:val="20"/>
                <w:szCs w:val="20"/>
              </w:rPr>
            </w:pPr>
            <w:r w:rsidRPr="00F13A80">
              <w:rPr>
                <w:rFonts w:ascii="Arial" w:eastAsia="Arial Unicode MS" w:hAnsi="Arial" w:cs="Arial"/>
                <w:b/>
                <w:sz w:val="20"/>
                <w:szCs w:val="20"/>
              </w:rPr>
              <w:t>4.682,36</w:t>
            </w:r>
          </w:p>
        </w:tc>
        <w:tc>
          <w:tcPr>
            <w:tcW w:w="1091" w:type="dxa"/>
            <w:shd w:val="clear" w:color="auto" w:fill="FFFF00"/>
            <w:noWrap/>
            <w:tcMar>
              <w:top w:w="15" w:type="dxa"/>
              <w:left w:w="15" w:type="dxa"/>
              <w:bottom w:w="0" w:type="dxa"/>
              <w:right w:w="15" w:type="dxa"/>
            </w:tcMar>
            <w:vAlign w:val="bottom"/>
          </w:tcPr>
          <w:p w:rsidR="00F35FD0" w:rsidRPr="00955E21" w:rsidRDefault="00F35FD0" w:rsidP="00461224">
            <w:pPr>
              <w:spacing w:after="240"/>
              <w:jc w:val="center"/>
              <w:rPr>
                <w:rFonts w:ascii="Arial" w:eastAsia="Arial Unicode MS" w:hAnsi="Arial" w:cs="Arial"/>
                <w:b/>
                <w:sz w:val="20"/>
                <w:szCs w:val="20"/>
                <w:lang w:val="en-US"/>
              </w:rPr>
            </w:pPr>
            <w:r>
              <w:rPr>
                <w:rFonts w:ascii="Arial" w:eastAsia="Arial Unicode MS" w:hAnsi="Arial" w:cs="Arial"/>
                <w:b/>
                <w:sz w:val="20"/>
                <w:szCs w:val="20"/>
                <w:lang w:val="en-US"/>
              </w:rPr>
              <w:t>6.675,47</w:t>
            </w:r>
          </w:p>
        </w:tc>
        <w:tc>
          <w:tcPr>
            <w:tcW w:w="924" w:type="dxa"/>
            <w:shd w:val="clear" w:color="auto" w:fill="FFFF00"/>
            <w:noWrap/>
            <w:tcMar>
              <w:top w:w="15" w:type="dxa"/>
              <w:left w:w="15" w:type="dxa"/>
              <w:bottom w:w="0" w:type="dxa"/>
              <w:right w:w="15" w:type="dxa"/>
            </w:tcMar>
            <w:vAlign w:val="bottom"/>
          </w:tcPr>
          <w:p w:rsidR="00F35FD0" w:rsidRPr="00955E21" w:rsidRDefault="00F35FD0" w:rsidP="00E3396C">
            <w:pPr>
              <w:spacing w:after="240"/>
              <w:jc w:val="center"/>
              <w:rPr>
                <w:rFonts w:ascii="Arial" w:eastAsia="Arial Unicode MS" w:hAnsi="Arial" w:cs="Arial"/>
                <w:b/>
                <w:bCs/>
                <w:sz w:val="20"/>
                <w:szCs w:val="20"/>
                <w:lang w:val="en-US"/>
              </w:rPr>
            </w:pPr>
            <w:r>
              <w:rPr>
                <w:rFonts w:ascii="Arial" w:eastAsia="Arial Unicode MS" w:hAnsi="Arial" w:cs="Arial"/>
                <w:b/>
                <w:bCs/>
                <w:sz w:val="20"/>
                <w:szCs w:val="20"/>
                <w:lang w:val="en-US"/>
              </w:rPr>
              <w:t>36.291,01</w:t>
            </w:r>
          </w:p>
        </w:tc>
        <w:tc>
          <w:tcPr>
            <w:tcW w:w="941" w:type="dxa"/>
            <w:shd w:val="clear" w:color="auto" w:fill="FFFF00"/>
            <w:noWrap/>
            <w:tcMar>
              <w:top w:w="15" w:type="dxa"/>
              <w:left w:w="15" w:type="dxa"/>
              <w:bottom w:w="0" w:type="dxa"/>
              <w:right w:w="15" w:type="dxa"/>
            </w:tcMar>
            <w:vAlign w:val="bottom"/>
          </w:tcPr>
          <w:p w:rsidR="00F35FD0" w:rsidRPr="00F13A80" w:rsidRDefault="00F35FD0" w:rsidP="00E3396C">
            <w:pPr>
              <w:spacing w:after="240"/>
              <w:jc w:val="center"/>
              <w:rPr>
                <w:rFonts w:ascii="Arial" w:eastAsia="Arial Unicode MS" w:hAnsi="Arial" w:cs="Arial"/>
                <w:b/>
                <w:sz w:val="20"/>
                <w:szCs w:val="20"/>
              </w:rPr>
            </w:pPr>
            <w:r w:rsidRPr="00F13A80">
              <w:rPr>
                <w:rFonts w:ascii="Arial" w:eastAsia="Arial Unicode MS" w:hAnsi="Arial" w:cs="Arial"/>
                <w:b/>
                <w:sz w:val="20"/>
                <w:szCs w:val="20"/>
              </w:rPr>
              <w:t>2</w:t>
            </w:r>
            <w:r>
              <w:rPr>
                <w:rFonts w:ascii="Arial" w:eastAsia="Arial Unicode MS" w:hAnsi="Arial" w:cs="Arial"/>
                <w:b/>
                <w:sz w:val="20"/>
                <w:szCs w:val="20"/>
              </w:rPr>
              <w:t>1</w:t>
            </w:r>
            <w:r w:rsidRPr="00F13A80">
              <w:rPr>
                <w:rFonts w:ascii="Arial" w:eastAsia="Arial Unicode MS" w:hAnsi="Arial" w:cs="Arial"/>
                <w:b/>
                <w:sz w:val="20"/>
                <w:szCs w:val="20"/>
              </w:rPr>
              <w:t>.</w:t>
            </w:r>
            <w:r>
              <w:rPr>
                <w:rFonts w:ascii="Arial" w:eastAsia="Arial Unicode MS" w:hAnsi="Arial" w:cs="Arial"/>
                <w:b/>
                <w:sz w:val="20"/>
                <w:szCs w:val="20"/>
              </w:rPr>
              <w:t>096</w:t>
            </w:r>
            <w:r w:rsidRPr="00F13A80">
              <w:rPr>
                <w:rFonts w:ascii="Arial" w:eastAsia="Arial Unicode MS" w:hAnsi="Arial" w:cs="Arial"/>
                <w:b/>
                <w:sz w:val="20"/>
                <w:szCs w:val="20"/>
              </w:rPr>
              <w:t>,</w:t>
            </w:r>
            <w:r>
              <w:rPr>
                <w:rFonts w:ascii="Arial" w:eastAsia="Arial Unicode MS" w:hAnsi="Arial" w:cs="Arial"/>
                <w:b/>
                <w:sz w:val="20"/>
                <w:szCs w:val="20"/>
              </w:rPr>
              <w:t>61</w:t>
            </w:r>
          </w:p>
        </w:tc>
        <w:tc>
          <w:tcPr>
            <w:tcW w:w="1061" w:type="dxa"/>
            <w:shd w:val="clear" w:color="auto" w:fill="FFFF00"/>
            <w:noWrap/>
            <w:tcMar>
              <w:top w:w="15" w:type="dxa"/>
              <w:left w:w="15" w:type="dxa"/>
              <w:bottom w:w="0" w:type="dxa"/>
              <w:right w:w="15" w:type="dxa"/>
            </w:tcMar>
            <w:vAlign w:val="bottom"/>
          </w:tcPr>
          <w:p w:rsidR="00F35FD0" w:rsidRPr="00F13A80" w:rsidRDefault="00F35FD0" w:rsidP="00461224">
            <w:pPr>
              <w:spacing w:after="240"/>
              <w:jc w:val="center"/>
              <w:rPr>
                <w:rFonts w:ascii="Arial" w:eastAsia="Arial Unicode MS" w:hAnsi="Arial" w:cs="Arial"/>
                <w:b/>
                <w:sz w:val="20"/>
                <w:szCs w:val="20"/>
              </w:rPr>
            </w:pPr>
            <w:r w:rsidRPr="00F13A80">
              <w:rPr>
                <w:rFonts w:ascii="Arial" w:eastAsia="Arial Unicode MS" w:hAnsi="Arial" w:cs="Arial"/>
                <w:b/>
                <w:sz w:val="20"/>
                <w:szCs w:val="20"/>
              </w:rPr>
              <w:t>9.267,84</w:t>
            </w:r>
          </w:p>
        </w:tc>
      </w:tr>
    </w:tbl>
    <w:p w:rsidR="00F35FD0" w:rsidRDefault="00F35FD0" w:rsidP="004C449F">
      <w:pPr>
        <w:pStyle w:val="2"/>
        <w:sectPr w:rsidR="00F35FD0" w:rsidSect="004B62E8">
          <w:headerReference w:type="default" r:id="rId10"/>
          <w:footerReference w:type="even" r:id="rId11"/>
          <w:footerReference w:type="default" r:id="rId12"/>
          <w:type w:val="continuous"/>
          <w:pgSz w:w="11906" w:h="16838"/>
          <w:pgMar w:top="1797" w:right="1797" w:bottom="1135" w:left="1797" w:header="709" w:footer="709" w:gutter="0"/>
          <w:cols w:space="146"/>
          <w:docGrid w:linePitch="360"/>
        </w:sectPr>
      </w:pPr>
    </w:p>
    <w:p w:rsidR="002822C1" w:rsidRDefault="002822C1">
      <w:pPr>
        <w:pStyle w:val="2"/>
      </w:pPr>
    </w:p>
    <w:p w:rsidR="00F35FD0" w:rsidRDefault="00F35FD0">
      <w:pPr>
        <w:pStyle w:val="1"/>
        <w:rPr>
          <w:sz w:val="36"/>
        </w:rPr>
      </w:pPr>
      <w:bookmarkStart w:id="95" w:name="_Toc274312941"/>
      <w:bookmarkEnd w:id="0"/>
      <w:bookmarkEnd w:id="1"/>
      <w:r>
        <w:rPr>
          <w:sz w:val="36"/>
        </w:rPr>
        <w:t>B.</w:t>
      </w:r>
      <w:r>
        <w:rPr>
          <w:sz w:val="36"/>
        </w:rPr>
        <w:tab/>
      </w:r>
      <w:r>
        <w:t>ΤΕΧΝΙΚΗ ΠΕΡΙΓΡΑΦΗ</w:t>
      </w:r>
      <w:bookmarkEnd w:id="95"/>
    </w:p>
    <w:p w:rsidR="00F35FD0" w:rsidRDefault="00F35FD0">
      <w:pPr>
        <w:pStyle w:val="a3"/>
      </w:pPr>
    </w:p>
    <w:p w:rsidR="00F35FD0" w:rsidRDefault="00F35FD0">
      <w:pPr>
        <w:pStyle w:val="a3"/>
      </w:pPr>
    </w:p>
    <w:p w:rsidR="004D73E7" w:rsidRDefault="00F35FD0">
      <w:pPr>
        <w:pStyle w:val="2"/>
        <w:numPr>
          <w:ilvl w:val="0"/>
          <w:numId w:val="34"/>
        </w:numPr>
      </w:pPr>
      <w:bookmarkStart w:id="96" w:name="_Toc274312942"/>
      <w:r>
        <w:t>ΧΩΜΑΤΟΥΡΓΙΚΑ – ΠΡΟΕΡΓΑΣΙΕΣ – ΚΑΘΕΡΑΙΣΕΙΣ</w:t>
      </w:r>
      <w:bookmarkEnd w:id="96"/>
    </w:p>
    <w:p w:rsidR="00F35FD0" w:rsidRDefault="00F35FD0">
      <w:pPr>
        <w:pStyle w:val="a3"/>
      </w:pPr>
    </w:p>
    <w:p w:rsidR="00F35FD0" w:rsidRDefault="00F35FD0" w:rsidP="005C59A3">
      <w:pPr>
        <w:pStyle w:val="3"/>
        <w:numPr>
          <w:ilvl w:val="1"/>
          <w:numId w:val="30"/>
        </w:numPr>
      </w:pPr>
      <w:bookmarkStart w:id="97" w:name="_Toc274312943"/>
      <w:r>
        <w:t>Χωματουργικά</w:t>
      </w:r>
      <w:bookmarkEnd w:id="97"/>
    </w:p>
    <w:p w:rsidR="00F35FD0" w:rsidRDefault="00F35FD0">
      <w:pPr>
        <w:tabs>
          <w:tab w:val="num" w:pos="720"/>
        </w:tabs>
        <w:spacing w:before="120"/>
        <w:ind w:left="720" w:hanging="720"/>
        <w:jc w:val="both"/>
        <w:rPr>
          <w:rFonts w:ascii="Arial Narrow" w:hAnsi="Arial Narrow"/>
        </w:rPr>
      </w:pPr>
      <w:r>
        <w:rPr>
          <w:rFonts w:ascii="Arial Narrow" w:hAnsi="Arial Narrow"/>
        </w:rPr>
        <w:tab/>
        <w:t>Στις χωματουργικές εργασίες περιλαμβάνονται όλες οι εργασίες που απαιτούνται για την προετοιμασία της περιοχής όπου θα ανεγερθεί το έργο, καθώς και την διαμόρφωση των υψομέτρων που απαιτούνται και οι κάθε είδους συναφείς εργασίες, είτε αυτές εκτελεσθούν με συμβατικά μέσα είτε με ειδικά χωματουργικά μηχανήματα. Αναλυτικότερα και πέραν των αναφερομένων στην Τεχνική Περιγραφή των Στατικών Εργασιών, περιλαμβάνονται:</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γενικές εκσκαφές – καθαριότητα του οικοπέδου για την χάραξη των διαφόρων επιμέρους έργων.</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κάθε είδους ειδικές και γενικές εκσκαφές με την χρήση των κατάλληλων μηχανικών μέσων, ανεξαρτήτως βάθους ή σύστασης εδάφους.</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κάθε είδους αντλήσεις και για όσο απαιτηθεί, των υπογείων και ομβρίων ή άλλων υδάτων.</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Όλες οι απομακρύνσεις από το έργο των προϊόντων εκσκαφών, των τυχόν αχρήστων που θα υπάρχουν πριν και κατά την διάρκεια της ανέγερσης του έργου.</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κάθε είδους συμπυκνώσεις ή συμπιέσεις των επιχώσεων ή των πληρώσεων με θραυστό υλικό, σύμφωνα με τα σχέδια της Στατικής και Αρχιτεκτονικής Μελέτης.</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κάθε είδους μεμονωμένες ή σποραδικές εκσκαφές, ανεξαρτήτως έκτασης, όγκου και βάθους, με μηχανικά μέσα ή με τα χέρια, για στηρίξεις ή πακτώσεις ή θεμελιώσεις ειδικών κατασκευών όπως ιστών σημαιών, σήμανσης, περίφραξης στις ρυμοτομικές γραμμές, κλπ.</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Η στρώση πάχους 15-20cm με θραυστό υλικό 3Α και απαιτούμενη συμπύκνωσή του (98% του ασυμπίεστου) για την σκυροδέτηση των δαπέδων επί εδάφους, από οπλισμένο σκυρόδεμα, ή για απευθείας διάστρωση βατών δαπέδων όπως κυβόλιθων βιομηχανικού δαπέδου κλπ..</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κάθε είδους επιχώσεις με υγιή προϊόντα εκσκαφών, κατά στρώσεις, με την απαιτούμενη συμπίεση και την απαραίτητη διαβροχή με πόσιμο νερό, σύμφωνα με τις Μελέτες και τις οδηγίες της Επίβλεψης.</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κάθε είδους αντιστηρίξεις που τυχόν απαιτηθούν για τα ορύγματα, με την σύνταξη των αντίστοιχων μελετών, εφόσον προβλέπονται από τους Ισχύοντες Κανονισμούς ή ζητηθούν από την Επίβλεψη.</w:t>
      </w:r>
    </w:p>
    <w:p w:rsidR="00F35FD0" w:rsidRDefault="00F35FD0">
      <w:pPr>
        <w:numPr>
          <w:ilvl w:val="0"/>
          <w:numId w:val="3"/>
        </w:numPr>
        <w:tabs>
          <w:tab w:val="clear" w:pos="1440"/>
          <w:tab w:val="num" w:pos="360"/>
          <w:tab w:val="num" w:pos="1080"/>
        </w:tabs>
        <w:spacing w:before="120"/>
        <w:ind w:left="1080"/>
        <w:jc w:val="both"/>
        <w:rPr>
          <w:rFonts w:ascii="Arial Narrow" w:hAnsi="Arial Narrow"/>
        </w:rPr>
      </w:pPr>
      <w:r>
        <w:rPr>
          <w:rFonts w:ascii="Arial Narrow" w:hAnsi="Arial Narrow"/>
        </w:rPr>
        <w:t>Οι σκυροστρώσεις ή σκυροπληρώσεις όπου απαιτούνται από τις Μελέτες.</w:t>
      </w:r>
    </w:p>
    <w:p w:rsidR="00F35FD0" w:rsidRDefault="00F35FD0">
      <w:pPr>
        <w:numPr>
          <w:ilvl w:val="0"/>
          <w:numId w:val="3"/>
        </w:numPr>
        <w:tabs>
          <w:tab w:val="clear" w:pos="1440"/>
          <w:tab w:val="num" w:pos="360"/>
          <w:tab w:val="num" w:pos="1080"/>
        </w:tabs>
        <w:spacing w:before="120"/>
        <w:ind w:left="1080"/>
        <w:jc w:val="both"/>
      </w:pPr>
      <w:r>
        <w:rPr>
          <w:rFonts w:ascii="Arial Narrow" w:hAnsi="Arial Narrow"/>
        </w:rPr>
        <w:t>Η προσεκτική διαλογή υγιούς υλικού πλήρωσης ή επιχωμάτωσης ή σκυροπλήρωσης – σκυρόστρωσης, με την αφαίρεση των κάθε είδους ξένων υλικών που υπόκεινται σε σήψη, για την διασφάλιση της σταθερότητας των κατασκευών έναντι καθιζήσεων και υγιεινής.</w:t>
      </w:r>
    </w:p>
    <w:p w:rsidR="00F35FD0" w:rsidRPr="00F35FD0" w:rsidRDefault="00F35FD0">
      <w:pPr>
        <w:tabs>
          <w:tab w:val="num" w:pos="720"/>
        </w:tabs>
        <w:spacing w:before="120"/>
        <w:ind w:left="720" w:hanging="720"/>
        <w:jc w:val="both"/>
        <w:rPr>
          <w:rFonts w:ascii="Arial Narrow" w:hAnsi="Arial Narrow"/>
        </w:rPr>
      </w:pPr>
    </w:p>
    <w:p w:rsidR="00F35FD0" w:rsidRPr="00F35FD0" w:rsidRDefault="00F35FD0">
      <w:pPr>
        <w:tabs>
          <w:tab w:val="num" w:pos="720"/>
        </w:tabs>
        <w:spacing w:before="120"/>
        <w:ind w:left="720" w:hanging="720"/>
        <w:jc w:val="both"/>
        <w:rPr>
          <w:rFonts w:ascii="Arial Narrow" w:hAnsi="Arial Narrow"/>
        </w:rPr>
      </w:pPr>
    </w:p>
    <w:p w:rsidR="00F35FD0" w:rsidRPr="00F35FD0" w:rsidRDefault="00F35FD0">
      <w:pPr>
        <w:tabs>
          <w:tab w:val="num" w:pos="720"/>
        </w:tabs>
        <w:spacing w:before="120"/>
        <w:ind w:left="720" w:hanging="720"/>
        <w:jc w:val="both"/>
        <w:rPr>
          <w:rFonts w:ascii="Arial Narrow" w:hAnsi="Arial Narrow"/>
        </w:rPr>
      </w:pPr>
    </w:p>
    <w:p w:rsidR="00F35FD0" w:rsidRPr="00F35FD0" w:rsidRDefault="00F35FD0">
      <w:pPr>
        <w:tabs>
          <w:tab w:val="num" w:pos="720"/>
        </w:tabs>
        <w:spacing w:before="120"/>
        <w:ind w:left="720" w:hanging="720"/>
        <w:jc w:val="both"/>
        <w:rPr>
          <w:rFonts w:ascii="Arial Narrow" w:hAnsi="Arial Narrow"/>
        </w:rPr>
      </w:pPr>
    </w:p>
    <w:p w:rsidR="00F35FD0" w:rsidRDefault="00F35FD0">
      <w:pPr>
        <w:pStyle w:val="a4"/>
        <w:tabs>
          <w:tab w:val="num" w:pos="720"/>
        </w:tabs>
        <w:ind w:hanging="720"/>
      </w:pPr>
      <w:r>
        <w:tab/>
        <w:t xml:space="preserve">Πριν την έναρξη των χωματουργικών εργασιών, η έκταση του εργοταξίου θα οριοθετηθεί και θα περιφραχθεί με προσωρινά αλλά καλαίσθητα πετάσματα από λαμαρίνα ή χαλύβδινα πλέγματα, με τους ανάλογους και επαρκείς ορθοστάτες, με ανοιγόμενες δίφυλλες ή συρόμενες θύρες ελεγχόμενης εισόδου – εξόδου των κάθε είδους οχημάτων και με την κατάλληλη σήμανση εργοταξίου όλα σύμφωνα με τις οδηγίες της Επίβλεψης και τους ισχύοντες κανονισμούς περί Ασφάλειας Έργων. </w:t>
      </w:r>
    </w:p>
    <w:p w:rsidR="00F35FD0" w:rsidRDefault="00F35FD0" w:rsidP="004413CF">
      <w:pPr>
        <w:pStyle w:val="A20"/>
      </w:pPr>
      <w:bookmarkStart w:id="98" w:name="_Toc52613595"/>
      <w:bookmarkStart w:id="99" w:name="_Toc97518994"/>
      <w:bookmarkStart w:id="100" w:name="_Toc102365611"/>
    </w:p>
    <w:p w:rsidR="00F35FD0" w:rsidRDefault="00F35FD0" w:rsidP="005C59A3">
      <w:pPr>
        <w:pStyle w:val="3"/>
        <w:numPr>
          <w:ilvl w:val="1"/>
          <w:numId w:val="30"/>
        </w:numPr>
      </w:pPr>
      <w:bookmarkStart w:id="101" w:name="_Toc274312944"/>
      <w:r>
        <w:t>Π</w:t>
      </w:r>
      <w:bookmarkEnd w:id="98"/>
      <w:r>
        <w:t>ροεργασίες – Καθαιρέσεις</w:t>
      </w:r>
      <w:bookmarkEnd w:id="101"/>
    </w:p>
    <w:p w:rsidR="00F35FD0" w:rsidRDefault="00F35FD0">
      <w:pPr>
        <w:pStyle w:val="a4"/>
        <w:tabs>
          <w:tab w:val="num" w:pos="720"/>
        </w:tabs>
        <w:ind w:hanging="720"/>
      </w:pPr>
      <w:r>
        <w:tab/>
        <w:t>Για την ανακαίνιση και τις σποραδικές μικρο-μεταρρυθμίσεις του Υφιστάμενου κτιρίου, θα απαιτηθούν οι παρακάτω γενικώς αναφερόμενες προεργασίες, οι οποίες θα εκτελεσθούν με δεδομένο την αδιάκοπη λειτουργία όλων των χώρων, μέχρι την πλήρη αποπεράτωση και παράδοση του έργου της παρούσας φάσης. Ενδεικτικά και όχι περιοριστικά, θα γίνουν οι παρακάτω προεργασίες, οι οποίες αναλυτικότερα αναφέρονται στις επόμενες ενότητες εργασιών της παρούσας Τεχνικής Περιγραφής.</w:t>
      </w:r>
    </w:p>
    <w:p w:rsidR="00F35FD0" w:rsidRDefault="00F35FD0">
      <w:pPr>
        <w:tabs>
          <w:tab w:val="left" w:pos="540"/>
          <w:tab w:val="num" w:pos="720"/>
        </w:tabs>
        <w:spacing w:before="120"/>
        <w:ind w:left="720" w:hanging="180"/>
        <w:jc w:val="both"/>
        <w:rPr>
          <w:rFonts w:ascii="Arial Narrow" w:hAnsi="Arial Narrow"/>
        </w:rPr>
      </w:pPr>
      <w:r>
        <w:rPr>
          <w:rFonts w:ascii="Arial Narrow" w:hAnsi="Arial Narrow"/>
        </w:rPr>
        <w:tab/>
        <w:t>Καθαιρείται η ράμπα προς τους χώρους αναχωρήσεων μεταξύ των δομικών αξόνων 12/13/14 και Ε/Ζ. Ο διαμορφούμενος χώρος ισογείου ενοποιείται με το φουαγιέ στο ισόγειο.</w:t>
      </w:r>
    </w:p>
    <w:p w:rsidR="00F35FD0" w:rsidRDefault="00F35FD0">
      <w:pPr>
        <w:tabs>
          <w:tab w:val="left" w:pos="540"/>
          <w:tab w:val="num" w:pos="720"/>
        </w:tabs>
        <w:spacing w:before="120"/>
        <w:ind w:left="720" w:hanging="720"/>
        <w:jc w:val="both"/>
        <w:rPr>
          <w:rFonts w:ascii="Arial Narrow" w:hAnsi="Arial Narrow"/>
        </w:rPr>
      </w:pPr>
      <w:r>
        <w:rPr>
          <w:rFonts w:ascii="Arial Narrow" w:hAnsi="Arial Narrow"/>
        </w:rPr>
        <w:tab/>
      </w:r>
      <w:r>
        <w:rPr>
          <w:rFonts w:ascii="Arial Narrow" w:hAnsi="Arial Narrow"/>
        </w:rPr>
        <w:tab/>
        <w:t>Καθαιρείται η επιμήκης υπαίθρια σκάλα στην νότια όψη του κτιρίου (πλευρά πίστας), προκειμένου να επανακατασκευασθεί.</w:t>
      </w:r>
    </w:p>
    <w:p w:rsidR="00F35FD0" w:rsidRDefault="00F35FD0">
      <w:pPr>
        <w:tabs>
          <w:tab w:val="left" w:pos="540"/>
          <w:tab w:val="num" w:pos="720"/>
        </w:tabs>
        <w:spacing w:before="120"/>
        <w:ind w:left="720" w:hanging="720"/>
        <w:jc w:val="both"/>
        <w:rPr>
          <w:rFonts w:ascii="Arial Narrow" w:hAnsi="Arial Narrow"/>
        </w:rPr>
      </w:pPr>
      <w:r>
        <w:rPr>
          <w:rFonts w:ascii="Arial Narrow" w:hAnsi="Arial Narrow"/>
        </w:rPr>
        <w:tab/>
      </w:r>
      <w:r>
        <w:rPr>
          <w:rFonts w:ascii="Arial Narrow" w:hAnsi="Arial Narrow"/>
        </w:rPr>
        <w:tab/>
        <w:t>Στην θέση της παραπάνω σκάλας θα γίνουν οι απαραίτητες εκσκαφές θεμελίων για την έδραση των βάσεων του σιδηρού νέου υπόστεγου.</w:t>
      </w:r>
    </w:p>
    <w:p w:rsidR="00F35FD0" w:rsidRDefault="00F35FD0">
      <w:pPr>
        <w:tabs>
          <w:tab w:val="left" w:pos="540"/>
          <w:tab w:val="num" w:pos="720"/>
        </w:tabs>
        <w:spacing w:before="120"/>
        <w:ind w:left="720" w:hanging="720"/>
        <w:jc w:val="both"/>
        <w:rPr>
          <w:rFonts w:ascii="Arial Narrow" w:hAnsi="Arial Narrow"/>
        </w:rPr>
      </w:pPr>
      <w:r>
        <w:rPr>
          <w:rFonts w:ascii="Arial Narrow" w:hAnsi="Arial Narrow"/>
        </w:rPr>
        <w:tab/>
      </w:r>
      <w:r>
        <w:rPr>
          <w:rFonts w:ascii="Arial Narrow" w:hAnsi="Arial Narrow"/>
        </w:rPr>
        <w:tab/>
        <w:t>Καθαιρείται η μόνωση του δώματος του υπάρχοντος κτιρίου, δεδομένου ότι απαιτείται η διάνοιξη οπών διέλευσης νέων Η/Μ εγκαταστάσεων ή σφράγιση παλαιών οπών, τροποποιούνται οι ρύσεις απορροών, προστίθενται νέες μονάδες κλιματισμού και άλλες Η/Μ εγκαταστάσεις με τις ανάλογες βάσεις από οπλισμένο σκυρόδεμα β΄ φάσης  κ.λ.π.</w:t>
      </w:r>
    </w:p>
    <w:p w:rsidR="00F35FD0" w:rsidRDefault="00F35FD0">
      <w:pPr>
        <w:tabs>
          <w:tab w:val="left" w:pos="540"/>
          <w:tab w:val="num" w:pos="720"/>
        </w:tabs>
        <w:spacing w:before="120"/>
        <w:ind w:left="720" w:hanging="720"/>
        <w:jc w:val="both"/>
        <w:rPr>
          <w:rFonts w:ascii="Arial Narrow" w:hAnsi="Arial Narrow"/>
        </w:rPr>
      </w:pPr>
      <w:r>
        <w:rPr>
          <w:rFonts w:ascii="Arial Narrow" w:hAnsi="Arial Narrow"/>
        </w:rPr>
        <w:tab/>
      </w:r>
      <w:r>
        <w:rPr>
          <w:rFonts w:ascii="Arial Narrow" w:hAnsi="Arial Narrow"/>
        </w:rPr>
        <w:tab/>
        <w:t>Λοιπές καθαιρέσεις ή αποξηλώσεις γίνονται σποραδικά σε εσωτερικούς και εξωτερικούς χώρους, μικρής σχετικά έκτασης, οι οποίες περιγράφονται κατά περίπτωση στα αντίστοιχα άρθρα των επί μέρους εργασιών της παρούσας.</w:t>
      </w:r>
    </w:p>
    <w:p w:rsidR="00F35FD0" w:rsidRDefault="00F35FD0">
      <w:pPr>
        <w:tabs>
          <w:tab w:val="left" w:pos="540"/>
          <w:tab w:val="num" w:pos="720"/>
        </w:tabs>
        <w:spacing w:before="120"/>
        <w:ind w:left="720" w:hanging="720"/>
        <w:jc w:val="both"/>
        <w:rPr>
          <w:rFonts w:ascii="Arial Narrow" w:hAnsi="Arial Narrow"/>
        </w:rPr>
      </w:pPr>
      <w:r>
        <w:rPr>
          <w:rFonts w:ascii="Arial Narrow" w:hAnsi="Arial Narrow"/>
        </w:rPr>
        <w:tab/>
      </w:r>
      <w:r>
        <w:rPr>
          <w:rFonts w:ascii="Arial Narrow" w:hAnsi="Arial Narrow"/>
        </w:rPr>
        <w:tab/>
        <w:t>Θα απαιτηθούν τα ανάλογα για κάθε περίπτωση, κινητά ή τροχήλατα ικριώματα για την εκτέλεση των επί μέρους απαιτουμένων εργασιών. Σημειώνεται ότι τα κάθε είδους ικριώματα, σταθερά ή τροχήλατα, μόνιμα καθ’ όλη την διάρκεια των εργασιών, ή ολιγοήμερης χρήσης, θα πληρούν τους κανόνες ασφαλείας ως προς την σταθερότητα, την ικανότητα φορτίσεων, την στεγανότητα και θωράκιση έναντι διαρροών ή και καταπτώσεων αντίστοιχα, την ασφάλεια των επ’ αυτών εργαζομένων και των παρευρισκομένων, καθώς και την συγκράτηση και συλλογή της σκόνης, όλα σύμφωνα με την κείμενη Νομοθεσία περί μέτρων ασφαλείας στα έργα.</w:t>
      </w:r>
    </w:p>
    <w:p w:rsidR="00F35FD0" w:rsidRDefault="00F35FD0">
      <w:pPr>
        <w:tabs>
          <w:tab w:val="left" w:pos="540"/>
          <w:tab w:val="num" w:pos="720"/>
        </w:tabs>
        <w:spacing w:before="120"/>
        <w:ind w:left="720" w:hanging="720"/>
        <w:jc w:val="both"/>
        <w:rPr>
          <w:rFonts w:ascii="Arial Narrow" w:hAnsi="Arial Narrow"/>
        </w:rPr>
      </w:pPr>
      <w:r>
        <w:rPr>
          <w:rFonts w:ascii="Arial Narrow" w:hAnsi="Arial Narrow"/>
        </w:rPr>
        <w:tab/>
      </w:r>
      <w:r>
        <w:rPr>
          <w:rFonts w:ascii="Arial Narrow" w:hAnsi="Arial Narrow"/>
        </w:rPr>
        <w:tab/>
        <w:t>Τα προϊόντα εκσκαφών καθαιρέσεων και κατεδαφίσεων θα συσσωρεύονται σε σημεία που θα επιτρέπει η Υπηρεσία, με στόχο την αυθημερόν φόρτωση σε αυτοκίνητα και απομάκρυνση από τον τόπο του έργου. Η απόρριψή τους θα γίνεται σε χώρους που επιτρέπεται από τις αρχές, ανεξαρτήτως χιλιομετρικών αποστάσεων, σύμφωνα με τα αντίστοιχα άρθρα του τιμολογίου Μελέτης.</w:t>
      </w:r>
    </w:p>
    <w:p w:rsidR="00F35FD0" w:rsidRDefault="00F35FD0">
      <w:pPr>
        <w:tabs>
          <w:tab w:val="left" w:pos="540"/>
          <w:tab w:val="num" w:pos="720"/>
          <w:tab w:val="left" w:pos="900"/>
        </w:tabs>
        <w:spacing w:before="120"/>
        <w:ind w:left="720" w:hanging="720"/>
        <w:jc w:val="both"/>
      </w:pPr>
      <w:r>
        <w:rPr>
          <w:rFonts w:ascii="Arial Narrow" w:hAnsi="Arial Narrow"/>
        </w:rPr>
        <w:tab/>
      </w:r>
      <w:r>
        <w:rPr>
          <w:rFonts w:ascii="Arial Narrow" w:hAnsi="Arial Narrow"/>
        </w:rPr>
        <w:tab/>
        <w:t>Η φόρτωσή τους θα γίνεται με την ανάλογη προσοχή για να ελέγχεται η σκόνη και να αποφεύγεται η έστω για βραχύ χρονικό διάστημα η ρύπανση της γύρω περιοχής.</w:t>
      </w:r>
    </w:p>
    <w:p w:rsidR="00F35FD0" w:rsidRPr="00F35FD0" w:rsidRDefault="00F35FD0">
      <w:pPr>
        <w:tabs>
          <w:tab w:val="left" w:pos="540"/>
          <w:tab w:val="left" w:pos="720"/>
        </w:tabs>
        <w:spacing w:before="120"/>
        <w:ind w:left="720" w:hanging="720"/>
        <w:jc w:val="both"/>
        <w:rPr>
          <w:rFonts w:ascii="Arial Narrow" w:hAnsi="Arial Narrow"/>
        </w:rPr>
      </w:pPr>
    </w:p>
    <w:p w:rsidR="00F35FD0" w:rsidRPr="00F35FD0" w:rsidRDefault="00F35FD0">
      <w:pPr>
        <w:tabs>
          <w:tab w:val="left" w:pos="540"/>
          <w:tab w:val="left" w:pos="720"/>
        </w:tabs>
        <w:spacing w:before="120"/>
        <w:ind w:left="720" w:hanging="720"/>
        <w:jc w:val="both"/>
        <w:rPr>
          <w:rFonts w:ascii="Arial Narrow" w:hAnsi="Arial Narrow"/>
        </w:rPr>
      </w:pPr>
    </w:p>
    <w:p w:rsidR="00F35FD0" w:rsidRPr="00F35FD0" w:rsidRDefault="00F35FD0">
      <w:pPr>
        <w:tabs>
          <w:tab w:val="left" w:pos="540"/>
          <w:tab w:val="left" w:pos="720"/>
        </w:tabs>
        <w:spacing w:before="120"/>
        <w:ind w:left="720" w:hanging="720"/>
        <w:jc w:val="both"/>
        <w:rPr>
          <w:rFonts w:ascii="Arial Narrow" w:hAnsi="Arial Narrow"/>
        </w:rPr>
      </w:pPr>
    </w:p>
    <w:p w:rsidR="00F35FD0" w:rsidRDefault="00F35FD0">
      <w:pPr>
        <w:tabs>
          <w:tab w:val="left" w:pos="540"/>
          <w:tab w:val="left" w:pos="720"/>
        </w:tabs>
        <w:spacing w:before="120"/>
        <w:ind w:left="720" w:hanging="720"/>
        <w:jc w:val="both"/>
        <w:rPr>
          <w:rFonts w:ascii="Arial Narrow" w:hAnsi="Arial Narrow"/>
        </w:rPr>
      </w:pPr>
      <w:r>
        <w:rPr>
          <w:rFonts w:ascii="Arial Narrow" w:hAnsi="Arial Narrow"/>
        </w:rPr>
        <w:tab/>
      </w:r>
      <w:r>
        <w:rPr>
          <w:rFonts w:ascii="Arial Narrow" w:hAnsi="Arial Narrow"/>
        </w:rPr>
        <w:tab/>
        <w:t>Κατά τη συσσώρευση και φόρτωση θα γίνεται ο έλεγχος διαλογής των χρησίμων, είτε για την επαναχρησιμοποίηση και ενσωμάτωση στο παρών έργο, είτε για την διάθεσή τους στην Υπηρεσία, σύμφωνα με την (Μόνιμη–Οδηγία–Διαταγή) ΜΟΔ 51 της Υ.Π.Α.</w:t>
      </w:r>
    </w:p>
    <w:p w:rsidR="00F35FD0" w:rsidRDefault="00F35FD0">
      <w:pPr>
        <w:tabs>
          <w:tab w:val="left" w:pos="540"/>
          <w:tab w:val="num" w:pos="720"/>
          <w:tab w:val="left" w:pos="900"/>
        </w:tabs>
        <w:spacing w:before="120"/>
        <w:ind w:left="720" w:hanging="720"/>
        <w:jc w:val="both"/>
        <w:rPr>
          <w:rFonts w:ascii="Arial Narrow" w:hAnsi="Arial Narrow"/>
        </w:rPr>
      </w:pPr>
      <w:r>
        <w:rPr>
          <w:rFonts w:ascii="Arial Narrow" w:hAnsi="Arial Narrow"/>
        </w:rPr>
        <w:tab/>
      </w:r>
      <w:r>
        <w:rPr>
          <w:rFonts w:ascii="Arial Narrow" w:hAnsi="Arial Narrow"/>
        </w:rPr>
        <w:tab/>
        <w:t>Οι απαιτούμενες εκσκαφές θεμελίων και τυχόν επιχώσεις για την κατασκευή του σιδηρού υπόστεγου στην πλευρά της πίστας, καθώς και την ανέγερση των επεκτάσεων του αεροσταθμού και των κτιρίων αμαξοστασίου και απορριμμάτων, περιγράφονται στο αντίστοιχο τεύχος της Στατικής Μελέτης</w:t>
      </w:r>
    </w:p>
    <w:p w:rsidR="00F35FD0" w:rsidRDefault="00F35FD0">
      <w:pPr>
        <w:tabs>
          <w:tab w:val="left" w:pos="540"/>
          <w:tab w:val="num" w:pos="720"/>
          <w:tab w:val="left" w:pos="900"/>
        </w:tabs>
        <w:spacing w:before="120"/>
        <w:ind w:left="720" w:hanging="720"/>
        <w:jc w:val="both"/>
        <w:rPr>
          <w:rFonts w:ascii="Arial Narrow" w:hAnsi="Arial Narrow"/>
        </w:rPr>
      </w:pPr>
      <w:r>
        <w:rPr>
          <w:rFonts w:ascii="Arial Narrow" w:hAnsi="Arial Narrow"/>
        </w:rPr>
        <w:tab/>
      </w:r>
      <w:r>
        <w:rPr>
          <w:rFonts w:ascii="Arial Narrow" w:hAnsi="Arial Narrow"/>
        </w:rPr>
        <w:tab/>
        <w:t xml:space="preserve">Γενικά με τις εργασίες χωματουργικών στις περιοχές ανέγερσης των προσθηκών του αεροσταθμού και των βοηθητικών κτιρίων, θα καθαιρεθούν όλες οι υπάρχουσες κατασκευές όπως π.χ φυλάκια, περιφράξεις, πεζοδρόμια, ασφαλτοστρώσεις, κράσπεδα, φράτια, υπόστεγα από οπλισμένο σκυρόδεμα (προς σημερινό </w:t>
      </w:r>
      <w:r>
        <w:rPr>
          <w:rFonts w:ascii="Arial Narrow" w:hAnsi="Arial Narrow"/>
          <w:lang w:val="en-US"/>
        </w:rPr>
        <w:t>parking</w:t>
      </w:r>
      <w:r>
        <w:rPr>
          <w:rFonts w:ascii="Arial Narrow" w:hAnsi="Arial Narrow"/>
        </w:rPr>
        <w:t xml:space="preserve"> λεωφορείων), παρτέρια κ.λ.π. </w:t>
      </w:r>
    </w:p>
    <w:p w:rsidR="00F35FD0" w:rsidRDefault="00F35FD0">
      <w:pPr>
        <w:tabs>
          <w:tab w:val="left" w:pos="540"/>
          <w:tab w:val="num" w:pos="720"/>
          <w:tab w:val="left" w:pos="900"/>
        </w:tabs>
        <w:spacing w:before="120"/>
        <w:ind w:left="720" w:hanging="720"/>
        <w:jc w:val="both"/>
        <w:rPr>
          <w:rFonts w:ascii="Arial Narrow" w:hAnsi="Arial Narrow"/>
        </w:rPr>
      </w:pPr>
    </w:p>
    <w:p w:rsidR="004D73E7" w:rsidRDefault="00F35FD0">
      <w:pPr>
        <w:pStyle w:val="2"/>
        <w:numPr>
          <w:ilvl w:val="0"/>
          <w:numId w:val="34"/>
        </w:numPr>
      </w:pPr>
      <w:bookmarkStart w:id="102" w:name="_Toc274312945"/>
      <w:r>
        <w:t>ΣΚΥΡΟΔΕΜΑΤΑ</w:t>
      </w:r>
      <w:bookmarkEnd w:id="99"/>
      <w:bookmarkEnd w:id="100"/>
      <w:r>
        <w:t xml:space="preserve"> – ΚΟΝΙΟΔΕΜΑΤΑ</w:t>
      </w:r>
      <w:bookmarkEnd w:id="102"/>
    </w:p>
    <w:p w:rsidR="00F35FD0" w:rsidRDefault="00F35FD0" w:rsidP="00CD2556">
      <w:pPr>
        <w:tabs>
          <w:tab w:val="num" w:pos="720"/>
        </w:tabs>
        <w:spacing w:before="120"/>
        <w:jc w:val="both"/>
        <w:rPr>
          <w:rFonts w:ascii="Arial Narrow" w:hAnsi="Arial Narrow"/>
        </w:rPr>
      </w:pPr>
    </w:p>
    <w:p w:rsidR="00F35FD0" w:rsidRDefault="00F35FD0" w:rsidP="00980B3C">
      <w:pPr>
        <w:pStyle w:val="3"/>
        <w:numPr>
          <w:ilvl w:val="0"/>
          <w:numId w:val="0"/>
        </w:numPr>
        <w:ind w:left="705" w:hanging="705"/>
      </w:pPr>
      <w:bookmarkStart w:id="103" w:name="_Toc274312946"/>
      <w:r>
        <w:t xml:space="preserve">2.1 </w:t>
      </w:r>
      <w:r>
        <w:tab/>
        <w:t>Σκυροδέματα (β΄φάσης)</w:t>
      </w:r>
      <w:bookmarkEnd w:id="103"/>
    </w:p>
    <w:p w:rsidR="00F35FD0" w:rsidRDefault="00F35FD0">
      <w:pPr>
        <w:pStyle w:val="a4"/>
        <w:tabs>
          <w:tab w:val="num" w:pos="720"/>
        </w:tabs>
        <w:ind w:hanging="720"/>
      </w:pPr>
      <w:r>
        <w:tab/>
        <w:t>Ο φέρων οργανισμός των κτιρίων κατασκευάζεται από οπλισμένο σκυρόδεμα σύμφωνα με την Στατική Μελέτη του Έργου.</w:t>
      </w:r>
    </w:p>
    <w:p w:rsidR="00F35FD0" w:rsidRDefault="00F35FD0">
      <w:pPr>
        <w:pStyle w:val="a4"/>
        <w:tabs>
          <w:tab w:val="num" w:pos="720"/>
        </w:tabs>
        <w:ind w:hanging="720"/>
      </w:pPr>
      <w:r>
        <w:tab/>
        <w:t xml:space="preserve">Πέραν των εργασιών ανέγερσης του παραπάνω φέροντα οργανισμού, προβλέπονται μη φέρουσες κατασκευές επίσης από οπλισμένο σκυρόδεμα ποιότητας </w:t>
      </w:r>
      <w:r>
        <w:rPr>
          <w:lang w:val="en-US"/>
        </w:rPr>
        <w:t>C</w:t>
      </w:r>
      <w:r>
        <w:t xml:space="preserve">20/25 ή και </w:t>
      </w:r>
      <w:r>
        <w:rPr>
          <w:lang w:val="en-US"/>
        </w:rPr>
        <w:t>C</w:t>
      </w:r>
      <w:r>
        <w:t>16/20  (β΄φάση σκυροδετήσεων). Στην κατηγορία αυτή περιλαμβάνονται οι παρακάτω, ενδεικτικά και όχι περιοριστικά, εργασίες – κατασκευές:</w:t>
      </w:r>
    </w:p>
    <w:p w:rsidR="00F35FD0" w:rsidRDefault="00F35FD0">
      <w:pPr>
        <w:pStyle w:val="a4"/>
        <w:numPr>
          <w:ilvl w:val="0"/>
          <w:numId w:val="2"/>
        </w:numPr>
        <w:tabs>
          <w:tab w:val="num" w:pos="1260"/>
        </w:tabs>
        <w:spacing w:before="240" w:after="0"/>
        <w:ind w:left="1260" w:hanging="540"/>
      </w:pPr>
      <w:r>
        <w:t xml:space="preserve">Ο περιμετρικός τοίχος περίφραξης μεταβλητού ορατού ύψους έως 1,00m σύμφωνα με τις κατασκευαστικές τομές της Μελέτης, από ανεπίχριστο οπλισμένο σκυρόδεμα </w:t>
      </w:r>
      <w:r>
        <w:rPr>
          <w:lang w:val="en-US"/>
        </w:rPr>
        <w:t>C</w:t>
      </w:r>
      <w:r>
        <w:t>20/25.</w:t>
      </w:r>
    </w:p>
    <w:p w:rsidR="00F35FD0" w:rsidRDefault="00F35FD0">
      <w:pPr>
        <w:pStyle w:val="a4"/>
        <w:numPr>
          <w:ilvl w:val="0"/>
          <w:numId w:val="2"/>
        </w:numPr>
        <w:tabs>
          <w:tab w:val="num" w:pos="1260"/>
        </w:tabs>
        <w:spacing w:before="240" w:after="0"/>
        <w:ind w:left="1260" w:hanging="540"/>
      </w:pPr>
      <w:r>
        <w:t xml:space="preserve">Τα κάθε είδους στηθαία και βάσης μηχανημάτων κλιματισμού κλπ. από σκυρόδεμα </w:t>
      </w:r>
      <w:r>
        <w:rPr>
          <w:lang w:val="en-US"/>
        </w:rPr>
        <w:t>C</w:t>
      </w:r>
      <w:r>
        <w:t>16/20.</w:t>
      </w:r>
    </w:p>
    <w:p w:rsidR="00F35FD0" w:rsidRDefault="00F35FD0">
      <w:pPr>
        <w:pStyle w:val="a4"/>
        <w:numPr>
          <w:ilvl w:val="0"/>
          <w:numId w:val="2"/>
        </w:numPr>
        <w:tabs>
          <w:tab w:val="num" w:pos="1260"/>
        </w:tabs>
        <w:spacing w:before="240" w:after="0"/>
        <w:ind w:left="1260" w:hanging="540"/>
      </w:pPr>
      <w:r>
        <w:t xml:space="preserve">Οι διαστρώσεις πλήρωσης των δαπέδων από γαρμπιλόδεμα </w:t>
      </w:r>
      <w:r>
        <w:rPr>
          <w:lang w:val="en-US"/>
        </w:rPr>
        <w:t>C</w:t>
      </w:r>
      <w:r>
        <w:t xml:space="preserve">16/20 σε πάχη που ορίζονται στα σχέδια του Τεύχους Λεπτομερειών και των κατασκευαστικών τομών. </w:t>
      </w:r>
    </w:p>
    <w:p w:rsidR="00F35FD0" w:rsidRDefault="00F35FD0">
      <w:pPr>
        <w:pStyle w:val="a4"/>
        <w:numPr>
          <w:ilvl w:val="0"/>
          <w:numId w:val="2"/>
        </w:numPr>
        <w:tabs>
          <w:tab w:val="num" w:pos="1260"/>
        </w:tabs>
        <w:spacing w:before="240" w:after="0"/>
        <w:ind w:left="1260" w:hanging="540"/>
      </w:pPr>
      <w:r>
        <w:t>Οι κάθε είδους βάσεις ή θεμελιώσεις με οπλισμένο σκυρόδεμα C16/20 ή C20/25 κατά περίπτωση, όλων των μεμονωμένων στοιχείων του περιβάλλοντα χώρου όπως π.χ. βάσεις ιστών φωτισμού και σημαιών, μόρφωσης βαθμίδων,  επιγραφών και λοιπού σταθερού εξοπλισμού περιβάλλοντα χώρου, κλπ., όλα σύμφωνα με τα σχέδια της Μελέτης.</w:t>
      </w:r>
    </w:p>
    <w:p w:rsidR="00F35FD0" w:rsidRDefault="00F35FD0">
      <w:pPr>
        <w:pStyle w:val="a4"/>
        <w:tabs>
          <w:tab w:val="num" w:pos="720"/>
        </w:tabs>
        <w:spacing w:before="120" w:after="0"/>
        <w:ind w:hanging="720"/>
      </w:pPr>
    </w:p>
    <w:p w:rsidR="00F35FD0" w:rsidRDefault="00F35FD0">
      <w:pPr>
        <w:pStyle w:val="a4"/>
        <w:tabs>
          <w:tab w:val="num" w:pos="720"/>
        </w:tabs>
      </w:pPr>
      <w:r>
        <w:t xml:space="preserve">Όπου χρησιμοποιηθούν κοινοί ξυλότυποι θα είναι από ισοπλατείς και ισοπαχείς σανίδες, καθαρές, πλανισμένες για τις ανεπίχριστες ορατές επιφάνειες, χωρίς συμπληρώματα από ξένα υλικά όπως </w:t>
      </w:r>
      <w:r>
        <w:rPr>
          <w:lang w:val="en-US"/>
        </w:rPr>
        <w:t>hardboard</w:t>
      </w:r>
      <w:r>
        <w:t xml:space="preserve">, χαρτόνια, λαμαρίνες. Οι τελικώς ορατές επιφάνειες των κατασκευών που προβλέπεται να παραμείνουν ανεπίχρηστες  θα είναι επίπεδες με χρήση μεταλλοτύπων ή ξυλοτύπων από </w:t>
      </w:r>
      <w:r>
        <w:rPr>
          <w:lang w:val="en-GB"/>
        </w:rPr>
        <w:t>BETOFORM</w:t>
      </w:r>
      <w:r>
        <w:t>.</w:t>
      </w:r>
    </w:p>
    <w:p w:rsidR="00F35FD0" w:rsidRDefault="00F35FD0">
      <w:pPr>
        <w:pStyle w:val="a4"/>
        <w:tabs>
          <w:tab w:val="num" w:pos="720"/>
        </w:tabs>
        <w:ind w:hanging="720"/>
      </w:pPr>
      <w:r>
        <w:tab/>
        <w:t xml:space="preserve">Όπου χρησιμοποιηθούν μεταλλότυποι ή </w:t>
      </w:r>
      <w:r>
        <w:rPr>
          <w:lang w:val="en-GB"/>
        </w:rPr>
        <w:t>BETOFORM</w:t>
      </w:r>
      <w:r>
        <w:t xml:space="preserve"> θα είναι τυποποιημένων διαστάσεων οριζοντίως και καθέτως.</w:t>
      </w:r>
    </w:p>
    <w:p w:rsidR="00F35FD0" w:rsidRDefault="00F35FD0">
      <w:pPr>
        <w:pStyle w:val="a4"/>
        <w:tabs>
          <w:tab w:val="num" w:pos="720"/>
        </w:tabs>
        <w:ind w:hanging="720"/>
      </w:pPr>
      <w:r>
        <w:lastRenderedPageBreak/>
        <w:tab/>
        <w:t xml:space="preserve">Στις παραπάνω περιπτώσεις χρήσης </w:t>
      </w:r>
      <w:r>
        <w:rPr>
          <w:lang w:val="en-US"/>
        </w:rPr>
        <w:t>betoform</w:t>
      </w:r>
      <w:r>
        <w:t xml:space="preserve"> ή μεταλλοτύπων, οι διατάξεις των τεμαχίων θα διαμορφώνουν συνεχείς ενώσεις κατά το δυνατόν ομοιόμορφες, ως προς την διάταξη τους.</w:t>
      </w:r>
    </w:p>
    <w:p w:rsidR="00F35FD0" w:rsidRDefault="00F35FD0">
      <w:pPr>
        <w:pStyle w:val="a4"/>
        <w:tabs>
          <w:tab w:val="num" w:pos="720"/>
        </w:tabs>
        <w:ind w:hanging="720"/>
      </w:pPr>
      <w:r>
        <w:tab/>
        <w:t>Όλες οι ελεύθερες ακμές θα είναι με απότμηση (φάλτσο), με χρήση τριγωνικών πήχεων διαστάσεων 15</w:t>
      </w:r>
      <w:r>
        <w:rPr>
          <w:lang w:val="en-US"/>
        </w:rPr>
        <w:t>x</w:t>
      </w:r>
      <w:r>
        <w:t xml:space="preserve">15mm απολύτως ευθύγραμμες. Οι τυχόν από την επίβλεψη απαιτούμενες σκοτίες θα είναι διατομής τραπεζίου από </w:t>
      </w:r>
      <w:r>
        <w:rPr>
          <w:lang w:val="en-US"/>
        </w:rPr>
        <w:t>PVC</w:t>
      </w:r>
      <w:r>
        <w:t xml:space="preserve"> για την εύκολη αφαίρεσή τους, ή ορθογωνικές από αλουμίνιο που θα παραμείνουν στη μάζα του σκυροδέματος.</w:t>
      </w:r>
    </w:p>
    <w:p w:rsidR="00F35FD0" w:rsidRDefault="00F35FD0">
      <w:pPr>
        <w:pStyle w:val="a4"/>
        <w:tabs>
          <w:tab w:val="num" w:pos="720"/>
        </w:tabs>
        <w:ind w:hanging="720"/>
      </w:pPr>
      <w:r>
        <w:tab/>
        <w:t>Για τις τελικώς ορατές επιφάνειες των ανεπίχριστων σκυροδεμάτων, οι ξυλότυποι – μεταλλότυποι θα επαλειφθούν πριν τη σκυροδέτηση με ειδικό λάδι, που βοηθά στην εύκολη αποκόλληση κατά την αφαίρεση (ξεκαλούπωμα) των τύπων.</w:t>
      </w:r>
    </w:p>
    <w:p w:rsidR="00F35FD0" w:rsidRDefault="00F35FD0">
      <w:pPr>
        <w:pStyle w:val="a4"/>
        <w:tabs>
          <w:tab w:val="num" w:pos="720"/>
        </w:tabs>
        <w:ind w:hanging="720"/>
      </w:pPr>
      <w:r>
        <w:tab/>
        <w:t xml:space="preserve">Όπου στην παρούσα αναφέρεται διάστρωση από γαρμπιλόδεμα, θα είναι ποιότητας </w:t>
      </w:r>
      <w:r>
        <w:rPr>
          <w:lang w:val="en-US"/>
        </w:rPr>
        <w:t>C</w:t>
      </w:r>
      <w:r>
        <w:t xml:space="preserve">16/20, με οπλισμό από δομικό πλέγμα </w:t>
      </w:r>
      <w:r>
        <w:rPr>
          <w:lang w:val="en-US"/>
        </w:rPr>
        <w:t>Darring</w:t>
      </w:r>
      <w:r>
        <w:t xml:space="preserve"> Τ131.</w:t>
      </w:r>
    </w:p>
    <w:p w:rsidR="00F35FD0" w:rsidRDefault="00F35FD0">
      <w:pPr>
        <w:pStyle w:val="a4"/>
        <w:tabs>
          <w:tab w:val="num" w:pos="720"/>
        </w:tabs>
        <w:ind w:hanging="720"/>
      </w:pPr>
      <w:r>
        <w:tab/>
        <w:t xml:space="preserve">Για τις λοιπές κατασκευές, ο οπλισμός θα είναι από νευροχάλυβα </w:t>
      </w:r>
      <w:r>
        <w:rPr>
          <w:lang w:val="en-US"/>
        </w:rPr>
        <w:t>S</w:t>
      </w:r>
      <w:r>
        <w:t>500</w:t>
      </w:r>
      <w:r>
        <w:rPr>
          <w:lang w:val="en-GB"/>
        </w:rPr>
        <w:t>s</w:t>
      </w:r>
      <w:r>
        <w:t>. Για τις κατασκευές β΄ φάσης που δεν περιλαμβάνονται στην Στατική Μελέτη, ο οπλισμός θα υπολογίζεται από τον Ανάδοχο και θα εγκρίνεται από την Επίβλεψη.</w:t>
      </w:r>
    </w:p>
    <w:p w:rsidR="00F35FD0" w:rsidRDefault="00F35FD0" w:rsidP="00F219FB">
      <w:pPr>
        <w:pStyle w:val="a4"/>
        <w:tabs>
          <w:tab w:val="num" w:pos="720"/>
        </w:tabs>
        <w:ind w:hanging="720"/>
      </w:pPr>
      <w:r>
        <w:tab/>
        <w:t>Όλες οι παραπάνω κατασκευές από σκυρόδεμα β΄ φάσης και γαρμπιλόδεμα, θα πληρούν τις απαιτήσεις των σχετικών κανονισμών. Στο σκυρόδεμα θα γίνει χρήση πρόσθετων βελτιωτικών μάζας σύμφωνα με τις Τεχνικές Προδιαγραφές του έργου και με την έγκριση της Επίβλεψης έστω και αν μονοσήμαντα προβλέπονται στην παρούσα Μελέτη.</w:t>
      </w:r>
    </w:p>
    <w:p w:rsidR="00F35FD0" w:rsidRDefault="00F35FD0" w:rsidP="00980B3C">
      <w:pPr>
        <w:pStyle w:val="3"/>
        <w:numPr>
          <w:ilvl w:val="0"/>
          <w:numId w:val="0"/>
        </w:numPr>
        <w:ind w:left="705" w:hanging="705"/>
      </w:pPr>
      <w:bookmarkStart w:id="104" w:name="_Κυψελωτό_κονιόδεμα."/>
      <w:bookmarkStart w:id="105" w:name="_Toc274312947"/>
      <w:bookmarkEnd w:id="104"/>
      <w:r>
        <w:t xml:space="preserve">2.2 </w:t>
      </w:r>
      <w:r>
        <w:tab/>
        <w:t>Κυψελωτό κονιόδεμα</w:t>
      </w:r>
      <w:bookmarkEnd w:id="105"/>
    </w:p>
    <w:p w:rsidR="00F35FD0" w:rsidRDefault="00F35FD0">
      <w:pPr>
        <w:pStyle w:val="a4"/>
        <w:tabs>
          <w:tab w:val="num" w:pos="720"/>
        </w:tabs>
        <w:ind w:hanging="720"/>
      </w:pPr>
      <w:r>
        <w:tab/>
        <w:t>Με κυψελωτό κονιόδεμα των 250 kg κοινού τσιμέντου / m3 θα διαμορφωθούν οι κλίσεις απορροής ομβρίων σε όλη την έκταση των δωμάτων σύμφωνα με το σχ.ΤΛ01.01.01 της μελέτης. Η διάστρωση  κατά τον καθορισμό επί τόπου των υψομέτρων θα υπολογίζεται σε ελάχιστο πάχος 4cm και γενικώς θα γίνει σε δύο διαστρώσεις. Η πρώτη θα είναι βάρους 400 kg / m3 των 150 kg τσιμέντου και η δεύτερη (τελική) βάρους 600 kg / m3 των 250 kg τσιμέντου. Ο καθορισμός των υψομέτρων θα γίνει με τρόπο ώστε όλες οι επιμέρους επιφάνειες, να απολήγουν στο δίκτυο απορροής οβμρίων που ορίζεται στην αντίστοιχη Μελέτη των Η/Μ εγακταστάσεων και θα διασφαλίζουν την συνεχή και απρόσκοπτη απορροή των υδάτων.</w:t>
      </w:r>
    </w:p>
    <w:p w:rsidR="00F35FD0" w:rsidRDefault="00F35FD0">
      <w:pPr>
        <w:tabs>
          <w:tab w:val="left" w:pos="1110"/>
        </w:tabs>
      </w:pPr>
      <w:r>
        <w:tab/>
      </w:r>
    </w:p>
    <w:p w:rsidR="004D73E7" w:rsidRDefault="00F35FD0">
      <w:pPr>
        <w:pStyle w:val="2"/>
        <w:numPr>
          <w:ilvl w:val="0"/>
          <w:numId w:val="34"/>
        </w:numPr>
      </w:pPr>
      <w:bookmarkStart w:id="106" w:name="_Toc102365613"/>
      <w:bookmarkStart w:id="107" w:name="_Toc274312948"/>
      <w:r>
        <w:t>ΤΟΙΧΟΔΟΜΕΣ</w:t>
      </w:r>
      <w:bookmarkEnd w:id="106"/>
      <w:bookmarkEnd w:id="107"/>
    </w:p>
    <w:p w:rsidR="00F35FD0" w:rsidRDefault="00F35FD0">
      <w:pPr>
        <w:tabs>
          <w:tab w:val="num" w:pos="720"/>
        </w:tabs>
        <w:ind w:left="720" w:hanging="720"/>
        <w:rPr>
          <w:rFonts w:ascii="Arial Narrow" w:hAnsi="Arial Narrow"/>
        </w:rPr>
      </w:pPr>
    </w:p>
    <w:p w:rsidR="00F35FD0" w:rsidRDefault="00F35FD0" w:rsidP="006D7F7B">
      <w:pPr>
        <w:pStyle w:val="3"/>
        <w:numPr>
          <w:ilvl w:val="0"/>
          <w:numId w:val="0"/>
        </w:numPr>
        <w:ind w:left="705" w:hanging="705"/>
      </w:pPr>
      <w:bookmarkStart w:id="108" w:name="_Toc102365614"/>
      <w:bookmarkStart w:id="109" w:name="_Toc274312949"/>
      <w:r>
        <w:t xml:space="preserve">3.1 </w:t>
      </w:r>
      <w:r>
        <w:tab/>
        <w:t>Εσωτερικές πλινθοδομές</w:t>
      </w:r>
      <w:bookmarkEnd w:id="108"/>
      <w:bookmarkEnd w:id="109"/>
    </w:p>
    <w:p w:rsidR="00F35FD0" w:rsidRDefault="00F35FD0">
      <w:pPr>
        <w:tabs>
          <w:tab w:val="num" w:pos="720"/>
        </w:tabs>
        <w:spacing w:before="120"/>
        <w:ind w:left="720" w:hanging="720"/>
        <w:jc w:val="both"/>
        <w:rPr>
          <w:rFonts w:ascii="Arial Narrow" w:hAnsi="Arial Narrow"/>
        </w:rPr>
      </w:pPr>
      <w:r>
        <w:rPr>
          <w:rFonts w:ascii="Arial Narrow" w:hAnsi="Arial Narrow"/>
        </w:rPr>
        <w:tab/>
        <w:t>Σε όλους τους χώρους των υπογείων και στους λοιπούς ορόφους, οι εσωτερικοί τοίχοι θα είναι δρομικές ή διπλές δρομικές οπτοπλινθοδομές, πάχους 9</w:t>
      </w:r>
      <w:r>
        <w:rPr>
          <w:rFonts w:ascii="Arial Narrow" w:hAnsi="Arial Narrow"/>
          <w:lang w:val="en-GB"/>
        </w:rPr>
        <w:t>cm</w:t>
      </w:r>
      <w:r>
        <w:rPr>
          <w:rFonts w:ascii="Arial Narrow" w:hAnsi="Arial Narrow"/>
        </w:rPr>
        <w:t xml:space="preserve"> και 19</w:t>
      </w:r>
      <w:r>
        <w:rPr>
          <w:rFonts w:ascii="Arial Narrow" w:hAnsi="Arial Narrow"/>
          <w:lang w:val="en-GB"/>
        </w:rPr>
        <w:t>cm</w:t>
      </w:r>
      <w:r>
        <w:rPr>
          <w:rFonts w:ascii="Arial Narrow" w:hAnsi="Arial Narrow"/>
        </w:rPr>
        <w:t xml:space="preserve"> (9 + 1</w:t>
      </w:r>
      <w:r>
        <w:rPr>
          <w:rFonts w:ascii="Arial Narrow" w:hAnsi="Arial Narrow"/>
          <w:lang w:val="en-GB"/>
        </w:rPr>
        <w:t>cm</w:t>
      </w:r>
      <w:r>
        <w:rPr>
          <w:rFonts w:ascii="Arial Narrow" w:hAnsi="Arial Narrow"/>
        </w:rPr>
        <w:t xml:space="preserve"> κονίαμα + 9</w:t>
      </w:r>
      <w:r>
        <w:rPr>
          <w:rFonts w:ascii="Arial Narrow" w:hAnsi="Arial Narrow"/>
          <w:lang w:val="en-GB"/>
        </w:rPr>
        <w:t>cm</w:t>
      </w:r>
      <w:r>
        <w:rPr>
          <w:rFonts w:ascii="Arial Narrow" w:hAnsi="Arial Narrow"/>
        </w:rPr>
        <w:t>) αντίστοιχα, σύμφωνα με τα γενικά σχέδια των κατόψεων.</w:t>
      </w:r>
    </w:p>
    <w:p w:rsidR="00F35FD0" w:rsidRDefault="00F35FD0">
      <w:pPr>
        <w:tabs>
          <w:tab w:val="num" w:pos="720"/>
        </w:tabs>
        <w:spacing w:before="120"/>
        <w:ind w:left="720" w:hanging="720"/>
        <w:jc w:val="both"/>
        <w:rPr>
          <w:rFonts w:ascii="Arial Narrow" w:hAnsi="Arial Narrow"/>
        </w:rPr>
      </w:pPr>
      <w:r>
        <w:rPr>
          <w:rFonts w:ascii="Arial Narrow" w:hAnsi="Arial Narrow"/>
        </w:rPr>
        <w:tab/>
        <w:t>Για την ανέγερση των τοίχων θα χρησιμοποιηθούν διάτρητοι οπτόπλινθοι διαστάσεων 9</w:t>
      </w:r>
      <w:r>
        <w:rPr>
          <w:rFonts w:ascii="Arial Narrow" w:hAnsi="Arial Narrow"/>
          <w:lang w:val="en-GB"/>
        </w:rPr>
        <w:t>x</w:t>
      </w:r>
      <w:r>
        <w:rPr>
          <w:rFonts w:ascii="Arial Narrow" w:hAnsi="Arial Narrow"/>
        </w:rPr>
        <w:t>12</w:t>
      </w:r>
      <w:r>
        <w:rPr>
          <w:rFonts w:ascii="Arial Narrow" w:hAnsi="Arial Narrow"/>
          <w:lang w:val="en-GB"/>
        </w:rPr>
        <w:t>x</w:t>
      </w:r>
      <w:r>
        <w:rPr>
          <w:rFonts w:ascii="Arial Narrow" w:hAnsi="Arial Narrow"/>
        </w:rPr>
        <w:t>19</w:t>
      </w:r>
      <w:r>
        <w:rPr>
          <w:rFonts w:ascii="Arial Narrow" w:hAnsi="Arial Narrow"/>
          <w:lang w:val="en-GB"/>
        </w:rPr>
        <w:t>cm</w:t>
      </w:r>
      <w:r>
        <w:rPr>
          <w:rFonts w:ascii="Arial Narrow" w:hAnsi="Arial Narrow"/>
        </w:rPr>
        <w:t xml:space="preserve"> ή 9</w:t>
      </w:r>
      <w:r>
        <w:rPr>
          <w:rFonts w:ascii="Arial Narrow" w:hAnsi="Arial Narrow"/>
          <w:lang w:val="en-GB"/>
        </w:rPr>
        <w:t>x</w:t>
      </w:r>
      <w:r>
        <w:rPr>
          <w:rFonts w:ascii="Arial Narrow" w:hAnsi="Arial Narrow"/>
        </w:rPr>
        <w:t>9</w:t>
      </w:r>
      <w:r>
        <w:rPr>
          <w:rFonts w:ascii="Arial Narrow" w:hAnsi="Arial Narrow"/>
          <w:lang w:val="en-GB"/>
        </w:rPr>
        <w:t>x</w:t>
      </w:r>
      <w:r>
        <w:rPr>
          <w:rFonts w:ascii="Arial Narrow" w:hAnsi="Arial Narrow"/>
        </w:rPr>
        <w:t>19</w:t>
      </w:r>
      <w:r>
        <w:rPr>
          <w:rFonts w:ascii="Arial Narrow" w:hAnsi="Arial Narrow"/>
          <w:lang w:val="en-GB"/>
        </w:rPr>
        <w:t>cm</w:t>
      </w:r>
      <w:r>
        <w:rPr>
          <w:rFonts w:ascii="Arial Narrow" w:hAnsi="Arial Narrow"/>
        </w:rPr>
        <w:t>, ενώ στις απολήξεις στην πάνω πλάκα ή σε δοκούς του φέροντα οργανισμού (σφηνώματα), θα χρησιμοποιηθούν οπτόπλινθοι διαστάσεων 6</w:t>
      </w:r>
      <w:r>
        <w:rPr>
          <w:rFonts w:ascii="Arial Narrow" w:hAnsi="Arial Narrow"/>
          <w:lang w:val="en-GB"/>
        </w:rPr>
        <w:t>x</w:t>
      </w:r>
      <w:r>
        <w:rPr>
          <w:rFonts w:ascii="Arial Narrow" w:hAnsi="Arial Narrow"/>
        </w:rPr>
        <w:t>9</w:t>
      </w:r>
      <w:r>
        <w:rPr>
          <w:rFonts w:ascii="Arial Narrow" w:hAnsi="Arial Narrow"/>
          <w:lang w:val="en-GB"/>
        </w:rPr>
        <w:t>x</w:t>
      </w:r>
      <w:r>
        <w:rPr>
          <w:rFonts w:ascii="Arial Narrow" w:hAnsi="Arial Narrow"/>
        </w:rPr>
        <w:t>19</w:t>
      </w:r>
      <w:r>
        <w:rPr>
          <w:rFonts w:ascii="Arial Narrow" w:hAnsi="Arial Narrow"/>
          <w:lang w:val="en-GB"/>
        </w:rPr>
        <w:t>cm</w:t>
      </w:r>
      <w:r>
        <w:rPr>
          <w:rFonts w:ascii="Arial Narrow" w:hAnsi="Arial Narrow"/>
        </w:rPr>
        <w:t>.</w:t>
      </w:r>
    </w:p>
    <w:p w:rsidR="00F35FD0" w:rsidRPr="004413CF" w:rsidRDefault="00F35FD0">
      <w:pPr>
        <w:tabs>
          <w:tab w:val="num" w:pos="720"/>
        </w:tabs>
        <w:spacing w:before="120"/>
        <w:ind w:left="720" w:hanging="720"/>
        <w:jc w:val="both"/>
        <w:rPr>
          <w:rFonts w:ascii="Arial Narrow" w:hAnsi="Arial Narrow"/>
        </w:rPr>
      </w:pPr>
      <w:r>
        <w:rPr>
          <w:rFonts w:ascii="Arial Narrow" w:hAnsi="Arial Narrow"/>
        </w:rPr>
        <w:tab/>
        <w:t>Οι τοίχοι πάχους 19</w:t>
      </w:r>
      <w:r>
        <w:rPr>
          <w:rFonts w:ascii="Arial Narrow" w:hAnsi="Arial Narrow"/>
          <w:lang w:val="en-GB"/>
        </w:rPr>
        <w:t>cm</w:t>
      </w:r>
      <w:r>
        <w:rPr>
          <w:rFonts w:ascii="Arial Narrow" w:hAnsi="Arial Narrow"/>
        </w:rPr>
        <w:t xml:space="preserve"> στους χώρους των Η/Μ εγκαταστάσεων θα αποτελούνται από </w:t>
      </w:r>
      <w:r w:rsidRPr="004413CF">
        <w:rPr>
          <w:rFonts w:ascii="Arial Narrow" w:hAnsi="Arial Narrow"/>
        </w:rPr>
        <w:t>δύο παράλληλες και σε επαφή δρομικές οπτοπλινθοδομές, με σύνδεση μεταξύ τους από ανοξείδωτους συνδέσμους ενδεικτικού τύπου ¨</w:t>
      </w:r>
      <w:r w:rsidRPr="004413CF">
        <w:rPr>
          <w:rFonts w:ascii="Arial Narrow" w:hAnsi="Arial Narrow"/>
          <w:lang w:val="en-GB"/>
        </w:rPr>
        <w:t>CATNIC</w:t>
      </w:r>
      <w:r w:rsidRPr="004413CF">
        <w:rPr>
          <w:rFonts w:ascii="Arial Narrow" w:hAnsi="Arial Narrow"/>
        </w:rPr>
        <w:t>¨, σε αναλογία 4τεμ. / Μ</w:t>
      </w:r>
      <w:r w:rsidRPr="004413CF">
        <w:rPr>
          <w:rFonts w:ascii="Arial Narrow" w:hAnsi="Arial Narrow"/>
          <w:vertAlign w:val="superscript"/>
        </w:rPr>
        <w:t>2</w:t>
      </w:r>
      <w:r w:rsidRPr="004413CF">
        <w:rPr>
          <w:rFonts w:ascii="Arial Narrow" w:hAnsi="Arial Narrow"/>
        </w:rPr>
        <w:t xml:space="preserve"> τουλάχιστον, για την αποφυγή εγκάρσιων οπών των οπτοπλίνθων. Οι τοίχοι αυτοί επιμετρώνται δύο φορές ως δύο δρομικοί.</w:t>
      </w:r>
    </w:p>
    <w:p w:rsidR="00F35FD0" w:rsidRDefault="00F35FD0">
      <w:pPr>
        <w:tabs>
          <w:tab w:val="num" w:pos="720"/>
        </w:tabs>
        <w:spacing w:before="120"/>
        <w:ind w:left="720" w:hanging="720"/>
        <w:jc w:val="both"/>
        <w:rPr>
          <w:rFonts w:ascii="Arial Narrow" w:hAnsi="Arial Narrow"/>
        </w:rPr>
      </w:pPr>
      <w:r w:rsidRPr="004413CF">
        <w:rPr>
          <w:rFonts w:ascii="Arial Narrow" w:hAnsi="Arial Narrow"/>
        </w:rPr>
        <w:lastRenderedPageBreak/>
        <w:tab/>
        <w:t>Γενικά, όπου από τον Πίνακα Τελειωμάτων προβλέπονται ανεπίχριστα στοιχεία σκυροδέματος σε συνδυασμό με επιχρισμένους τοίχους, σε συνεπίπεδη διάταξη, οι</w:t>
      </w:r>
      <w:r>
        <w:rPr>
          <w:rFonts w:ascii="Arial Narrow" w:hAnsi="Arial Narrow"/>
        </w:rPr>
        <w:t xml:space="preserve"> τοίχοι θα τοποθετούνται 2</w:t>
      </w:r>
      <w:r>
        <w:rPr>
          <w:rFonts w:ascii="Arial Narrow" w:hAnsi="Arial Narrow"/>
          <w:lang w:val="en-GB"/>
        </w:rPr>
        <w:t>cm</w:t>
      </w:r>
      <w:r>
        <w:rPr>
          <w:rFonts w:ascii="Arial Narrow" w:hAnsi="Arial Narrow"/>
        </w:rPr>
        <w:t xml:space="preserve"> εσώτερα του σκυροδέματος, σύμφωνα με το άρθρο 11.1.2 του παρόντος κεφαλαίου και τα σχέδια ΤΛ.01.02.01 και ΤΛ.01.02.02 της Μελέτης.</w:t>
      </w:r>
    </w:p>
    <w:p w:rsidR="00F35FD0" w:rsidRDefault="00F35FD0">
      <w:pPr>
        <w:tabs>
          <w:tab w:val="num" w:pos="720"/>
        </w:tabs>
        <w:spacing w:before="120"/>
        <w:ind w:left="720" w:hanging="720"/>
        <w:jc w:val="both"/>
        <w:rPr>
          <w:rFonts w:ascii="Arial Narrow" w:hAnsi="Arial Narrow"/>
        </w:rPr>
      </w:pPr>
    </w:p>
    <w:p w:rsidR="00F35FD0" w:rsidRDefault="00F35FD0" w:rsidP="006D7F7B">
      <w:pPr>
        <w:pStyle w:val="3"/>
        <w:numPr>
          <w:ilvl w:val="0"/>
          <w:numId w:val="0"/>
        </w:numPr>
        <w:ind w:left="705" w:hanging="705"/>
      </w:pPr>
      <w:bookmarkStart w:id="110" w:name="_Toc102365615"/>
      <w:bookmarkStart w:id="111" w:name="_Toc274312950"/>
      <w:r>
        <w:t xml:space="preserve">3.2 </w:t>
      </w:r>
      <w:r>
        <w:tab/>
        <w:t>Εξωτερικές πλινθοδομές</w:t>
      </w:r>
      <w:bookmarkEnd w:id="110"/>
      <w:bookmarkEnd w:id="111"/>
    </w:p>
    <w:p w:rsidR="00F35FD0" w:rsidRDefault="00F35FD0" w:rsidP="00F219FB">
      <w:pPr>
        <w:pStyle w:val="a4"/>
        <w:tabs>
          <w:tab w:val="num" w:pos="720"/>
        </w:tabs>
        <w:ind w:hanging="720"/>
      </w:pPr>
      <w:r>
        <w:tab/>
        <w:t>Ο εξωτερικοί τοίχοι του κτιρίου, θα πρέπει να καλύπτουν τις ανάγκες θερμομόνωσης και ηχομόνωσης σύμφωνα με τις σχετικές μελέτες και τους ισχύοντες κανονισμούς. Γενικώς, προβλέπεται ανέγερση οπτοπλινθοδομών στο περίβλημα του κτιρίου, σύμφωνα με τα γενικά σχέδια κατόψεων και θα χρησιμοποιηθούν οπτόπλινθοι των παραπάνω του άρθρου 3.1 διαστάσεων 9</w:t>
      </w:r>
      <w:r>
        <w:rPr>
          <w:lang w:val="en-US"/>
        </w:rPr>
        <w:t>x</w:t>
      </w:r>
      <w:r>
        <w:t>12</w:t>
      </w:r>
      <w:r>
        <w:rPr>
          <w:lang w:val="en-US"/>
        </w:rPr>
        <w:t>x</w:t>
      </w:r>
      <w:r>
        <w:t>19 ή 9</w:t>
      </w:r>
      <w:r>
        <w:rPr>
          <w:lang w:val="en-US"/>
        </w:rPr>
        <w:t>x</w:t>
      </w:r>
      <w:r>
        <w:t>9</w:t>
      </w:r>
      <w:r>
        <w:rPr>
          <w:lang w:val="en-US"/>
        </w:rPr>
        <w:t>x</w:t>
      </w:r>
      <w:r>
        <w:t>12</w:t>
      </w:r>
      <w:r>
        <w:rPr>
          <w:lang w:val="en-US"/>
        </w:rPr>
        <w:t>cm</w:t>
      </w:r>
      <w:r>
        <w:t>.</w:t>
      </w:r>
    </w:p>
    <w:p w:rsidR="00F35FD0" w:rsidRDefault="00F35FD0" w:rsidP="006D7F7B">
      <w:pPr>
        <w:pStyle w:val="3"/>
        <w:numPr>
          <w:ilvl w:val="0"/>
          <w:numId w:val="0"/>
        </w:numPr>
        <w:ind w:left="705" w:hanging="705"/>
      </w:pPr>
      <w:bookmarkStart w:id="112" w:name="_Toc102365616"/>
      <w:bookmarkStart w:id="113" w:name="_Toc274312951"/>
      <w:r>
        <w:t xml:space="preserve">3.3 </w:t>
      </w:r>
      <w:r>
        <w:tab/>
        <w:t>Συνδετική ύλη τοιχοδομών</w:t>
      </w:r>
      <w:bookmarkEnd w:id="112"/>
      <w:bookmarkEnd w:id="113"/>
    </w:p>
    <w:p w:rsidR="00F35FD0" w:rsidRDefault="00F35FD0" w:rsidP="00F219FB">
      <w:pPr>
        <w:pStyle w:val="a4"/>
        <w:tabs>
          <w:tab w:val="num" w:pos="720"/>
        </w:tabs>
        <w:ind w:hanging="720"/>
      </w:pPr>
      <w:r>
        <w:tab/>
        <w:t>Στις παραπάνω (3.1 και 3.2) περιπτώσεις τοιχοδομών θα χρησιμοποιηθεί τσιμεντοασβεστοκονίαμα με 0,04 Μ3 ασβέστη και 150kg/m3 τσιμέντο κοινό. Εναλλακτικά είναι αποδεκτή για λόγους διευκόλυνσης του Αναδόχου, η χρήση της έτοιμης από το εμπόριο συνδετικής ύλης, ενδεικτικού τύπου ¨MARMOLINE¨ της ¨ΜΑΡΜΑΡΑ ΔΙΟΝΥΣΟΥ ΑΕΒΕ¨ ή ¨</w:t>
      </w:r>
      <w:r>
        <w:rPr>
          <w:lang w:val="en-US"/>
        </w:rPr>
        <w:t>INTERMIX</w:t>
      </w:r>
      <w:r>
        <w:t>¨, χωρίς ιδιαίτερη αποζημίωση.</w:t>
      </w:r>
    </w:p>
    <w:p w:rsidR="00F35FD0" w:rsidRDefault="00F35FD0" w:rsidP="006D7F7B">
      <w:pPr>
        <w:pStyle w:val="3"/>
        <w:numPr>
          <w:ilvl w:val="0"/>
          <w:numId w:val="0"/>
        </w:numPr>
        <w:ind w:left="705" w:hanging="705"/>
      </w:pPr>
      <w:bookmarkStart w:id="114" w:name="_Toc102365617"/>
      <w:bookmarkStart w:id="115" w:name="_Toc274312952"/>
      <w:r>
        <w:t xml:space="preserve">3.4 </w:t>
      </w:r>
      <w:r>
        <w:tab/>
        <w:t>Διαζώματα και ανώφλια από οπλισμένο σκυρόδεμα</w:t>
      </w:r>
      <w:bookmarkEnd w:id="114"/>
      <w:bookmarkEnd w:id="115"/>
    </w:p>
    <w:p w:rsidR="00F35FD0" w:rsidRDefault="00F35FD0">
      <w:pPr>
        <w:pStyle w:val="a4"/>
        <w:tabs>
          <w:tab w:val="num" w:pos="720"/>
        </w:tabs>
        <w:ind w:hanging="720"/>
      </w:pPr>
      <w:r>
        <w:tab/>
        <w:t>Σε όλες τις τοιχοδομές θα γίνουν ενισχύσεις με οριζόντια διαζώματα (σενάζ) και ανώφλια (πρέκια) από οπλισμένο σκυρόδεμα C 16/20 με οπλισμό S500s 4Φ10 για τους δρομικούς τοίχους και 6Φ10 για τους διπλούς δρομικούς, με συνδετήρες Φ8 ανά 200mm. Όλα τα διαζώματα ανώφλια θα έχουν πάχος τουλάχιστον 150mm (ΤΛ.01.02.03).</w:t>
      </w:r>
    </w:p>
    <w:p w:rsidR="00F35FD0" w:rsidRDefault="00F35FD0">
      <w:pPr>
        <w:pStyle w:val="a4"/>
        <w:tabs>
          <w:tab w:val="num" w:pos="720"/>
        </w:tabs>
        <w:ind w:hanging="720"/>
      </w:pPr>
      <w:r>
        <w:tab/>
        <w:t>Τα διαζώματα κατασκευάζονται σε τυφλούς τοίχους ανά 1,00</w:t>
      </w:r>
      <w:r>
        <w:rPr>
          <w:lang w:val="en-GB"/>
        </w:rPr>
        <w:t>m</w:t>
      </w:r>
      <w:r>
        <w:t xml:space="preserve"> κατά το ύψος καθώς και στο ύψος των κουφωμάτων (ανώφλια).</w:t>
      </w:r>
    </w:p>
    <w:p w:rsidR="00F35FD0" w:rsidRDefault="00F35FD0">
      <w:pPr>
        <w:pStyle w:val="a4"/>
        <w:tabs>
          <w:tab w:val="num" w:pos="720"/>
        </w:tabs>
        <w:ind w:hanging="720"/>
      </w:pPr>
    </w:p>
    <w:p w:rsidR="004D73E7" w:rsidRDefault="00F35FD0">
      <w:pPr>
        <w:pStyle w:val="2"/>
        <w:numPr>
          <w:ilvl w:val="0"/>
          <w:numId w:val="34"/>
        </w:numPr>
      </w:pPr>
      <w:bookmarkStart w:id="116" w:name="_Toc97519000"/>
      <w:bookmarkStart w:id="117" w:name="_Toc102365623"/>
      <w:bookmarkStart w:id="118" w:name="_Toc274312953"/>
      <w:bookmarkStart w:id="119" w:name="_Toc102365618"/>
      <w:r>
        <w:t>ΞΗΡΑ ΔΟΜΗΣΗ</w:t>
      </w:r>
      <w:bookmarkEnd w:id="116"/>
      <w:bookmarkEnd w:id="117"/>
      <w:bookmarkEnd w:id="118"/>
    </w:p>
    <w:p w:rsidR="00F35FD0" w:rsidRPr="00CD2556" w:rsidRDefault="00F35FD0" w:rsidP="00CD2556"/>
    <w:p w:rsidR="00F35FD0" w:rsidRDefault="00F35FD0" w:rsidP="006D7F7B">
      <w:pPr>
        <w:pStyle w:val="3"/>
        <w:numPr>
          <w:ilvl w:val="0"/>
          <w:numId w:val="0"/>
        </w:numPr>
        <w:ind w:left="705" w:hanging="705"/>
      </w:pPr>
      <w:bookmarkStart w:id="120" w:name="_Toc90367821"/>
      <w:bookmarkStart w:id="121" w:name="_Toc97519001"/>
      <w:bookmarkStart w:id="122" w:name="_Toc102365624"/>
      <w:bookmarkStart w:id="123" w:name="_Toc274312954"/>
      <w:r>
        <w:t xml:space="preserve">4.1 </w:t>
      </w:r>
      <w:r>
        <w:tab/>
        <w:t>Ελαφρά Χωρίσματα</w:t>
      </w:r>
      <w:bookmarkEnd w:id="120"/>
      <w:bookmarkEnd w:id="121"/>
      <w:bookmarkEnd w:id="122"/>
      <w:bookmarkEnd w:id="123"/>
    </w:p>
    <w:p w:rsidR="00F35FD0" w:rsidRDefault="00F35FD0">
      <w:pPr>
        <w:pStyle w:val="a4"/>
        <w:tabs>
          <w:tab w:val="num" w:pos="720"/>
        </w:tabs>
        <w:spacing w:before="120"/>
        <w:ind w:hanging="720"/>
      </w:pPr>
      <w:r>
        <w:tab/>
        <w:t>Τα χωρίσματα από κοινή ή ανθυγρή ή πυράντοχη γυψοσανίδα θα κατασκευασθούν με χρήση ολοκληρωμένου συστήματος αναγνωρισμένου οίκου, ενδεικτικού τύπου ¨</w:t>
      </w:r>
      <w:r>
        <w:rPr>
          <w:lang w:val="en-GB"/>
        </w:rPr>
        <w:t>KNAUF</w:t>
      </w:r>
      <w:r>
        <w:t>¨, ή άλλου ισοδύναμου. Αποτελούνται από μεταλλικό σκελετό και γυψοσανίδα που βιδώνεται επάνω του. Η στρώση γυψοσανίδας είναι διπλή. Στην περίπτωση θωρακισμένου-ηχομονωτικού 55</w:t>
      </w:r>
      <w:r>
        <w:rPr>
          <w:lang w:val="en-US"/>
        </w:rPr>
        <w:t>db</w:t>
      </w:r>
      <w:r>
        <w:t>, τοίχου ξηράς δόμησης (χώρος αίθουσας ατόμων υπό καθεστώς απέλασης 0.09.3), ή στρώση της γυψοσανίδας είναι τριπλή (και στις δύο πλευρές του τοίχου) και ενδιάμεσα των στρώσεων τοποθετείται γαλβανισμένη λαμαρίνα πάχους 0,5</w:t>
      </w:r>
      <w:r>
        <w:rPr>
          <w:lang w:val="en-US"/>
        </w:rPr>
        <w:t>mm</w:t>
      </w:r>
      <w:r>
        <w:t>. Ο σκελετός συνδέεται με τα υπάρχοντα δομικά στοιχεία και αποτελεί τον φέροντα οργανισμό των γυψοσανίδων. Στο κενό ανάμεσα στις δύο επιστρώσεις τοποθετείται μονωτικό για θερμομόνωση, ηχομόνωση, πυροπροστασία, καθώς επίσης μπορούν να περάσουν τυχόν σωληνώσεις για ηλεκτρολογικές και υδραυλικές εγκαταστάσεις. (βλ. Σχ. ΤΛ.01.08.03 έως και ΤΛ.01.08.09).</w:t>
      </w:r>
    </w:p>
    <w:p w:rsidR="00F35FD0" w:rsidRDefault="00F35FD0">
      <w:pPr>
        <w:pStyle w:val="a4"/>
        <w:tabs>
          <w:tab w:val="num" w:pos="720"/>
        </w:tabs>
        <w:spacing w:before="120"/>
        <w:ind w:hanging="720"/>
      </w:pPr>
      <w:r>
        <w:tab/>
        <w:t>Για τοίχους μεγάλου μήκους πρέπει να προβλέπονται αρμοί διαστολής – συστολής ανά 15</w:t>
      </w:r>
      <w:r>
        <w:rPr>
          <w:lang w:val="en-GB"/>
        </w:rPr>
        <w:t>m</w:t>
      </w:r>
      <w:r>
        <w:t xml:space="preserve"> (</w:t>
      </w:r>
      <w:r>
        <w:rPr>
          <w:lang w:val="en-GB"/>
        </w:rPr>
        <w:t>DIN</w:t>
      </w:r>
      <w:r>
        <w:t xml:space="preserve"> 18181).</w:t>
      </w:r>
    </w:p>
    <w:p w:rsidR="00F35FD0" w:rsidRDefault="00F35FD0">
      <w:pPr>
        <w:pStyle w:val="a4"/>
        <w:numPr>
          <w:ilvl w:val="2"/>
          <w:numId w:val="4"/>
        </w:numPr>
        <w:tabs>
          <w:tab w:val="clear" w:pos="2160"/>
          <w:tab w:val="num" w:pos="1080"/>
        </w:tabs>
        <w:spacing w:before="120" w:after="0"/>
        <w:ind w:left="1080"/>
      </w:pPr>
      <w:r>
        <w:t>Όλοι οι στρωτήρες και ορθοστάτες που έρχονται σε επαφή με τα υπάρχοντα δομικά στοιχεία πρέπει να τοποθετούνται πάνω σε ελαστικό παρέμβασμα (2 κορδόνια) ή σε ελαστική ταινία.</w:t>
      </w:r>
    </w:p>
    <w:p w:rsidR="00F35FD0" w:rsidRDefault="00F35FD0">
      <w:pPr>
        <w:pStyle w:val="a4"/>
        <w:numPr>
          <w:ilvl w:val="2"/>
          <w:numId w:val="4"/>
        </w:numPr>
        <w:tabs>
          <w:tab w:val="clear" w:pos="2160"/>
          <w:tab w:val="num" w:pos="1080"/>
        </w:tabs>
        <w:spacing w:before="120" w:after="0"/>
        <w:ind w:left="1080"/>
      </w:pPr>
      <w:r>
        <w:lastRenderedPageBreak/>
        <w:t>Σε περίπτωση που απαιτείται υψηλός συντελεστής ηχομόνωσης πρέπει ο αρμός ένωσης να σφραγίσει πλήρως με ελαστικό παρέμβασμα, σύμφωνα με το DIN 4109, Μέρος 1, Κεφ. 5.2.</w:t>
      </w:r>
      <w:r>
        <w:tab/>
      </w:r>
      <w:r>
        <w:tab/>
      </w:r>
      <w:r>
        <w:tab/>
      </w:r>
      <w:r>
        <w:tab/>
      </w:r>
      <w:r>
        <w:tab/>
      </w:r>
      <w:r>
        <w:tab/>
      </w:r>
    </w:p>
    <w:p w:rsidR="00F35FD0" w:rsidRDefault="00F35FD0">
      <w:pPr>
        <w:pStyle w:val="a4"/>
        <w:numPr>
          <w:ilvl w:val="2"/>
          <w:numId w:val="4"/>
        </w:numPr>
        <w:tabs>
          <w:tab w:val="clear" w:pos="2160"/>
          <w:tab w:val="num" w:pos="1080"/>
        </w:tabs>
        <w:spacing w:before="120" w:after="0"/>
        <w:ind w:left="1080"/>
      </w:pPr>
      <w:r>
        <w:t>Τα μεταλλικά προφίλ στερεώνονται με ειδικές βίδες και βύσματα σε όλα τα συνορεύοντα δομικά στοιχεία σε αποστάσεις μικρότερες του 1,00m και το λιγότερο σε 3 σημεία.</w:t>
      </w:r>
    </w:p>
    <w:p w:rsidR="00F35FD0" w:rsidRDefault="00F35FD0">
      <w:pPr>
        <w:pStyle w:val="a4"/>
        <w:tabs>
          <w:tab w:val="num" w:pos="720"/>
        </w:tabs>
        <w:ind w:hanging="720"/>
      </w:pPr>
    </w:p>
    <w:p w:rsidR="00F35FD0" w:rsidRDefault="00F35FD0">
      <w:pPr>
        <w:pStyle w:val="a4"/>
        <w:tabs>
          <w:tab w:val="num" w:pos="720"/>
        </w:tabs>
        <w:ind w:hanging="720"/>
      </w:pPr>
      <w:r>
        <w:tab/>
        <w:t>Η εργασία τοποθέτησης ακολουθεί την παρακάτω σειρά.</w:t>
      </w:r>
    </w:p>
    <w:p w:rsidR="00F35FD0" w:rsidRDefault="00F35FD0">
      <w:pPr>
        <w:pStyle w:val="a4"/>
        <w:tabs>
          <w:tab w:val="num" w:pos="1080"/>
        </w:tabs>
        <w:ind w:left="1080" w:hanging="360"/>
      </w:pPr>
      <w:r>
        <w:t>α.</w:t>
      </w:r>
      <w:r>
        <w:tab/>
        <w:t>Χάραξη του υπό κατασκευή χωρίσματος στο δάπεδο, στην οροφή και στους τοίχους.</w:t>
      </w:r>
    </w:p>
    <w:p w:rsidR="00F35FD0" w:rsidRDefault="00F35FD0">
      <w:pPr>
        <w:pStyle w:val="a4"/>
        <w:tabs>
          <w:tab w:val="num" w:pos="1080"/>
        </w:tabs>
      </w:pPr>
      <w:r>
        <w:t>β.</w:t>
      </w:r>
      <w:r>
        <w:tab/>
        <w:t>Στερέωση των στρωτήρων σε οροφή και δάπεδο.</w:t>
      </w:r>
    </w:p>
    <w:p w:rsidR="00F35FD0" w:rsidRDefault="00F35FD0">
      <w:pPr>
        <w:pStyle w:val="a4"/>
        <w:tabs>
          <w:tab w:val="num" w:pos="1080"/>
        </w:tabs>
        <w:ind w:left="1080"/>
      </w:pPr>
      <w:r>
        <w:t xml:space="preserve">Μεταλλικοί σκελετοί: Ανάλογες διατομές σε κάθε τύπο υπό ανέγερση χωρίσματος κατά </w:t>
      </w:r>
      <w:r>
        <w:rPr>
          <w:lang w:val="en-GB"/>
        </w:rPr>
        <w:t>DIN</w:t>
      </w:r>
      <w:r>
        <w:t xml:space="preserve"> 18182.</w:t>
      </w:r>
    </w:p>
    <w:p w:rsidR="00F35FD0" w:rsidRDefault="00F35FD0">
      <w:pPr>
        <w:pStyle w:val="a4"/>
        <w:tabs>
          <w:tab w:val="num" w:pos="1080"/>
        </w:tabs>
      </w:pPr>
      <w:r>
        <w:t>γ.</w:t>
      </w:r>
      <w:r>
        <w:tab/>
        <w:t>Σύνδεση ορθοστατών και στρωτήρων.</w:t>
      </w:r>
    </w:p>
    <w:p w:rsidR="00F35FD0" w:rsidRDefault="00F35FD0">
      <w:pPr>
        <w:pStyle w:val="a4"/>
        <w:tabs>
          <w:tab w:val="num" w:pos="1080"/>
        </w:tabs>
        <w:ind w:left="1080"/>
      </w:pPr>
      <w:r>
        <w:t>Μεταλλικοί σκελετοί: Οι ορθοστάτες π.χ 75</w:t>
      </w:r>
      <w:r>
        <w:rPr>
          <w:lang w:val="en-GB"/>
        </w:rPr>
        <w:t>mm</w:t>
      </w:r>
      <w:r>
        <w:t>, τοποθετούνται όρθιοι μέσα στους στρωτήρες 75</w:t>
      </w:r>
      <w:r>
        <w:rPr>
          <w:lang w:val="en-GB"/>
        </w:rPr>
        <w:t>mm</w:t>
      </w:r>
      <w:r>
        <w:t xml:space="preserve"> με το άνοιγμά τους προς μία κατεύθυνση σε μέγιστη απόσταση 60 </w:t>
      </w:r>
      <w:r>
        <w:rPr>
          <w:lang w:val="en-GB"/>
        </w:rPr>
        <w:t>cm</w:t>
      </w:r>
      <w:r>
        <w:t xml:space="preserve"> και συνδέονται με πριτσίνωμα.</w:t>
      </w:r>
    </w:p>
    <w:p w:rsidR="00F35FD0" w:rsidRDefault="00F35FD0">
      <w:pPr>
        <w:pStyle w:val="a4"/>
        <w:tabs>
          <w:tab w:val="num" w:pos="1080"/>
        </w:tabs>
        <w:ind w:left="1080"/>
      </w:pPr>
      <w:r>
        <w:t>Οι ακραίοι ορθοστάτες πρέπει πάντα να στερεώνονται στους τοίχους ή σε άλλα δομικά στοιχεία που εφάπτονται.</w:t>
      </w:r>
    </w:p>
    <w:p w:rsidR="00F35FD0" w:rsidRDefault="00F35FD0">
      <w:pPr>
        <w:pStyle w:val="a4"/>
        <w:tabs>
          <w:tab w:val="num" w:pos="1080"/>
        </w:tabs>
        <w:ind w:left="1080" w:hanging="360"/>
      </w:pPr>
      <w:r>
        <w:t>δ.</w:t>
      </w:r>
      <w:r>
        <w:tab/>
        <w:t>Η επίστρωση της μιας πλευράς του σκελετού γίνεται με όρθια τοποθετούμενες γυψοσανίδες. Οι οριζόντιοι αρμοί πρέπει να μετατίθενται. Οι αποστάσεις στήριξης για βίδες είναι 25</w:t>
      </w:r>
      <w:r>
        <w:rPr>
          <w:lang w:val="en-US"/>
        </w:rPr>
        <w:t>c</w:t>
      </w:r>
      <w:r>
        <w:rPr>
          <w:lang w:val="en-GB"/>
        </w:rPr>
        <w:t>m</w:t>
      </w:r>
      <w:r>
        <w:t xml:space="preserve"> ενώ της πρώτης αυξάνεται στα 3 </w:t>
      </w:r>
      <w:r>
        <w:rPr>
          <w:lang w:val="en-GB"/>
        </w:rPr>
        <w:t>x</w:t>
      </w:r>
      <w:r>
        <w:t xml:space="preserve"> 25 = 75</w:t>
      </w:r>
      <w:r>
        <w:rPr>
          <w:lang w:val="en-GB"/>
        </w:rPr>
        <w:t>cm</w:t>
      </w:r>
      <w:r>
        <w:t>. Δεν επιτρέπεται να γίνεται ένωση γυψοσανίδων (αρμοί) σε ορθοστάτες που στερεώνεται το κάσσωμα πόρτας. Η ένωση των γυψοσανίδων πρέπει να γίνεται πάντα στο μεσαίο ορθοστάτη στο υπέρθυρο.</w:t>
      </w:r>
    </w:p>
    <w:p w:rsidR="00F35FD0" w:rsidRDefault="00F35FD0">
      <w:pPr>
        <w:pStyle w:val="a4"/>
        <w:tabs>
          <w:tab w:val="num" w:pos="1080"/>
        </w:tabs>
        <w:ind w:left="1080" w:hanging="360"/>
      </w:pPr>
      <w:r>
        <w:t>ε.</w:t>
      </w:r>
      <w:r>
        <w:tab/>
        <w:t>Τοποθετείται το μονωτικό υλικό, οι ηλεκτρολογικές και υδραυλικές εγκαταστάσεις στο εσωτερικό του τοίχου.</w:t>
      </w:r>
    </w:p>
    <w:p w:rsidR="00F35FD0" w:rsidRDefault="00F35FD0">
      <w:pPr>
        <w:pStyle w:val="a4"/>
        <w:tabs>
          <w:tab w:val="num" w:pos="1080"/>
        </w:tabs>
        <w:ind w:left="1080" w:hanging="360"/>
      </w:pPr>
      <w:r>
        <w:t>στ.</w:t>
      </w:r>
      <w:r>
        <w:tab/>
        <w:t>Τελικά γίνεται η επίστρωση της δεύτερης πλευράς του τοίχου με κοινή ανθυγρή ή πυράντοχη γυψοσανίδα και με μετάθεση αρμών.</w:t>
      </w:r>
    </w:p>
    <w:p w:rsidR="00F35FD0" w:rsidRDefault="00F35FD0">
      <w:pPr>
        <w:pStyle w:val="a4"/>
        <w:tabs>
          <w:tab w:val="num" w:pos="1080"/>
        </w:tabs>
        <w:ind w:left="1080" w:hanging="360"/>
      </w:pPr>
      <w:r>
        <w:t>ζ.</w:t>
      </w:r>
      <w:r>
        <w:tab/>
        <w:t>Πριν την τελική επίστρωση θα γίνει στεγανωτική επάλειψη με το ανάλογο υλικό, στις επιφάνειες της πρώτης (κοινής) εσωτερικής γυψοσανίδας.</w:t>
      </w:r>
    </w:p>
    <w:p w:rsidR="00F35FD0" w:rsidRDefault="00F35FD0" w:rsidP="00403371">
      <w:pPr>
        <w:pStyle w:val="a4"/>
        <w:tabs>
          <w:tab w:val="num" w:pos="720"/>
        </w:tabs>
        <w:ind w:hanging="720"/>
      </w:pPr>
      <w:r>
        <w:tab/>
        <w:t>Το στοκάρισμα των αρμών γίνεται με ειδικό λεπτόκοκκο υλικό. Στην περίπτωση διπλής στρώσης πρέπει να στοκάρεται και η πρώτη στρώση. Όταν προβλέπεται επάλειψη με βερνίκι, τότε οι γυψοσανίδες πρέπει να στοκάρονται μετά την στεγάνωση.</w:t>
      </w:r>
    </w:p>
    <w:p w:rsidR="00F35FD0" w:rsidRDefault="00F35FD0" w:rsidP="006D7F7B">
      <w:pPr>
        <w:pStyle w:val="3"/>
        <w:numPr>
          <w:ilvl w:val="0"/>
          <w:numId w:val="0"/>
        </w:numPr>
        <w:ind w:left="705" w:hanging="705"/>
      </w:pPr>
      <w:bookmarkStart w:id="124" w:name="_Toc274312955"/>
      <w:r>
        <w:t>4.2</w:t>
      </w:r>
      <w:r>
        <w:tab/>
        <w:t>Περιπτώσεις κατασκευής τοίχων και επενδύσεων ξηράς δόμησης</w:t>
      </w:r>
      <w:bookmarkEnd w:id="124"/>
    </w:p>
    <w:p w:rsidR="00F35FD0" w:rsidRDefault="00F35FD0" w:rsidP="00403371">
      <w:pPr>
        <w:pStyle w:val="a4"/>
        <w:tabs>
          <w:tab w:val="num" w:pos="720"/>
        </w:tabs>
        <w:ind w:hanging="720"/>
      </w:pPr>
      <w:r>
        <w:tab/>
        <w:t>(βλ. Σχ. ΤΛ.01.08.01 και ΤΛ.01.08.02)</w:t>
      </w:r>
    </w:p>
    <w:p w:rsidR="00F35FD0" w:rsidRDefault="00F35FD0" w:rsidP="006D7F7B">
      <w:pPr>
        <w:pStyle w:val="4"/>
        <w:numPr>
          <w:ilvl w:val="0"/>
          <w:numId w:val="0"/>
        </w:numPr>
        <w:ind w:left="720" w:hanging="720"/>
      </w:pPr>
      <w:bookmarkStart w:id="125" w:name="_Toc149119151"/>
      <w:r>
        <w:t>4.2.1</w:t>
      </w:r>
      <w:r>
        <w:tab/>
        <w:t>Επενδύσεις δομικών στοιχείων</w:t>
      </w:r>
      <w:bookmarkStart w:id="126" w:name="_Toc149119152"/>
      <w:bookmarkEnd w:id="125"/>
      <w:r>
        <w:t xml:space="preserve"> </w:t>
      </w:r>
    </w:p>
    <w:p w:rsidR="00F35FD0" w:rsidRPr="00403371" w:rsidRDefault="00F35FD0" w:rsidP="00403371">
      <w:pPr>
        <w:pStyle w:val="a4"/>
        <w:tabs>
          <w:tab w:val="num" w:pos="720"/>
        </w:tabs>
        <w:ind w:hanging="720"/>
        <w:rPr>
          <w:b/>
          <w:bCs/>
        </w:rPr>
      </w:pPr>
      <w:r>
        <w:tab/>
        <w:t>(βλ. Σχ. ΤΛ.01.04.01 και ΤΛ.01.04.02)</w:t>
      </w:r>
    </w:p>
    <w:p w:rsidR="00F35FD0" w:rsidRDefault="00F35FD0">
      <w:pPr>
        <w:pStyle w:val="a3"/>
        <w:ind w:firstLine="720"/>
        <w:rPr>
          <w:b/>
          <w:bCs/>
          <w:sz w:val="22"/>
          <w:szCs w:val="22"/>
        </w:rPr>
      </w:pPr>
      <w:r>
        <w:rPr>
          <w:b/>
          <w:bCs/>
        </w:rPr>
        <w:t>Τύπος Ε1.</w:t>
      </w:r>
      <w:bookmarkEnd w:id="126"/>
    </w:p>
    <w:p w:rsidR="00F35FD0" w:rsidRDefault="00F35FD0">
      <w:pPr>
        <w:pStyle w:val="a4"/>
        <w:tabs>
          <w:tab w:val="num" w:pos="720"/>
        </w:tabs>
        <w:ind w:hanging="720"/>
      </w:pPr>
      <w:r>
        <w:tab/>
        <w:t>α.</w:t>
      </w:r>
      <w:r>
        <w:tab/>
        <w:t>Σκελετός:  γαλβανισμένες διατομές πάχους 0,6 mm και πλάτους 27 mm.</w:t>
      </w:r>
    </w:p>
    <w:p w:rsidR="00F35FD0" w:rsidRDefault="00F35FD0">
      <w:pPr>
        <w:pStyle w:val="a4"/>
        <w:tabs>
          <w:tab w:val="num" w:pos="720"/>
        </w:tabs>
        <w:ind w:hanging="720"/>
      </w:pPr>
      <w:r>
        <w:tab/>
        <w:t>β.</w:t>
      </w:r>
      <w:r>
        <w:tab/>
        <w:t>Επένδυση: με διπλή κοινή γυψοσανίδα πάχους 12,5 mm</w:t>
      </w:r>
      <w:r>
        <w:tab/>
      </w:r>
    </w:p>
    <w:p w:rsidR="00F35FD0" w:rsidRDefault="00F35FD0">
      <w:pPr>
        <w:pStyle w:val="a4"/>
        <w:spacing w:before="240" w:after="0"/>
        <w:ind w:left="1080" w:hanging="360"/>
      </w:pPr>
      <w:r>
        <w:t>γ.</w:t>
      </w:r>
      <w:r>
        <w:tab/>
      </w:r>
      <w:r>
        <w:tab/>
        <w:t>Μονωτική πλήρωση: πετροβάμβακας πάχους 30</w:t>
      </w:r>
      <w:r>
        <w:rPr>
          <w:lang w:val="en-US"/>
        </w:rPr>
        <w:t>mm</w:t>
      </w:r>
      <w:r>
        <w:t xml:space="preserve"> και βάρους 40</w:t>
      </w:r>
      <w:r>
        <w:rPr>
          <w:lang w:val="en-US"/>
        </w:rPr>
        <w:t>kg</w:t>
      </w:r>
      <w:r>
        <w:t>/</w:t>
      </w:r>
      <w:r>
        <w:rPr>
          <w:lang w:val="en-US"/>
        </w:rPr>
        <w:t>m</w:t>
      </w:r>
      <w:r>
        <w:rPr>
          <w:vertAlign w:val="superscript"/>
        </w:rPr>
        <w:t>3.</w:t>
      </w:r>
    </w:p>
    <w:p w:rsidR="00F35FD0" w:rsidRDefault="00F35FD0" w:rsidP="00403371">
      <w:pPr>
        <w:ind w:firstLine="720"/>
      </w:pPr>
      <w:r>
        <w:t>δ.</w:t>
      </w:r>
      <w:r>
        <w:tab/>
      </w:r>
      <w:r>
        <w:rPr>
          <w:rFonts w:ascii="Arial Narrow" w:hAnsi="Arial Narrow"/>
        </w:rPr>
        <w:t>Συνολικό πάχος: 55mm περίπου.</w:t>
      </w:r>
    </w:p>
    <w:p w:rsidR="00F35FD0" w:rsidRDefault="00F35FD0">
      <w:pPr>
        <w:pStyle w:val="a3"/>
        <w:ind w:firstLine="720"/>
        <w:rPr>
          <w:b/>
          <w:bCs/>
        </w:rPr>
      </w:pPr>
      <w:r>
        <w:rPr>
          <w:b/>
          <w:bCs/>
        </w:rPr>
        <w:lastRenderedPageBreak/>
        <w:t>Τύπος Ε2.</w:t>
      </w:r>
    </w:p>
    <w:p w:rsidR="00F35FD0" w:rsidRDefault="00F35FD0">
      <w:pPr>
        <w:pStyle w:val="a4"/>
        <w:tabs>
          <w:tab w:val="num" w:pos="720"/>
        </w:tabs>
        <w:ind w:hanging="720"/>
      </w:pPr>
      <w:r>
        <w:tab/>
        <w:t>α.</w:t>
      </w:r>
      <w:r>
        <w:tab/>
        <w:t>Σκελετός:  γαλβανισμένες διατομές πάχους 0,6 mm και πλάτους 50mm.</w:t>
      </w:r>
    </w:p>
    <w:p w:rsidR="00F35FD0" w:rsidRDefault="00F35FD0">
      <w:pPr>
        <w:pStyle w:val="a4"/>
        <w:tabs>
          <w:tab w:val="num" w:pos="720"/>
        </w:tabs>
        <w:ind w:hanging="720"/>
      </w:pPr>
      <w:r>
        <w:tab/>
        <w:t>β.</w:t>
      </w:r>
      <w:r>
        <w:tab/>
        <w:t>Επένδυση: με διπλή κοινή γυψοσανίδα πάχους 12,5 mm</w:t>
      </w:r>
      <w:r>
        <w:tab/>
      </w:r>
    </w:p>
    <w:p w:rsidR="00F35FD0" w:rsidRDefault="00F35FD0">
      <w:pPr>
        <w:pStyle w:val="a4"/>
        <w:spacing w:before="240" w:after="0"/>
        <w:ind w:left="1080" w:hanging="360"/>
      </w:pPr>
      <w:r>
        <w:t>γ.</w:t>
      </w:r>
      <w:r>
        <w:tab/>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ind w:firstLine="720"/>
      </w:pPr>
      <w:r>
        <w:t>δ.</w:t>
      </w:r>
      <w:r>
        <w:tab/>
      </w:r>
      <w:r>
        <w:rPr>
          <w:rFonts w:ascii="Arial Narrow" w:hAnsi="Arial Narrow"/>
        </w:rPr>
        <w:t>Συνολικό πάχος: 75mm περίπου.</w:t>
      </w:r>
    </w:p>
    <w:p w:rsidR="00F35FD0" w:rsidRDefault="00F35FD0"/>
    <w:p w:rsidR="00F35FD0" w:rsidRDefault="00F35FD0"/>
    <w:p w:rsidR="00F35FD0" w:rsidRDefault="00F35FD0">
      <w:pPr>
        <w:pStyle w:val="a3"/>
        <w:ind w:firstLine="720"/>
        <w:rPr>
          <w:b/>
          <w:bCs/>
        </w:rPr>
      </w:pPr>
      <w:r>
        <w:rPr>
          <w:b/>
          <w:bCs/>
        </w:rPr>
        <w:t>Τύπος Ε3.</w:t>
      </w:r>
    </w:p>
    <w:p w:rsidR="00F35FD0" w:rsidRDefault="00F35FD0">
      <w:pPr>
        <w:pStyle w:val="a4"/>
        <w:tabs>
          <w:tab w:val="num" w:pos="720"/>
        </w:tabs>
        <w:ind w:hanging="720"/>
      </w:pPr>
      <w:r>
        <w:tab/>
        <w:t>α.</w:t>
      </w:r>
      <w:r>
        <w:tab/>
        <w:t>Σκελετός:  γαλβανισμένες διατομές πάχους 0,6 mm και πλάτους 75mm.</w:t>
      </w:r>
    </w:p>
    <w:p w:rsidR="00F35FD0" w:rsidRDefault="00F35FD0">
      <w:pPr>
        <w:pStyle w:val="a4"/>
        <w:tabs>
          <w:tab w:val="num" w:pos="720"/>
        </w:tabs>
        <w:ind w:hanging="720"/>
      </w:pPr>
      <w:r>
        <w:tab/>
        <w:t>β.</w:t>
      </w:r>
      <w:r>
        <w:tab/>
        <w:t>Επένδυση: με διπλή κοινή γυψοσανίδα πάχους 12,5 mm</w:t>
      </w:r>
      <w:r>
        <w:tab/>
      </w:r>
    </w:p>
    <w:p w:rsidR="00F35FD0" w:rsidRDefault="00F35FD0">
      <w:pPr>
        <w:pStyle w:val="a4"/>
        <w:spacing w:before="240" w:after="0"/>
        <w:ind w:left="1080" w:hanging="360"/>
      </w:pPr>
      <w:r>
        <w:t>γ.</w:t>
      </w:r>
      <w:r>
        <w:tab/>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rsidP="00403371">
      <w:pPr>
        <w:ind w:firstLine="720"/>
      </w:pPr>
      <w:r>
        <w:t>δ.</w:t>
      </w:r>
      <w:r>
        <w:tab/>
      </w:r>
      <w:r>
        <w:rPr>
          <w:rFonts w:ascii="Arial Narrow" w:hAnsi="Arial Narrow"/>
        </w:rPr>
        <w:t>Συνολικό πάχος: 100mm περίπου.</w:t>
      </w:r>
    </w:p>
    <w:p w:rsidR="00F35FD0" w:rsidRDefault="00F35FD0">
      <w:pPr>
        <w:pStyle w:val="a3"/>
        <w:ind w:firstLine="720"/>
        <w:rPr>
          <w:b/>
          <w:bCs/>
        </w:rPr>
      </w:pPr>
      <w:r>
        <w:rPr>
          <w:b/>
          <w:bCs/>
        </w:rPr>
        <w:t>Τύπος ΕΑ1.</w:t>
      </w:r>
    </w:p>
    <w:p w:rsidR="00F35FD0" w:rsidRDefault="00F35FD0">
      <w:pPr>
        <w:pStyle w:val="a4"/>
        <w:tabs>
          <w:tab w:val="num" w:pos="720"/>
        </w:tabs>
        <w:ind w:hanging="720"/>
      </w:pPr>
      <w:r>
        <w:tab/>
        <w:t>α.</w:t>
      </w:r>
      <w:r>
        <w:tab/>
        <w:t>Σκελετός:  γαλβανισμένες διατομές πάχους 0,6 mm και πλάτους 27mm.</w:t>
      </w:r>
    </w:p>
    <w:p w:rsidR="00F35FD0" w:rsidRDefault="00F35FD0">
      <w:pPr>
        <w:pStyle w:val="a4"/>
        <w:tabs>
          <w:tab w:val="num" w:pos="720"/>
        </w:tabs>
        <w:ind w:hanging="720"/>
      </w:pPr>
      <w:r>
        <w:tab/>
        <w:t>β.</w:t>
      </w:r>
      <w:r>
        <w:tab/>
        <w:t>Επένδυση: με διπλή ανθυγρή γυψοσανίδα πάχους 12,5 mm</w:t>
      </w:r>
      <w:r>
        <w:tab/>
      </w:r>
    </w:p>
    <w:p w:rsidR="00F35FD0" w:rsidRDefault="00F35FD0">
      <w:pPr>
        <w:pStyle w:val="a4"/>
        <w:spacing w:before="240" w:after="0"/>
        <w:ind w:left="1080" w:hanging="360"/>
      </w:pPr>
      <w:r>
        <w:t>γ.</w:t>
      </w:r>
      <w:r>
        <w:tab/>
      </w:r>
      <w:r>
        <w:tab/>
        <w:t>Μονωτική πλήρωση: πετροβάμβακας πάχους 30</w:t>
      </w:r>
      <w:r>
        <w:rPr>
          <w:lang w:val="en-US"/>
        </w:rPr>
        <w:t>mm</w:t>
      </w:r>
      <w:r>
        <w:t xml:space="preserve"> και βάρους 40</w:t>
      </w:r>
      <w:r>
        <w:rPr>
          <w:lang w:val="en-US"/>
        </w:rPr>
        <w:t>kg</w:t>
      </w:r>
      <w:r>
        <w:t>/</w:t>
      </w:r>
      <w:r>
        <w:rPr>
          <w:lang w:val="en-US"/>
        </w:rPr>
        <w:t>m</w:t>
      </w:r>
      <w:r>
        <w:rPr>
          <w:vertAlign w:val="superscript"/>
        </w:rPr>
        <w:t>3.</w:t>
      </w:r>
    </w:p>
    <w:p w:rsidR="00F35FD0" w:rsidRDefault="00F35FD0" w:rsidP="00403371">
      <w:pPr>
        <w:ind w:firstLine="720"/>
      </w:pPr>
      <w:r>
        <w:t>δ.</w:t>
      </w:r>
      <w:r>
        <w:tab/>
      </w:r>
      <w:r>
        <w:rPr>
          <w:rFonts w:ascii="Arial Narrow" w:hAnsi="Arial Narrow"/>
        </w:rPr>
        <w:t>Συνολικό πάχος: 55mm περίπου.</w:t>
      </w:r>
    </w:p>
    <w:p w:rsidR="00F35FD0" w:rsidRDefault="00F35FD0">
      <w:pPr>
        <w:pStyle w:val="a3"/>
        <w:ind w:firstLine="720"/>
        <w:rPr>
          <w:b/>
          <w:bCs/>
        </w:rPr>
      </w:pPr>
      <w:r>
        <w:rPr>
          <w:b/>
          <w:bCs/>
        </w:rPr>
        <w:t>Τύπος ΕΑ2.</w:t>
      </w:r>
    </w:p>
    <w:p w:rsidR="00F35FD0" w:rsidRDefault="00F35FD0">
      <w:pPr>
        <w:pStyle w:val="a4"/>
        <w:tabs>
          <w:tab w:val="num" w:pos="720"/>
        </w:tabs>
        <w:ind w:hanging="720"/>
      </w:pPr>
      <w:r>
        <w:tab/>
        <w:t>α.</w:t>
      </w:r>
      <w:r>
        <w:tab/>
        <w:t>Σκελετός:  γαλβανισμένες διατομές πάχους 0,6 mm και πλάτους 50mm.</w:t>
      </w:r>
    </w:p>
    <w:p w:rsidR="00F35FD0" w:rsidRDefault="00F35FD0">
      <w:pPr>
        <w:pStyle w:val="a4"/>
        <w:tabs>
          <w:tab w:val="num" w:pos="720"/>
        </w:tabs>
        <w:ind w:hanging="720"/>
      </w:pPr>
      <w:r>
        <w:tab/>
        <w:t>β.</w:t>
      </w:r>
      <w:r>
        <w:tab/>
        <w:t>Επένδυση: με διπλή ανθυγρή γυψοσανίδα πάχους 12,5 mm.</w:t>
      </w:r>
      <w:r>
        <w:tab/>
      </w:r>
    </w:p>
    <w:p w:rsidR="00F35FD0" w:rsidRDefault="00F35FD0">
      <w:pPr>
        <w:pStyle w:val="a4"/>
        <w:spacing w:before="240" w:after="0"/>
        <w:ind w:left="1080" w:hanging="360"/>
      </w:pPr>
      <w:r>
        <w:t>γ.</w:t>
      </w:r>
      <w:r>
        <w:tab/>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rsidP="00403371">
      <w:pPr>
        <w:ind w:firstLine="720"/>
      </w:pPr>
      <w:r>
        <w:t>δ.</w:t>
      </w:r>
      <w:r>
        <w:tab/>
      </w:r>
      <w:r>
        <w:rPr>
          <w:rFonts w:ascii="Arial Narrow" w:hAnsi="Arial Narrow"/>
        </w:rPr>
        <w:t>Συνολικό πάχος: 75mm περίπου.</w:t>
      </w:r>
    </w:p>
    <w:p w:rsidR="00F35FD0" w:rsidRDefault="00F35FD0">
      <w:pPr>
        <w:pStyle w:val="a3"/>
        <w:ind w:firstLine="720"/>
        <w:rPr>
          <w:b/>
          <w:bCs/>
        </w:rPr>
      </w:pPr>
      <w:r>
        <w:rPr>
          <w:b/>
          <w:bCs/>
        </w:rPr>
        <w:t>Τύπος ΕΑ3.</w:t>
      </w:r>
    </w:p>
    <w:p w:rsidR="00F35FD0" w:rsidRDefault="00F35FD0">
      <w:pPr>
        <w:pStyle w:val="a4"/>
        <w:tabs>
          <w:tab w:val="num" w:pos="720"/>
        </w:tabs>
        <w:ind w:hanging="720"/>
      </w:pPr>
      <w:r>
        <w:tab/>
        <w:t>α.</w:t>
      </w:r>
      <w:r>
        <w:tab/>
        <w:t>Σκελετός:  γαλβανισμένες διατομές πάχους 0,6 mm και πλάτους 75mm.</w:t>
      </w:r>
    </w:p>
    <w:p w:rsidR="00F35FD0" w:rsidRDefault="00F35FD0">
      <w:pPr>
        <w:pStyle w:val="a4"/>
        <w:tabs>
          <w:tab w:val="num" w:pos="720"/>
        </w:tabs>
        <w:ind w:hanging="720"/>
      </w:pPr>
      <w:r>
        <w:tab/>
        <w:t>β.</w:t>
      </w:r>
      <w:r>
        <w:tab/>
        <w:t>Επένδυση: με διπλή ανθυγρή γυψοσανίδα πάχους 12,5 mm.</w:t>
      </w:r>
      <w:r>
        <w:tab/>
      </w:r>
    </w:p>
    <w:p w:rsidR="00F35FD0" w:rsidRDefault="00F35FD0">
      <w:pPr>
        <w:pStyle w:val="a4"/>
        <w:spacing w:before="240" w:after="0"/>
        <w:ind w:left="1080" w:hanging="360"/>
      </w:pPr>
      <w:r>
        <w:t>γ.</w:t>
      </w:r>
      <w:r>
        <w:tab/>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ind w:firstLine="720"/>
      </w:pPr>
      <w:r>
        <w:t>δ.</w:t>
      </w:r>
      <w:r>
        <w:tab/>
      </w:r>
      <w:r>
        <w:rPr>
          <w:rFonts w:ascii="Arial Narrow" w:hAnsi="Arial Narrow"/>
        </w:rPr>
        <w:t>Συνολικό πάχος: 100mm περίπου.</w:t>
      </w:r>
    </w:p>
    <w:p w:rsidR="00F35FD0" w:rsidRDefault="00F35FD0"/>
    <w:p w:rsidR="00F35FD0" w:rsidRDefault="00F35FD0"/>
    <w:p w:rsidR="00F35FD0" w:rsidRDefault="00F35FD0" w:rsidP="006D7F7B">
      <w:pPr>
        <w:pStyle w:val="4"/>
        <w:numPr>
          <w:ilvl w:val="0"/>
          <w:numId w:val="0"/>
        </w:numPr>
        <w:ind w:left="720" w:hanging="720"/>
      </w:pPr>
      <w:r>
        <w:t>4.2.2</w:t>
      </w:r>
      <w:r>
        <w:tab/>
        <w:t>Διαχωριστικοί τοίχοι ξηράς δόμησης</w:t>
      </w:r>
    </w:p>
    <w:p w:rsidR="00F35FD0" w:rsidRDefault="00F35FD0">
      <w:pPr>
        <w:pStyle w:val="a3"/>
        <w:ind w:firstLine="720"/>
        <w:rPr>
          <w:b/>
          <w:bCs/>
        </w:rPr>
      </w:pPr>
    </w:p>
    <w:p w:rsidR="00F35FD0" w:rsidRDefault="00F35FD0">
      <w:pPr>
        <w:pStyle w:val="a3"/>
        <w:ind w:firstLine="720"/>
        <w:rPr>
          <w:b/>
          <w:bCs/>
        </w:rPr>
      </w:pPr>
      <w:r>
        <w:rPr>
          <w:b/>
          <w:bCs/>
        </w:rPr>
        <w:t>Τύπος Χ1: κοινός διαχωριστικός τοίχος.</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Με κοινή διπλή γυψοσανίδα σε κάθε πλευρά, πάχους φύλλου 12,5</w:t>
      </w:r>
      <w:r>
        <w:rPr>
          <w:lang w:val="en-US"/>
        </w:rPr>
        <w:t>mm</w:t>
      </w:r>
      <w:r>
        <w:t xml:space="preserve">.. </w:t>
      </w:r>
    </w:p>
    <w:p w:rsidR="00F35FD0" w:rsidRDefault="00F35FD0">
      <w:pPr>
        <w:rPr>
          <w:rFonts w:ascii="Arial Narrow" w:hAnsi="Arial Narrow"/>
        </w:rPr>
      </w:pPr>
      <w:r>
        <w:tab/>
        <w:t xml:space="preserve">δ.   </w:t>
      </w:r>
      <w:r>
        <w:rPr>
          <w:rFonts w:ascii="Arial Narrow" w:hAnsi="Arial Narrow"/>
        </w:rPr>
        <w:t>Συνολικό πάχος: 125mm.</w:t>
      </w:r>
    </w:p>
    <w:p w:rsidR="00F35FD0" w:rsidRPr="00F35FD0" w:rsidRDefault="00F35FD0"/>
    <w:p w:rsidR="00F35FD0" w:rsidRPr="00F35FD0" w:rsidRDefault="00F35FD0"/>
    <w:p w:rsidR="00F35FD0" w:rsidRPr="00F35FD0" w:rsidRDefault="00F35FD0"/>
    <w:p w:rsidR="00F35FD0" w:rsidRPr="00F35FD0" w:rsidRDefault="00F35FD0"/>
    <w:p w:rsidR="00F35FD0" w:rsidRDefault="00F35FD0"/>
    <w:p w:rsidR="00F35FD0" w:rsidRDefault="00F35FD0">
      <w:pPr>
        <w:pStyle w:val="a3"/>
        <w:ind w:firstLine="720"/>
        <w:rPr>
          <w:b/>
          <w:bCs/>
        </w:rPr>
      </w:pPr>
      <w:r>
        <w:rPr>
          <w:b/>
          <w:bCs/>
        </w:rPr>
        <w:lastRenderedPageBreak/>
        <w:t>Τύπος ΧΑ1: Ανθυγρός στην μία πλευρά, διαχωριστικός τοίχος.</w:t>
      </w:r>
    </w:p>
    <w:p w:rsidR="00F35FD0" w:rsidRDefault="00F35FD0">
      <w:pPr>
        <w:pStyle w:val="a4"/>
        <w:spacing w:before="240" w:after="0"/>
        <w:ind w:left="1080" w:hanging="360"/>
      </w:pPr>
      <w:r>
        <w:t>α.</w:t>
      </w:r>
      <w:r>
        <w:tab/>
        <w:t xml:space="preserve">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 xml:space="preserve">Επένδυση: Στη μία πλευρά με διπλή στρώση από κοινή γυψοσανίδα 2Χ12,5 </w:t>
      </w:r>
      <w:r>
        <w:rPr>
          <w:lang w:val="en-US"/>
        </w:rPr>
        <w:t>mm</w:t>
      </w:r>
      <w:r>
        <w:t xml:space="preserve">. Στη δεύτερη πλευρά με διπλή ανθυγρή γυψοσανίδα πάχους 2Χ12,5 </w:t>
      </w:r>
      <w:r>
        <w:rPr>
          <w:lang w:val="en-US"/>
        </w:rPr>
        <w:t>mm</w:t>
      </w:r>
      <w:r>
        <w:t xml:space="preserve">. </w:t>
      </w:r>
    </w:p>
    <w:p w:rsidR="00F35FD0" w:rsidRDefault="00F35FD0">
      <w:pPr>
        <w:pStyle w:val="a4"/>
        <w:spacing w:before="240" w:after="0"/>
        <w:ind w:left="1080" w:hanging="360"/>
      </w:pPr>
      <w:r>
        <w:t>δ.   Συνολικό πάχος: 125mm.</w:t>
      </w:r>
    </w:p>
    <w:p w:rsidR="00F35FD0" w:rsidRDefault="00F35FD0"/>
    <w:p w:rsidR="00F35FD0" w:rsidRDefault="00F35FD0"/>
    <w:p w:rsidR="00F35FD0" w:rsidRDefault="00F35FD0">
      <w:pPr>
        <w:pStyle w:val="a3"/>
        <w:ind w:firstLine="720"/>
        <w:rPr>
          <w:b/>
          <w:bCs/>
        </w:rPr>
      </w:pPr>
      <w:r>
        <w:rPr>
          <w:b/>
          <w:bCs/>
        </w:rPr>
        <w:t>Τύπος ΧΑ2: Ανθυγρός διαχωριστικός τοίχος.</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rPr>
          <w:vertAlign w:val="superscript"/>
        </w:rPr>
      </w:pPr>
      <w:r>
        <w:t>β.</w:t>
      </w:r>
      <w:r>
        <w:tab/>
        <w:t>Μονωτική πλήρωση: πετροβάμβακας πάχους 40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 xml:space="preserve">Επένδυση: Αμφίπλευρα με διπλή στρώση από ανθυγρή γυψοσανίδα πάχους 2Χ12,5 </w:t>
      </w:r>
      <w:r>
        <w:rPr>
          <w:lang w:val="en-US"/>
        </w:rPr>
        <w:t>mm</w:t>
      </w:r>
      <w:r>
        <w:t xml:space="preserve">. </w:t>
      </w:r>
    </w:p>
    <w:p w:rsidR="00F35FD0" w:rsidRDefault="00F35FD0">
      <w:pPr>
        <w:ind w:firstLine="720"/>
      </w:pPr>
      <w:r>
        <w:t xml:space="preserve">δ.   </w:t>
      </w:r>
      <w:r>
        <w:rPr>
          <w:rFonts w:ascii="Arial Narrow" w:hAnsi="Arial Narrow"/>
        </w:rPr>
        <w:t>Συνολικό πάχος: 125mm.</w:t>
      </w:r>
    </w:p>
    <w:p w:rsidR="00F35FD0" w:rsidRDefault="00F35FD0"/>
    <w:p w:rsidR="00F35FD0" w:rsidRDefault="00F35FD0"/>
    <w:p w:rsidR="00F35FD0" w:rsidRDefault="00F35FD0">
      <w:pPr>
        <w:pStyle w:val="a3"/>
        <w:ind w:firstLine="720"/>
        <w:rPr>
          <w:b/>
          <w:bCs/>
        </w:rPr>
      </w:pPr>
      <w:r>
        <w:rPr>
          <w:b/>
          <w:bCs/>
        </w:rPr>
        <w:t>Τύπος ΧΠ1: πυράντοχο χώρισμα 60΄.</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50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Αμφίπλευρη διπλή πυράντοχη γυψοσανίδα πάχους 2</w:t>
      </w:r>
      <w:r>
        <w:rPr>
          <w:lang w:val="en-US"/>
        </w:rPr>
        <w:t>x</w:t>
      </w:r>
      <w:r>
        <w:t>12,5</w:t>
      </w:r>
      <w:r>
        <w:rPr>
          <w:lang w:val="en-US"/>
        </w:rPr>
        <w:t>mm</w:t>
      </w:r>
      <w:r>
        <w:t xml:space="preserve"> σε κάθε πλευρά. </w:t>
      </w:r>
    </w:p>
    <w:p w:rsidR="00F35FD0" w:rsidRDefault="00F35FD0">
      <w:pPr>
        <w:ind w:firstLine="720"/>
      </w:pPr>
      <w:r>
        <w:t xml:space="preserve">δ.   </w:t>
      </w:r>
      <w:r>
        <w:rPr>
          <w:rFonts w:ascii="Arial Narrow" w:hAnsi="Arial Narrow"/>
        </w:rPr>
        <w:t>Συνολικό πάχους: 125mm.</w:t>
      </w:r>
    </w:p>
    <w:p w:rsidR="00F35FD0" w:rsidRDefault="00F35FD0"/>
    <w:p w:rsidR="00F35FD0" w:rsidRDefault="00F35FD0"/>
    <w:p w:rsidR="00F35FD0" w:rsidRDefault="00F35FD0">
      <w:pPr>
        <w:pStyle w:val="a3"/>
        <w:ind w:firstLine="720"/>
        <w:rPr>
          <w:b/>
          <w:bCs/>
        </w:rPr>
      </w:pPr>
      <w:r>
        <w:rPr>
          <w:b/>
          <w:bCs/>
        </w:rPr>
        <w:t>Τύπος ΧΠ2: πυράντοχο χώρισμα 90΄, (συνολικού πάχους 125mm).</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60</w:t>
      </w:r>
      <w:r>
        <w:rPr>
          <w:lang w:val="en-US"/>
        </w:rPr>
        <w:t>mm</w:t>
      </w:r>
      <w:r>
        <w:t xml:space="preserve"> και βάρους 50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Αμφίπλευρη διπλή στρώση πυράντοχης γυψοσανίδα πάχους 2</w:t>
      </w:r>
      <w:r>
        <w:rPr>
          <w:lang w:val="en-US"/>
        </w:rPr>
        <w:t>x</w:t>
      </w:r>
      <w:r>
        <w:t>12,5</w:t>
      </w:r>
      <w:r>
        <w:rPr>
          <w:lang w:val="en-US"/>
        </w:rPr>
        <w:t>mm</w:t>
      </w:r>
      <w:r>
        <w:t xml:space="preserve">. </w:t>
      </w:r>
    </w:p>
    <w:p w:rsidR="00F35FD0" w:rsidRDefault="00F35FD0">
      <w:pPr>
        <w:ind w:firstLine="720"/>
      </w:pPr>
      <w:r w:rsidRPr="006A26BA">
        <w:rPr>
          <w:rFonts w:ascii="Arial Narrow" w:hAnsi="Arial Narrow"/>
        </w:rPr>
        <w:t>δ.</w:t>
      </w:r>
      <w:r>
        <w:t xml:space="preserve">   </w:t>
      </w:r>
      <w:r>
        <w:rPr>
          <w:rFonts w:ascii="Arial Narrow" w:hAnsi="Arial Narrow"/>
        </w:rPr>
        <w:t>Συνολικό πάχος: 125mm.</w:t>
      </w:r>
    </w:p>
    <w:p w:rsidR="00F35FD0" w:rsidRDefault="00F35FD0">
      <w:pPr>
        <w:tabs>
          <w:tab w:val="left" w:pos="1980"/>
        </w:tabs>
      </w:pPr>
      <w:r>
        <w:tab/>
      </w:r>
    </w:p>
    <w:p w:rsidR="00F35FD0" w:rsidRPr="00F35FD0" w:rsidRDefault="00F35FD0"/>
    <w:p w:rsidR="00F35FD0" w:rsidRPr="00F35FD0" w:rsidRDefault="00F35FD0"/>
    <w:p w:rsidR="00F35FD0" w:rsidRPr="00F35FD0" w:rsidRDefault="00F35FD0"/>
    <w:p w:rsidR="00F35FD0" w:rsidRPr="00F35FD0" w:rsidRDefault="00F35FD0"/>
    <w:p w:rsidR="00F35FD0" w:rsidRPr="00F35FD0" w:rsidRDefault="00F35FD0"/>
    <w:p w:rsidR="00F35FD0" w:rsidRPr="00F35FD0" w:rsidRDefault="00F35FD0"/>
    <w:p w:rsidR="00F35FD0" w:rsidRDefault="00F35FD0">
      <w:pPr>
        <w:pStyle w:val="a3"/>
        <w:ind w:firstLine="720"/>
        <w:rPr>
          <w:b/>
          <w:bCs/>
        </w:rPr>
      </w:pPr>
      <w:r>
        <w:rPr>
          <w:b/>
          <w:bCs/>
        </w:rPr>
        <w:lastRenderedPageBreak/>
        <w:t>Τύπος ΧΠ3: Μονόπλευρα ανθυγρό και αμφίπλευρα πυράντοχο χώρισμα 60΄.</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50</w:t>
      </w:r>
      <w:r>
        <w:rPr>
          <w:lang w:val="en-US"/>
        </w:rPr>
        <w:t>mm</w:t>
      </w:r>
      <w:r>
        <w:t xml:space="preserve"> και βάρους 50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Στη μία πλευρά διπλή στρώση με ανθυγροπυράντοχη γυψοσανίδα πάχους 2</w:t>
      </w:r>
      <w:r>
        <w:rPr>
          <w:lang w:val="en-US"/>
        </w:rPr>
        <w:t>x</w:t>
      </w:r>
      <w:r>
        <w:t>12,5</w:t>
      </w:r>
      <w:r>
        <w:rPr>
          <w:lang w:val="en-US"/>
        </w:rPr>
        <w:t>mm</w:t>
      </w:r>
      <w:r>
        <w:t>. Στη δεύτερη πλευρά με διπλή στρώση πυράντοχης γυψοσανίδας πάχους 2</w:t>
      </w:r>
      <w:r>
        <w:rPr>
          <w:lang w:val="en-US"/>
        </w:rPr>
        <w:t>x</w:t>
      </w:r>
      <w:r>
        <w:t>12,5</w:t>
      </w:r>
      <w:r>
        <w:rPr>
          <w:lang w:val="en-US"/>
        </w:rPr>
        <w:t>mm</w:t>
      </w:r>
      <w:r>
        <w:t xml:space="preserve">. </w:t>
      </w:r>
    </w:p>
    <w:p w:rsidR="00F35FD0" w:rsidRDefault="00F35FD0">
      <w:pPr>
        <w:ind w:firstLine="720"/>
        <w:rPr>
          <w:rFonts w:ascii="Arial Narrow" w:hAnsi="Arial Narrow"/>
        </w:rPr>
      </w:pPr>
      <w:r>
        <w:t xml:space="preserve">δ.   </w:t>
      </w:r>
      <w:r>
        <w:rPr>
          <w:rFonts w:ascii="Arial Narrow" w:hAnsi="Arial Narrow"/>
        </w:rPr>
        <w:t>Συνολικό πάχος: 125mm.</w:t>
      </w:r>
    </w:p>
    <w:p w:rsidR="00F35FD0" w:rsidRDefault="00F35FD0">
      <w:pPr>
        <w:ind w:firstLine="720"/>
        <w:rPr>
          <w:rFonts w:ascii="Arial Narrow" w:hAnsi="Arial Narrow"/>
        </w:rPr>
      </w:pPr>
    </w:p>
    <w:p w:rsidR="00F35FD0" w:rsidRDefault="00F35FD0">
      <w:pPr>
        <w:ind w:firstLine="720"/>
      </w:pPr>
    </w:p>
    <w:p w:rsidR="00F35FD0" w:rsidRDefault="00F35FD0">
      <w:pPr>
        <w:pStyle w:val="a3"/>
        <w:ind w:firstLine="720"/>
        <w:rPr>
          <w:b/>
          <w:bCs/>
        </w:rPr>
      </w:pPr>
      <w:bookmarkStart w:id="127" w:name="_Toc149119145"/>
      <w:r>
        <w:rPr>
          <w:b/>
          <w:bCs/>
        </w:rPr>
        <w:t xml:space="preserve">Τύπος ΧΠ 4: </w:t>
      </w:r>
      <w:bookmarkEnd w:id="127"/>
      <w:r>
        <w:rPr>
          <w:b/>
          <w:bCs/>
        </w:rPr>
        <w:t>Μονόπλευρα ανθυγρό και αμφίπλευρα πυράντοχο χώρισμα 90΄.</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60</w:t>
      </w:r>
      <w:r>
        <w:rPr>
          <w:lang w:val="en-US"/>
        </w:rPr>
        <w:t>mm</w:t>
      </w:r>
      <w:r>
        <w:t xml:space="preserve"> και βάρους 50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Στη μία πλευρά διπλή στρώση με ανθυγροπυράντοχη γυψοσανίδα πάχους 2</w:t>
      </w:r>
      <w:r>
        <w:rPr>
          <w:lang w:val="en-US"/>
        </w:rPr>
        <w:t>x</w:t>
      </w:r>
      <w:r>
        <w:t>12,5</w:t>
      </w:r>
      <w:r>
        <w:rPr>
          <w:lang w:val="en-US"/>
        </w:rPr>
        <w:t>mm</w:t>
      </w:r>
      <w:r>
        <w:t>. Στη δεύτερη πλευρά με διπλή στρώση πυράντοχης γυψοσανίδας πάχους 2</w:t>
      </w:r>
      <w:r>
        <w:rPr>
          <w:lang w:val="en-US"/>
        </w:rPr>
        <w:t>x</w:t>
      </w:r>
      <w:r>
        <w:t>12,5</w:t>
      </w:r>
      <w:r>
        <w:rPr>
          <w:lang w:val="en-US"/>
        </w:rPr>
        <w:t>mm</w:t>
      </w:r>
      <w:r>
        <w:t>.</w:t>
      </w:r>
    </w:p>
    <w:p w:rsidR="00F35FD0" w:rsidRDefault="00F35FD0">
      <w:pPr>
        <w:pStyle w:val="a4"/>
        <w:tabs>
          <w:tab w:val="num" w:pos="720"/>
        </w:tabs>
        <w:ind w:hanging="720"/>
      </w:pPr>
      <w:r>
        <w:tab/>
        <w:t>δ.   Συνολικό πάχος: 125m</w:t>
      </w:r>
      <w:r>
        <w:rPr>
          <w:lang w:val="en-US"/>
        </w:rPr>
        <w:t>m</w:t>
      </w:r>
      <w:r>
        <w:t>.</w:t>
      </w:r>
    </w:p>
    <w:p w:rsidR="00F35FD0" w:rsidRDefault="00F35FD0">
      <w:pPr>
        <w:pStyle w:val="a4"/>
        <w:tabs>
          <w:tab w:val="num" w:pos="720"/>
        </w:tabs>
        <w:ind w:hanging="720"/>
      </w:pPr>
    </w:p>
    <w:p w:rsidR="00F35FD0" w:rsidRDefault="00F35FD0">
      <w:pPr>
        <w:pStyle w:val="a3"/>
        <w:ind w:firstLine="720"/>
        <w:rPr>
          <w:b/>
          <w:bCs/>
        </w:rPr>
      </w:pPr>
      <w:r>
        <w:rPr>
          <w:b/>
          <w:bCs/>
        </w:rPr>
        <w:t>Τύπος ΧΠ 5: Αμφίπλευρα ανθυγροπυράντοχο χώρισμα 60΄.</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50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Αμφίπλευρη διπλή στρώση ανθυγροπυράντοχης γυψοσανίδας πάχους 2</w:t>
      </w:r>
      <w:r>
        <w:rPr>
          <w:lang w:val="en-US"/>
        </w:rPr>
        <w:t>x</w:t>
      </w:r>
      <w:r>
        <w:t>12,5</w:t>
      </w:r>
      <w:r>
        <w:rPr>
          <w:lang w:val="en-US"/>
        </w:rPr>
        <w:t>mm</w:t>
      </w:r>
      <w:r>
        <w:t xml:space="preserve">. </w:t>
      </w:r>
    </w:p>
    <w:p w:rsidR="00F35FD0" w:rsidRDefault="00F35FD0">
      <w:pPr>
        <w:pStyle w:val="a4"/>
        <w:tabs>
          <w:tab w:val="num" w:pos="720"/>
        </w:tabs>
        <w:ind w:hanging="720"/>
      </w:pPr>
      <w:r>
        <w:tab/>
        <w:t>δ.   Συνολικό πάχος: 125m</w:t>
      </w:r>
      <w:r>
        <w:rPr>
          <w:lang w:val="en-US"/>
        </w:rPr>
        <w:t>m</w:t>
      </w:r>
      <w:r>
        <w:t>.</w:t>
      </w:r>
    </w:p>
    <w:p w:rsidR="00F35FD0" w:rsidRDefault="00F35FD0">
      <w:pPr>
        <w:pStyle w:val="a4"/>
        <w:tabs>
          <w:tab w:val="num" w:pos="720"/>
        </w:tabs>
        <w:ind w:hanging="720"/>
      </w:pPr>
    </w:p>
    <w:p w:rsidR="00F35FD0" w:rsidRDefault="00F35FD0">
      <w:pPr>
        <w:pStyle w:val="a3"/>
        <w:ind w:firstLine="720"/>
        <w:rPr>
          <w:b/>
          <w:bCs/>
        </w:rPr>
      </w:pPr>
      <w:r>
        <w:rPr>
          <w:b/>
          <w:bCs/>
        </w:rPr>
        <w:t xml:space="preserve">Τύπος ΧΤ1: Μονόπλευρα ανθυγρός εξωτερικός τοίχος με τσιμεντοσανίδα. </w:t>
      </w:r>
    </w:p>
    <w:p w:rsidR="00F35FD0" w:rsidRDefault="00F35FD0">
      <w:pPr>
        <w:pStyle w:val="a4"/>
        <w:spacing w:before="240" w:after="0"/>
        <w:ind w:left="1080" w:hanging="360"/>
      </w:pPr>
      <w:r>
        <w:t>α.</w:t>
      </w:r>
      <w:r>
        <w:tab/>
        <w:t>Σκελετός: γαλβανισμένες διατομές ενδεικτικού τύπου ¨</w:t>
      </w:r>
      <w:r>
        <w:rPr>
          <w:lang w:val="en-US"/>
        </w:rPr>
        <w:t>KNAUF</w:t>
      </w:r>
      <w:r>
        <w:t xml:space="preserve">¨ πάχους 0,6 </w:t>
      </w:r>
      <w:r>
        <w:rPr>
          <w:lang w:val="en-US"/>
        </w:rPr>
        <w:t>mm</w:t>
      </w:r>
      <w:r>
        <w:t xml:space="preserve"> και πλάτους 100</w:t>
      </w:r>
      <w:r>
        <w:rPr>
          <w:lang w:val="en-US"/>
        </w:rPr>
        <w:t>mm</w:t>
      </w:r>
      <w:r>
        <w:t>.</w:t>
      </w:r>
    </w:p>
    <w:p w:rsidR="00F35FD0" w:rsidRDefault="00F35FD0">
      <w:pPr>
        <w:pStyle w:val="a4"/>
        <w:spacing w:before="240" w:after="0"/>
        <w:ind w:left="1080" w:hanging="360"/>
      </w:pPr>
      <w:r>
        <w:t>β.</w:t>
      </w:r>
      <w:r>
        <w:tab/>
        <w:t>Μονωτική πλήρωση: πετροβάμβακας πάχους 50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Στην εσωτερική πλευρά διπλή στρώση με ανθυγρή γυψοσανίδα πάχους 2</w:t>
      </w:r>
      <w:r>
        <w:rPr>
          <w:lang w:val="en-US"/>
        </w:rPr>
        <w:t>x</w:t>
      </w:r>
      <w:r>
        <w:t>12,5</w:t>
      </w:r>
      <w:r>
        <w:rPr>
          <w:lang w:val="en-US"/>
        </w:rPr>
        <w:t>mm</w:t>
      </w:r>
      <w:r>
        <w:t>. Στην εξωτερική πλευρά με μονή στρώση τσιμεντοσανίδας, πάχους 12,5</w:t>
      </w:r>
      <w:r>
        <w:rPr>
          <w:lang w:val="en-US"/>
        </w:rPr>
        <w:t>mm</w:t>
      </w:r>
      <w:r>
        <w:t>.</w:t>
      </w:r>
    </w:p>
    <w:p w:rsidR="00F35FD0" w:rsidRDefault="00F35FD0">
      <w:pPr>
        <w:pStyle w:val="a4"/>
        <w:spacing w:before="240" w:after="0"/>
        <w:ind w:left="1080" w:hanging="360"/>
      </w:pPr>
      <w:r>
        <w:t>δ.   Συνολικό πάχος: 137,5m</w:t>
      </w:r>
      <w:r>
        <w:rPr>
          <w:lang w:val="en-US"/>
        </w:rPr>
        <w:t>m</w:t>
      </w:r>
      <w:r>
        <w:t>.</w:t>
      </w:r>
    </w:p>
    <w:p w:rsidR="00F35FD0" w:rsidRDefault="00F35FD0">
      <w:pPr>
        <w:pStyle w:val="a4"/>
        <w:tabs>
          <w:tab w:val="num" w:pos="720"/>
        </w:tabs>
        <w:ind w:hanging="720"/>
      </w:pPr>
    </w:p>
    <w:p w:rsidR="00F35FD0" w:rsidRPr="00F35FD0" w:rsidRDefault="00F35FD0">
      <w:pPr>
        <w:pStyle w:val="a4"/>
        <w:tabs>
          <w:tab w:val="num" w:pos="720"/>
        </w:tabs>
        <w:ind w:hanging="720"/>
      </w:pPr>
    </w:p>
    <w:p w:rsidR="00F35FD0" w:rsidRPr="00F35FD0" w:rsidRDefault="00F35FD0">
      <w:pPr>
        <w:pStyle w:val="a4"/>
        <w:tabs>
          <w:tab w:val="num" w:pos="720"/>
        </w:tabs>
        <w:ind w:hanging="720"/>
      </w:pPr>
    </w:p>
    <w:p w:rsidR="00F35FD0" w:rsidRPr="00F35FD0" w:rsidRDefault="00F35FD0">
      <w:pPr>
        <w:pStyle w:val="a4"/>
        <w:tabs>
          <w:tab w:val="num" w:pos="720"/>
        </w:tabs>
        <w:ind w:hanging="720"/>
      </w:pPr>
    </w:p>
    <w:p w:rsidR="00F35FD0" w:rsidRDefault="00F35FD0">
      <w:pPr>
        <w:pStyle w:val="a3"/>
        <w:ind w:firstLine="720"/>
        <w:rPr>
          <w:b/>
          <w:bCs/>
        </w:rPr>
      </w:pPr>
      <w:r>
        <w:rPr>
          <w:b/>
          <w:bCs/>
        </w:rPr>
        <w:t xml:space="preserve">Τύπος ΧΗ1:  Θωρακισμένο-ηχομονωτικό 55db χώρισμα </w:t>
      </w:r>
    </w:p>
    <w:p w:rsidR="00F35FD0" w:rsidRDefault="00F35FD0">
      <w:pPr>
        <w:pStyle w:val="a4"/>
        <w:spacing w:before="240" w:after="0"/>
        <w:ind w:left="1080" w:hanging="360"/>
      </w:pPr>
      <w:r>
        <w:t>α.</w:t>
      </w:r>
      <w:r>
        <w:tab/>
        <w:t xml:space="preserve">Σκελετός: γαλβανισμένες διατομές ενδεικτικού τύπου </w:t>
      </w:r>
      <w:r>
        <w:rPr>
          <w:lang w:val="en-US"/>
        </w:rPr>
        <w:t>KNAUF</w:t>
      </w:r>
      <w:r>
        <w:t xml:space="preserve"> πάχους 0,6 </w:t>
      </w:r>
      <w:r>
        <w:rPr>
          <w:lang w:val="en-US"/>
        </w:rPr>
        <w:t>mm</w:t>
      </w:r>
      <w:r>
        <w:t xml:space="preserve"> και πλάτους 75</w:t>
      </w:r>
      <w:r>
        <w:rPr>
          <w:lang w:val="en-US"/>
        </w:rPr>
        <w:t>mm</w:t>
      </w:r>
      <w:r>
        <w:t>.</w:t>
      </w:r>
    </w:p>
    <w:p w:rsidR="00F35FD0" w:rsidRDefault="00F35FD0">
      <w:pPr>
        <w:pStyle w:val="a4"/>
        <w:spacing w:before="240" w:after="0"/>
        <w:ind w:left="1080" w:hanging="360"/>
      </w:pPr>
      <w:r>
        <w:t>β.</w:t>
      </w:r>
      <w:r>
        <w:tab/>
        <w:t>Μονωτική πλήρωση: πετροβάμβακας πάχους 40</w:t>
      </w:r>
      <w:r>
        <w:rPr>
          <w:lang w:val="en-US"/>
        </w:rPr>
        <w:t>mm</w:t>
      </w:r>
      <w:r>
        <w:t xml:space="preserve"> και βάρους 50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Αμφίπλευρη τριπλή στρώση κοινής γυψοσανίδας πάχους 3</w:t>
      </w:r>
      <w:r>
        <w:rPr>
          <w:lang w:val="en-US"/>
        </w:rPr>
        <w:t>x</w:t>
      </w:r>
      <w:r>
        <w:t>12,5</w:t>
      </w:r>
      <w:r>
        <w:rPr>
          <w:lang w:val="en-US"/>
        </w:rPr>
        <w:t>mm</w:t>
      </w:r>
      <w:r>
        <w:t>, με ενδιάμεσες στρώσεις γαλβανισμένης λαμαρίνας πάχους 0,5</w:t>
      </w:r>
      <w:r>
        <w:rPr>
          <w:lang w:val="en-US"/>
        </w:rPr>
        <w:t>mm</w:t>
      </w:r>
      <w:r>
        <w:t>.</w:t>
      </w:r>
    </w:p>
    <w:p w:rsidR="00F35FD0" w:rsidRDefault="00F35FD0">
      <w:pPr>
        <w:pStyle w:val="a4"/>
        <w:spacing w:before="240" w:after="0"/>
        <w:ind w:left="1080" w:hanging="360"/>
      </w:pPr>
      <w:r>
        <w:t>δ.   Συνολικό πάχος: 152m</w:t>
      </w:r>
      <w:r>
        <w:rPr>
          <w:lang w:val="en-US"/>
        </w:rPr>
        <w:t>m</w:t>
      </w:r>
      <w:r>
        <w:t>.</w:t>
      </w:r>
    </w:p>
    <w:p w:rsidR="00F35FD0" w:rsidRDefault="00F35FD0">
      <w:pPr>
        <w:pStyle w:val="a4"/>
        <w:tabs>
          <w:tab w:val="num" w:pos="720"/>
        </w:tabs>
        <w:ind w:hanging="720"/>
      </w:pPr>
    </w:p>
    <w:p w:rsidR="00F35FD0" w:rsidRDefault="00F35FD0">
      <w:pPr>
        <w:pStyle w:val="a3"/>
        <w:ind w:firstLine="720"/>
        <w:rPr>
          <w:b/>
          <w:bCs/>
        </w:rPr>
      </w:pPr>
      <w:r>
        <w:rPr>
          <w:b/>
          <w:bCs/>
        </w:rPr>
        <w:t>Τύπος ΧΥ1:  Αμφίπλευρα ανθυγρό Χώρισμα υδραυλικών εγκαταστάσεων</w:t>
      </w:r>
    </w:p>
    <w:p w:rsidR="00F35FD0" w:rsidRDefault="00F35FD0">
      <w:pPr>
        <w:pStyle w:val="a4"/>
        <w:spacing w:before="240" w:after="0"/>
        <w:ind w:left="1080" w:hanging="360"/>
      </w:pPr>
      <w:r>
        <w:t>α.</w:t>
      </w:r>
      <w:r>
        <w:tab/>
        <w:t xml:space="preserve">Σκελετός: Διπλές γαλβανισμένες διατομές ενδεικτικού τύπου </w:t>
      </w:r>
      <w:r>
        <w:rPr>
          <w:lang w:val="en-US"/>
        </w:rPr>
        <w:t>KNAUF</w:t>
      </w:r>
      <w:r>
        <w:t xml:space="preserve"> πάχους 0,6 </w:t>
      </w:r>
      <w:r>
        <w:rPr>
          <w:lang w:val="en-US"/>
        </w:rPr>
        <w:t>mm</w:t>
      </w:r>
      <w:r>
        <w:t xml:space="preserve"> και πλάτους 50</w:t>
      </w:r>
      <w:r>
        <w:rPr>
          <w:lang w:val="en-US"/>
        </w:rPr>
        <w:t>mm</w:t>
      </w:r>
      <w:r>
        <w:t>, με απόσταση 50</w:t>
      </w:r>
      <w:r>
        <w:rPr>
          <w:lang w:val="en-US"/>
        </w:rPr>
        <w:t>mm</w:t>
      </w:r>
      <w:r>
        <w:t xml:space="preserve"> μεταξύ τους.</w:t>
      </w:r>
    </w:p>
    <w:p w:rsidR="00F35FD0" w:rsidRDefault="00F35FD0">
      <w:pPr>
        <w:pStyle w:val="a4"/>
        <w:spacing w:before="240" w:after="0"/>
        <w:ind w:left="1080" w:hanging="360"/>
      </w:pPr>
      <w:r>
        <w:t>β.</w:t>
      </w:r>
      <w:r>
        <w:tab/>
        <w:t>Μονωτική πλήρωση: πετροβάμβακας πάχους 50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Αμφίπλευρη διπλή στρώση ανθυγρής γυψοσανίδας πάχους 2</w:t>
      </w:r>
      <w:r>
        <w:rPr>
          <w:lang w:val="en-US"/>
        </w:rPr>
        <w:t>x</w:t>
      </w:r>
      <w:r>
        <w:t>12,5</w:t>
      </w:r>
      <w:r>
        <w:rPr>
          <w:lang w:val="en-US"/>
        </w:rPr>
        <w:t>mm</w:t>
      </w:r>
      <w:r>
        <w:t xml:space="preserve">.   </w:t>
      </w:r>
    </w:p>
    <w:p w:rsidR="00F35FD0" w:rsidRDefault="00F35FD0">
      <w:pPr>
        <w:pStyle w:val="a4"/>
        <w:tabs>
          <w:tab w:val="num" w:pos="720"/>
        </w:tabs>
        <w:ind w:hanging="720"/>
      </w:pPr>
      <w:r>
        <w:tab/>
        <w:t>δ.   Συνολικό πάχος: 200m</w:t>
      </w:r>
      <w:r>
        <w:rPr>
          <w:lang w:val="en-US"/>
        </w:rPr>
        <w:t>m</w:t>
      </w:r>
      <w:r>
        <w:t>.</w:t>
      </w:r>
    </w:p>
    <w:p w:rsidR="00F35FD0" w:rsidRDefault="00F35FD0">
      <w:pPr>
        <w:pStyle w:val="a4"/>
        <w:tabs>
          <w:tab w:val="num" w:pos="720"/>
        </w:tabs>
        <w:ind w:hanging="720"/>
      </w:pPr>
    </w:p>
    <w:p w:rsidR="00F35FD0" w:rsidRDefault="00F35FD0">
      <w:pPr>
        <w:pStyle w:val="a3"/>
        <w:ind w:left="720"/>
        <w:rPr>
          <w:b/>
          <w:bCs/>
        </w:rPr>
      </w:pPr>
      <w:r>
        <w:rPr>
          <w:b/>
          <w:bCs/>
        </w:rPr>
        <w:t xml:space="preserve">Τύπος ΧΥ2:  Μονόπλευρα ανθυγρό και αμφίπλευρα πυράντοχο 60΄ χώρισμα υδραυλικών εγκαταστάσεων </w:t>
      </w:r>
    </w:p>
    <w:p w:rsidR="00F35FD0" w:rsidRDefault="00F35FD0">
      <w:pPr>
        <w:pStyle w:val="a4"/>
        <w:spacing w:before="240" w:after="0"/>
        <w:ind w:left="1080" w:hanging="360"/>
      </w:pPr>
      <w:r>
        <w:t>α.</w:t>
      </w:r>
      <w:r>
        <w:tab/>
        <w:t xml:space="preserve">Σκελετός: Διπλές γαλβανισμένες διατομές ενδεικτικού τύπου </w:t>
      </w:r>
      <w:r>
        <w:rPr>
          <w:lang w:val="en-US"/>
        </w:rPr>
        <w:t>KNAUF</w:t>
      </w:r>
      <w:r>
        <w:t xml:space="preserve"> πάχους 0,6 </w:t>
      </w:r>
      <w:r>
        <w:rPr>
          <w:lang w:val="en-US"/>
        </w:rPr>
        <w:t>mm</w:t>
      </w:r>
      <w:r>
        <w:t xml:space="preserve"> και πλάτους 50</w:t>
      </w:r>
      <w:r>
        <w:rPr>
          <w:lang w:val="en-US"/>
        </w:rPr>
        <w:t>mm</w:t>
      </w:r>
      <w:r>
        <w:t>, με απόσταση 50</w:t>
      </w:r>
      <w:r>
        <w:rPr>
          <w:lang w:val="en-US"/>
        </w:rPr>
        <w:t>mm</w:t>
      </w:r>
      <w:r>
        <w:t xml:space="preserve"> μεταξύ τους ή όσο επιπλέον απαιτείται.</w:t>
      </w:r>
    </w:p>
    <w:p w:rsidR="00F35FD0" w:rsidRDefault="00F35FD0">
      <w:pPr>
        <w:pStyle w:val="a4"/>
        <w:spacing w:before="240" w:after="0"/>
        <w:ind w:left="1080" w:hanging="360"/>
      </w:pPr>
      <w:r>
        <w:t>β.</w:t>
      </w:r>
      <w:r>
        <w:tab/>
        <w:t>Μονωτική πλήρωση: πετροβάμβακας πάχους 50</w:t>
      </w:r>
      <w:r>
        <w:rPr>
          <w:lang w:val="en-US"/>
        </w:rPr>
        <w:t>mm</w:t>
      </w:r>
      <w:r>
        <w:t xml:space="preserve"> και βάρους 40</w:t>
      </w:r>
      <w:r>
        <w:rPr>
          <w:lang w:val="en-US"/>
        </w:rPr>
        <w:t>kg</w:t>
      </w:r>
      <w:r>
        <w:t>/</w:t>
      </w:r>
      <w:r>
        <w:rPr>
          <w:lang w:val="en-US"/>
        </w:rPr>
        <w:t>m</w:t>
      </w:r>
      <w:r>
        <w:rPr>
          <w:vertAlign w:val="superscript"/>
        </w:rPr>
        <w:t>3.</w:t>
      </w:r>
    </w:p>
    <w:p w:rsidR="00F35FD0" w:rsidRDefault="00F35FD0">
      <w:pPr>
        <w:pStyle w:val="a4"/>
        <w:spacing w:before="240" w:after="0"/>
        <w:ind w:left="1080" w:hanging="360"/>
      </w:pPr>
      <w:r>
        <w:t>γ.</w:t>
      </w:r>
      <w:r>
        <w:tab/>
        <w:t>Επένδυση: Στη μία πλευρά διπλή στρώση με ανθυγροπυράντοχη γυψοσανίδα πάχους 2</w:t>
      </w:r>
      <w:r>
        <w:rPr>
          <w:lang w:val="en-US"/>
        </w:rPr>
        <w:t>x</w:t>
      </w:r>
      <w:r>
        <w:t>12,5</w:t>
      </w:r>
      <w:r>
        <w:rPr>
          <w:lang w:val="en-US"/>
        </w:rPr>
        <w:t>mm</w:t>
      </w:r>
      <w:r>
        <w:t>. Στη δεύτερη πλευρά με διπλή στρώση πυράντοχης γυψοσανίδας πάχους 2</w:t>
      </w:r>
      <w:r>
        <w:rPr>
          <w:lang w:val="en-US"/>
        </w:rPr>
        <w:t>x</w:t>
      </w:r>
      <w:r>
        <w:t>12,5</w:t>
      </w:r>
      <w:r>
        <w:rPr>
          <w:lang w:val="en-US"/>
        </w:rPr>
        <w:t>mm</w:t>
      </w:r>
      <w:r>
        <w:t>.</w:t>
      </w:r>
    </w:p>
    <w:p w:rsidR="00F35FD0" w:rsidRDefault="00F35FD0">
      <w:pPr>
        <w:pStyle w:val="a4"/>
        <w:tabs>
          <w:tab w:val="num" w:pos="720"/>
        </w:tabs>
        <w:ind w:hanging="720"/>
      </w:pPr>
      <w:r>
        <w:tab/>
        <w:t>δ.   Ελάχιστο συνολικό πάχος: 200m</w:t>
      </w:r>
      <w:r>
        <w:rPr>
          <w:lang w:val="en-US"/>
        </w:rPr>
        <w:t>m</w:t>
      </w:r>
      <w:r>
        <w:t>.</w:t>
      </w:r>
    </w:p>
    <w:p w:rsidR="00F35FD0" w:rsidRDefault="00F35FD0">
      <w:pPr>
        <w:pStyle w:val="a4"/>
        <w:spacing w:before="120" w:after="0"/>
        <w:ind w:left="0"/>
      </w:pPr>
    </w:p>
    <w:p w:rsidR="00F35FD0" w:rsidRDefault="00F35FD0" w:rsidP="006D7F7B">
      <w:pPr>
        <w:pStyle w:val="3"/>
        <w:numPr>
          <w:ilvl w:val="0"/>
          <w:numId w:val="0"/>
        </w:numPr>
        <w:ind w:left="705" w:hanging="705"/>
      </w:pPr>
      <w:bookmarkStart w:id="128" w:name="_Toc274312956"/>
      <w:r>
        <w:t xml:space="preserve">4.3 </w:t>
      </w:r>
      <w:r>
        <w:tab/>
        <w:t>Ελαφρές Επενδύσεις Δομικών Στοιχείων από Γυψοσανίδα</w:t>
      </w:r>
      <w:bookmarkEnd w:id="128"/>
    </w:p>
    <w:p w:rsidR="00F35FD0" w:rsidRDefault="00F35FD0">
      <w:pPr>
        <w:pStyle w:val="a4"/>
      </w:pPr>
      <w:r>
        <w:t xml:space="preserve">Με χρήση ολοκληρωμένου συστήματος ενδεικτικού τύπου της </w:t>
      </w:r>
      <w:r>
        <w:rPr>
          <w:lang w:val="en-US"/>
        </w:rPr>
        <w:t>KNAUF</w:t>
      </w:r>
      <w:r>
        <w:t>. Οι επενδύσεις αποτελούνται από μεταλλικό σκελετό και γυψοσανίδα που βιδώνεται επάνω του. Η στρώση γυψοσανίδας είναι διπλή. Ο σκελετός συνδέεται με τα υπάρχοντα δομικά στοιχεία και αποτελεί τον φέροντα οργανισμό των γυψοσανίδων.  Στο κενό ανάμεσα στις δυο επιστρώσεις τοποθετείται μονωτικό για θερμομόνωση, ηχομόνωση, πυροπροστασία, καθώς επίσης μπορούν να περάσουν και όλες οι σωληνώσεις για ηλεκτρολογικές και υδραυλικές εγκαταστάσεις.</w:t>
      </w:r>
    </w:p>
    <w:p w:rsidR="00F35FD0" w:rsidRPr="00F35FD0" w:rsidRDefault="00F35FD0">
      <w:pPr>
        <w:pStyle w:val="a4"/>
      </w:pPr>
      <w:r>
        <w:t>Για επενδύσεις μεγάλου μήκους πρέπει να προβλέπονται αρμοί διαστολής – συστολής ανά 15</w:t>
      </w:r>
      <w:r>
        <w:rPr>
          <w:lang w:val="en-US"/>
        </w:rPr>
        <w:t>m</w:t>
      </w:r>
      <w:r>
        <w:t xml:space="preserve"> (</w:t>
      </w:r>
      <w:r>
        <w:rPr>
          <w:lang w:val="en-US"/>
        </w:rPr>
        <w:t>DIN</w:t>
      </w:r>
      <w:r>
        <w:t xml:space="preserve"> 18181).</w:t>
      </w:r>
    </w:p>
    <w:p w:rsidR="00F35FD0" w:rsidRPr="00F35FD0" w:rsidRDefault="00F35FD0">
      <w:pPr>
        <w:pStyle w:val="a4"/>
      </w:pPr>
    </w:p>
    <w:p w:rsidR="00F35FD0" w:rsidRPr="00F35FD0" w:rsidRDefault="00F35FD0">
      <w:pPr>
        <w:pStyle w:val="a4"/>
      </w:pPr>
    </w:p>
    <w:p w:rsidR="00F35FD0" w:rsidRPr="00F35FD0" w:rsidRDefault="00F35FD0">
      <w:pPr>
        <w:pStyle w:val="a4"/>
      </w:pPr>
    </w:p>
    <w:p w:rsidR="00F35FD0" w:rsidRDefault="00F35FD0" w:rsidP="00BC4AA0">
      <w:pPr>
        <w:pStyle w:val="30"/>
        <w:numPr>
          <w:ilvl w:val="2"/>
          <w:numId w:val="12"/>
        </w:numPr>
        <w:tabs>
          <w:tab w:val="clear" w:pos="2160"/>
          <w:tab w:val="num" w:pos="1080"/>
          <w:tab w:val="num" w:pos="2880"/>
        </w:tabs>
        <w:ind w:left="1080"/>
      </w:pPr>
      <w:r>
        <w:t>Όλοι οι στρωτήρες και ορθοστάτες που έρχονται σε επαφή με τα υπάρχοντα δομικά στοιχεία πρέπει να τοποθετούνται πάνω σε ελαστικό παρέμβασμα (2 κορδόνια) ή σε ελαστική ταινία.</w:t>
      </w:r>
    </w:p>
    <w:p w:rsidR="00F35FD0" w:rsidRDefault="00F35FD0" w:rsidP="00BC4AA0">
      <w:pPr>
        <w:pStyle w:val="30"/>
        <w:numPr>
          <w:ilvl w:val="2"/>
          <w:numId w:val="12"/>
        </w:numPr>
        <w:tabs>
          <w:tab w:val="clear" w:pos="2160"/>
          <w:tab w:val="num" w:pos="1080"/>
          <w:tab w:val="num" w:pos="2880"/>
        </w:tabs>
        <w:ind w:left="1080"/>
      </w:pPr>
      <w:r>
        <w:t>Σε περίπτωση που απαιτείται υψηλός συντελεστής ηχομόνωσης πρέπει ο αρμός ένωσης να σφραγίσει πλήρως με ελαστικό παρέμβασμα, σύμφωνα με το DIN 4109, Μέρος 1, Κεφ. 5,2.</w:t>
      </w:r>
    </w:p>
    <w:p w:rsidR="00F35FD0" w:rsidRDefault="00F35FD0" w:rsidP="00BC4AA0">
      <w:pPr>
        <w:pStyle w:val="30"/>
        <w:numPr>
          <w:ilvl w:val="2"/>
          <w:numId w:val="12"/>
        </w:numPr>
        <w:tabs>
          <w:tab w:val="clear" w:pos="2160"/>
          <w:tab w:val="num" w:pos="1080"/>
          <w:tab w:val="num" w:pos="2880"/>
        </w:tabs>
        <w:ind w:left="1080"/>
      </w:pPr>
      <w:r>
        <w:t>Τα μεταλλικά προφίλ στερεώνονται με ειδικές βίδες και βύσματα σε όλα τα συνορεύοντα δομικά στοιχεία σε αποστάσεις μικρότερες του 1,00m και το λιγότερο σε 3 σημεία.</w:t>
      </w:r>
    </w:p>
    <w:p w:rsidR="00F35FD0" w:rsidRDefault="00F35FD0">
      <w:pPr>
        <w:pStyle w:val="30"/>
        <w:tabs>
          <w:tab w:val="num" w:pos="3386"/>
        </w:tabs>
        <w:ind w:left="720" w:firstLine="0"/>
      </w:pPr>
    </w:p>
    <w:p w:rsidR="00F35FD0" w:rsidRDefault="00F35FD0">
      <w:pPr>
        <w:pStyle w:val="30"/>
        <w:ind w:left="720" w:firstLine="0"/>
      </w:pPr>
      <w:r>
        <w:t>Η εργασία τοποθέτησης ακολουθεί την παρακάτω σειρά.</w:t>
      </w:r>
    </w:p>
    <w:p w:rsidR="00F35FD0" w:rsidRDefault="00F35FD0">
      <w:pPr>
        <w:pStyle w:val="30"/>
        <w:ind w:left="540"/>
      </w:pPr>
    </w:p>
    <w:p w:rsidR="00F35FD0" w:rsidRDefault="00F35FD0">
      <w:pPr>
        <w:pStyle w:val="30"/>
        <w:ind w:left="1080" w:hanging="480"/>
      </w:pPr>
      <w:r>
        <w:t xml:space="preserve">α)   </w:t>
      </w:r>
      <w:r>
        <w:tab/>
        <w:t>Χάραξη της υπό κατασκευή επένδυσης στο δάπεδο, στην οροφή και στους τοίχους.</w:t>
      </w:r>
    </w:p>
    <w:p w:rsidR="00F35FD0" w:rsidRDefault="00F35FD0">
      <w:pPr>
        <w:pStyle w:val="30"/>
        <w:ind w:left="1080" w:hanging="480"/>
      </w:pPr>
      <w:r>
        <w:t xml:space="preserve"> β)    Στερέωση των στρωτήρων σε οροφή και δάπεδο.</w:t>
      </w:r>
    </w:p>
    <w:p w:rsidR="00F35FD0" w:rsidRDefault="00F35FD0">
      <w:pPr>
        <w:pStyle w:val="30"/>
        <w:ind w:left="1080" w:hanging="480"/>
      </w:pPr>
      <w:r>
        <w:tab/>
        <w:t>Μεταλλικοί σκελετοί: Προφίλ στρωτήρων 50-75mm κατά DIN 18182</w:t>
      </w:r>
    </w:p>
    <w:p w:rsidR="00F35FD0" w:rsidRDefault="00F35FD0">
      <w:pPr>
        <w:pStyle w:val="30"/>
        <w:ind w:left="1080" w:hanging="480"/>
      </w:pPr>
      <w:r>
        <w:t xml:space="preserve"> γ)    Σύνδεση ορθοστατών και στρωτήρων.</w:t>
      </w:r>
    </w:p>
    <w:p w:rsidR="00F35FD0" w:rsidRDefault="00F35FD0">
      <w:pPr>
        <w:pStyle w:val="30"/>
        <w:ind w:left="1080" w:hanging="480"/>
      </w:pPr>
      <w:r>
        <w:t xml:space="preserve">  </w:t>
      </w:r>
      <w:r>
        <w:tab/>
        <w:t>Μεταλλικοί σκελετοί: Οι ορθοστάτες τοποθετούνται όρθιοι μέσα στους στρωτήρες              με το άνοιγμά τους προς μια κατεύθυνση σε απόσταση των 60cm και συνδέονται με   πριτσίνωμα.</w:t>
      </w:r>
    </w:p>
    <w:p w:rsidR="00F35FD0" w:rsidRDefault="00F35FD0">
      <w:pPr>
        <w:pStyle w:val="30"/>
        <w:ind w:left="1080" w:hanging="480"/>
      </w:pPr>
      <w:r>
        <w:t xml:space="preserve"> </w:t>
      </w:r>
      <w:r>
        <w:tab/>
        <w:t>Οι ορθοστάτες πρέπει πάντα να στερεώνονται στους τοίχους ή σε άλλα δομικά        στοιχεία που εφάπτονται.</w:t>
      </w:r>
    </w:p>
    <w:p w:rsidR="00F35FD0" w:rsidRDefault="00F35FD0">
      <w:pPr>
        <w:pStyle w:val="30"/>
        <w:ind w:left="1080" w:hanging="480"/>
      </w:pPr>
      <w:r>
        <w:t>δ)</w:t>
      </w:r>
      <w:r>
        <w:tab/>
        <w:t>Η επίστρωση της μιας πλευράς του σκελετού γίνεται με όρθια τοποθετούμενες  γυψοσανίδες. Οι οριζόντιοι αρμοί πρέπει να μετατίθενται. Οι αποστάσεις στήριξης για βίδες είναι 25cm ενώ της πρώτης αυξάνεται στα 3 x 25 = 75cm. Δεν επιτρέπεται να γίνεται ένωση γυψοσανίδων (αρμοί) σε ορθοστάτες που στερεώνεται το κάσσωμα πόρτας. Η ένωση των γυψοσανίδων πρέπει να γίνεται πάντα στο μεσαίο ορθοστάτη στο υπέρθυρο.</w:t>
      </w:r>
    </w:p>
    <w:p w:rsidR="00F35FD0" w:rsidRDefault="00F35FD0">
      <w:pPr>
        <w:pStyle w:val="30"/>
        <w:ind w:left="1080" w:hanging="480"/>
      </w:pPr>
      <w:r>
        <w:t>ε)</w:t>
      </w:r>
      <w:r>
        <w:tab/>
        <w:t>Τοποθετείται το μονωτικό υλικό (πετροβάμβακας πάχους 30mm), οι ηλεκτρολογικές και υδραυλικές εγκαταστάσεις στο εσωτερικό του τοίχου.</w:t>
      </w:r>
    </w:p>
    <w:p w:rsidR="00F35FD0" w:rsidRDefault="00F35FD0">
      <w:pPr>
        <w:pStyle w:val="a4"/>
        <w:spacing w:before="120" w:after="0"/>
        <w:ind w:left="0"/>
      </w:pPr>
      <w:r>
        <w:t>Το στοκάρισμα των αρμών γίνεται με ειδικό λεπτόκοκκο υλικό.</w:t>
      </w:r>
    </w:p>
    <w:p w:rsidR="00F35FD0" w:rsidRDefault="00F35FD0">
      <w:pPr>
        <w:pStyle w:val="a4"/>
        <w:spacing w:before="120" w:after="0"/>
        <w:ind w:left="0"/>
      </w:pPr>
    </w:p>
    <w:p w:rsidR="00F35FD0" w:rsidRDefault="00F35FD0" w:rsidP="006D7F7B">
      <w:pPr>
        <w:pStyle w:val="3"/>
        <w:numPr>
          <w:ilvl w:val="0"/>
          <w:numId w:val="0"/>
        </w:numPr>
        <w:ind w:left="705" w:hanging="705"/>
      </w:pPr>
      <w:bookmarkStart w:id="129" w:name="_Toc104888684"/>
      <w:bookmarkStart w:id="130" w:name="_Toc274312957"/>
      <w:r>
        <w:t xml:space="preserve">4.4 </w:t>
      </w:r>
      <w:r>
        <w:tab/>
        <w:t>Ελαφρές Επενδύσεις Δομικών Στοιχείων από Άνθυγρη Γυψοσανίδα</w:t>
      </w:r>
      <w:bookmarkEnd w:id="129"/>
      <w:bookmarkEnd w:id="130"/>
    </w:p>
    <w:p w:rsidR="00F35FD0" w:rsidRDefault="00F35FD0">
      <w:pPr>
        <w:pStyle w:val="a4"/>
      </w:pPr>
      <w:r>
        <w:rPr>
          <w:lang w:val="en-US"/>
        </w:rPr>
        <w:t>M</w:t>
      </w:r>
      <w:r>
        <w:t>ε χρήση ολοκληρωμένου συστήματος, ενδεικτικού τύπου της ¨</w:t>
      </w:r>
      <w:r>
        <w:rPr>
          <w:lang w:val="en-US"/>
        </w:rPr>
        <w:t>KNAUF</w:t>
      </w:r>
      <w:r>
        <w:t>¨. Οι τοίχοι αποτελούνται από μεταλλικό σκελετό και ανθυγρή γυψοσανίδα που βιδώνεται επάνω του. Η στρώση γυψοσανίδας είναι διπλή. Ο σκελετός συνδέεται με τα υπάρχοντα δομικά στοιχεία και αποτελεί τον φέροντα οργανισμό των γυψοσανίδων.  Στο κενό ανάμεσα στις δυο επιστρώσεις τοποθετείται μονωτικό για θερμομόνωση, ηχομόνωση, πυροπροστασία, καθώς επίσης μπορούν να περάσουν και όλες οι σωληνώσεις για ηλεκτρολογικές και υδραυλικές εγκαταστάσεις.</w:t>
      </w:r>
    </w:p>
    <w:p w:rsidR="00F35FD0" w:rsidRDefault="00F35FD0">
      <w:pPr>
        <w:pStyle w:val="a4"/>
      </w:pPr>
      <w:r>
        <w:t>Για επενδύσεις μεγάλου μήκους πρέπει να προβλέπονται αρμοί διαστολής – συστολής ανά 15</w:t>
      </w:r>
      <w:r>
        <w:rPr>
          <w:lang w:val="en-US"/>
        </w:rPr>
        <w:t>m</w:t>
      </w:r>
      <w:r>
        <w:t xml:space="preserve"> (</w:t>
      </w:r>
      <w:r>
        <w:rPr>
          <w:lang w:val="en-US"/>
        </w:rPr>
        <w:t>DIN</w:t>
      </w:r>
      <w:r>
        <w:t xml:space="preserve"> 18181).</w:t>
      </w:r>
    </w:p>
    <w:p w:rsidR="00F35FD0" w:rsidRDefault="00F35FD0" w:rsidP="00BC4AA0">
      <w:pPr>
        <w:pStyle w:val="30"/>
        <w:numPr>
          <w:ilvl w:val="2"/>
          <w:numId w:val="12"/>
        </w:numPr>
        <w:tabs>
          <w:tab w:val="clear" w:pos="2160"/>
          <w:tab w:val="num" w:pos="1080"/>
          <w:tab w:val="num" w:pos="2880"/>
        </w:tabs>
        <w:ind w:left="1080"/>
      </w:pPr>
      <w:r>
        <w:t>Όλοι οι στρωτήρες και ορθοστάτες που έρχονται σε επαφή με τα υπάρχοντα δομικά στοιχεία πρέπει να τοποθετούνται πάνω σε ελαστικό παρέμβασμα (2 κορδόνια) ή σε ελαστική ταινία.</w:t>
      </w:r>
    </w:p>
    <w:p w:rsidR="00F35FD0" w:rsidRPr="00F35FD0" w:rsidRDefault="00F35FD0">
      <w:pPr>
        <w:pStyle w:val="30"/>
        <w:tabs>
          <w:tab w:val="num" w:pos="1080"/>
        </w:tabs>
        <w:ind w:left="1080" w:firstLine="0"/>
      </w:pPr>
      <w:r>
        <w:t>Σε περίπτωση που απαιτείται υψηλός συντελεστής ηχομόνωσης πρέπει ο αρμός ένωσης να σφραγίσει πλήρως με ελαστικό παρέμβασμα, σύμφωνα με το DIN 4109, Μέρος 1, Κεφ. 5,2.</w:t>
      </w:r>
    </w:p>
    <w:p w:rsidR="00F35FD0" w:rsidRPr="00F35FD0" w:rsidRDefault="00F35FD0">
      <w:pPr>
        <w:pStyle w:val="30"/>
        <w:tabs>
          <w:tab w:val="num" w:pos="1080"/>
        </w:tabs>
        <w:ind w:left="1080" w:firstLine="0"/>
      </w:pPr>
    </w:p>
    <w:p w:rsidR="00F35FD0" w:rsidRPr="00F35FD0" w:rsidRDefault="00F35FD0">
      <w:pPr>
        <w:pStyle w:val="30"/>
        <w:tabs>
          <w:tab w:val="num" w:pos="1080"/>
        </w:tabs>
        <w:ind w:left="1080" w:firstLine="0"/>
      </w:pPr>
    </w:p>
    <w:p w:rsidR="00F35FD0" w:rsidRPr="00F35FD0" w:rsidRDefault="00F35FD0">
      <w:pPr>
        <w:pStyle w:val="30"/>
        <w:tabs>
          <w:tab w:val="num" w:pos="1080"/>
        </w:tabs>
        <w:ind w:left="1080" w:firstLine="0"/>
      </w:pPr>
    </w:p>
    <w:p w:rsidR="00F35FD0" w:rsidRDefault="00F35FD0" w:rsidP="00BC4AA0">
      <w:pPr>
        <w:pStyle w:val="30"/>
        <w:numPr>
          <w:ilvl w:val="2"/>
          <w:numId w:val="12"/>
        </w:numPr>
        <w:tabs>
          <w:tab w:val="clear" w:pos="2160"/>
          <w:tab w:val="num" w:pos="1080"/>
        </w:tabs>
        <w:ind w:left="1080"/>
      </w:pPr>
      <w:r>
        <w:t>Τα μεταλλικά προφίλ στερεώνονται με ειδικές βίδες και βύσματα σε όλα τα συνορεύοντα δομικά στοιχεία σε αποστάσεις μικρότερες του 1,00m και το λιγότερο σε 3 σημεία.</w:t>
      </w:r>
    </w:p>
    <w:p w:rsidR="00F35FD0" w:rsidRDefault="00F35FD0">
      <w:pPr>
        <w:pStyle w:val="30"/>
        <w:ind w:left="540"/>
      </w:pPr>
    </w:p>
    <w:p w:rsidR="00F35FD0" w:rsidRDefault="00F35FD0">
      <w:pPr>
        <w:pStyle w:val="a4"/>
      </w:pPr>
      <w:r>
        <w:t>Η εργασία τοποθέτησης ακολουθεί την παρακάτω σειρά.</w:t>
      </w:r>
    </w:p>
    <w:p w:rsidR="00F35FD0" w:rsidRDefault="00F35FD0">
      <w:pPr>
        <w:pStyle w:val="30"/>
        <w:ind w:left="540"/>
      </w:pPr>
    </w:p>
    <w:p w:rsidR="00F35FD0" w:rsidRDefault="00F35FD0">
      <w:pPr>
        <w:pStyle w:val="30"/>
        <w:tabs>
          <w:tab w:val="left" w:pos="1080"/>
        </w:tabs>
        <w:ind w:left="1080" w:hanging="540"/>
      </w:pPr>
      <w:r>
        <w:t>α)</w:t>
      </w:r>
      <w:r>
        <w:tab/>
        <w:t>Χάραξη του υπό κατασκευή επένδυσης στο δάπεδο, στην οροφή και στους τοίχους.</w:t>
      </w:r>
    </w:p>
    <w:p w:rsidR="00F35FD0" w:rsidRDefault="00F35FD0">
      <w:pPr>
        <w:pStyle w:val="30"/>
        <w:tabs>
          <w:tab w:val="left" w:pos="1080"/>
        </w:tabs>
      </w:pPr>
      <w:r>
        <w:t>β)</w:t>
      </w:r>
      <w:r>
        <w:tab/>
        <w:t>Στερέωση των στρωτήρων σε οροφή και δάπεδο.</w:t>
      </w:r>
    </w:p>
    <w:p w:rsidR="00F35FD0" w:rsidRDefault="00F35FD0">
      <w:pPr>
        <w:pStyle w:val="30"/>
        <w:tabs>
          <w:tab w:val="left" w:pos="1080"/>
        </w:tabs>
      </w:pPr>
      <w:r>
        <w:tab/>
        <w:t>Μεταλλικοί σκελετοί: Προφίλ στρωτήρων 50 ή 75</w:t>
      </w:r>
      <w:r>
        <w:rPr>
          <w:lang w:val="en-US"/>
        </w:rPr>
        <w:t>mm</w:t>
      </w:r>
      <w:r>
        <w:t xml:space="preserve"> κατά DIN 18182</w:t>
      </w:r>
    </w:p>
    <w:p w:rsidR="00F35FD0" w:rsidRDefault="00F35FD0">
      <w:pPr>
        <w:pStyle w:val="30"/>
        <w:tabs>
          <w:tab w:val="left" w:pos="1080"/>
        </w:tabs>
      </w:pPr>
      <w:r>
        <w:t>γ)</w:t>
      </w:r>
      <w:r>
        <w:tab/>
        <w:t>Σύνδεση ορθοστατών και στρωτήρων.</w:t>
      </w:r>
    </w:p>
    <w:p w:rsidR="00F35FD0" w:rsidRDefault="00F35FD0">
      <w:pPr>
        <w:pStyle w:val="30"/>
        <w:tabs>
          <w:tab w:val="left" w:pos="1080"/>
        </w:tabs>
        <w:ind w:left="1080" w:hanging="540"/>
      </w:pPr>
      <w:r>
        <w:tab/>
        <w:t>Μεταλλικοί σκελετοί:  Οι ορθοστάτες τοποθετούνται όρθιοι μέσα στους στρωτήρες με το άνοιγμά τους προς μια κατεύθυνση σε απόσταση των 60cm και συνδέονται με πριτσίνωμα.</w:t>
      </w:r>
    </w:p>
    <w:p w:rsidR="00F35FD0" w:rsidRDefault="00F35FD0">
      <w:pPr>
        <w:pStyle w:val="30"/>
        <w:tabs>
          <w:tab w:val="left" w:pos="1080"/>
        </w:tabs>
        <w:ind w:left="1080" w:firstLine="0"/>
      </w:pPr>
      <w:r>
        <w:t>Οι ακραίοι ορθοστάτες πρέπει πάντα να στερεώνονται στους τοίχους ή σε άλλα δομικά στοιχεία που εφάπτονται.</w:t>
      </w:r>
    </w:p>
    <w:p w:rsidR="00F35FD0" w:rsidRDefault="00F35FD0">
      <w:pPr>
        <w:pStyle w:val="30"/>
        <w:tabs>
          <w:tab w:val="left" w:pos="1080"/>
        </w:tabs>
        <w:ind w:left="1080" w:hanging="540"/>
      </w:pPr>
      <w:r>
        <w:t>δ)</w:t>
      </w:r>
      <w:r>
        <w:tab/>
        <w:t>Η επίστρωση της μιας πλευράς του σκελετού γίνεται με όρθια τοποθετούμενες  ανθυγρές γυψοσανίδες. Οι οριζόντιοι αρμοί πρέπει να μετατίθενται. Οι αποστάσεις στήριξης για βίδες είναι 25</w:t>
      </w:r>
      <w:r>
        <w:rPr>
          <w:lang w:val="en-US"/>
        </w:rPr>
        <w:t>c</w:t>
      </w:r>
      <w:r>
        <w:t>m ενώ της πρώτης αυξάνεται στα 3 x 25 = 75cm. Δεν επιτρέπεται να γίνεται ένωση γυψοσανίδων (αρμοί) σε ορθοστάτες που στερεώνεται το κάσσωμα πόρτας. Η ένωση των γυψοσανίδων πρέπει να γίνεται πάντα στο μεσαίο ορθοστάτη στο υπέρθυρο.</w:t>
      </w:r>
    </w:p>
    <w:p w:rsidR="00F35FD0" w:rsidRDefault="00F35FD0">
      <w:pPr>
        <w:pStyle w:val="30"/>
        <w:tabs>
          <w:tab w:val="left" w:pos="1080"/>
        </w:tabs>
        <w:ind w:left="1080" w:hanging="540"/>
      </w:pPr>
      <w:r>
        <w:t>ε)</w:t>
      </w:r>
      <w:r>
        <w:tab/>
        <w:t>Τοποθετείται το μονωτικό υλικό, οι ηλεκτρολογικές και υδραυλικές εγκαταστάσεις στο εσωτερικό του τοίχου.</w:t>
      </w:r>
    </w:p>
    <w:p w:rsidR="00F35FD0" w:rsidRDefault="00F35FD0">
      <w:pPr>
        <w:pStyle w:val="a4"/>
        <w:spacing w:before="120" w:after="0"/>
        <w:ind w:left="540"/>
      </w:pPr>
      <w:r>
        <w:t>Το στοκάρισμα των αρμών γίνεται με ειδικό λεπτόκοκκο υλικό. Στην περίπτωση διπλής στρώσης πρέπει να στοκάρεται και η πρώτη στρώση. Η επάλειψη με στεγανωτικό γίνεται στην πρώτη στρώση των ανθυγρών γυψοσανίδων σύμφωνα με τις προδιαγραφές του συστήματος.</w:t>
      </w:r>
    </w:p>
    <w:p w:rsidR="00F35FD0" w:rsidRDefault="00F35FD0">
      <w:pPr>
        <w:pStyle w:val="a4"/>
        <w:spacing w:before="120" w:after="0"/>
        <w:ind w:left="0"/>
      </w:pPr>
    </w:p>
    <w:p w:rsidR="00F35FD0" w:rsidRDefault="00F35FD0" w:rsidP="006D7F7B">
      <w:pPr>
        <w:pStyle w:val="3"/>
        <w:numPr>
          <w:ilvl w:val="0"/>
          <w:numId w:val="0"/>
        </w:numPr>
        <w:ind w:left="705" w:hanging="705"/>
      </w:pPr>
      <w:bookmarkStart w:id="131" w:name="_Toc274312958"/>
      <w:r>
        <w:t xml:space="preserve">4.5 </w:t>
      </w:r>
      <w:r>
        <w:tab/>
        <w:t>Εξωτερικοί τοίχοι τσιμεντοσανίδας</w:t>
      </w:r>
      <w:bookmarkEnd w:id="131"/>
    </w:p>
    <w:p w:rsidR="00F35FD0" w:rsidRDefault="00F35FD0">
      <w:pPr>
        <w:pStyle w:val="a4"/>
        <w:spacing w:before="120" w:after="0"/>
        <w:ind w:left="540"/>
      </w:pPr>
      <w:r>
        <w:t>Με χρήση ολοκληρωμένου συστήματος εξωτερικής τοιχοποιίας ενδεικτικού τύπου ¨</w:t>
      </w:r>
      <w:r>
        <w:rPr>
          <w:lang w:val="en-US"/>
        </w:rPr>
        <w:t>KNAUF</w:t>
      </w:r>
      <w:r>
        <w:t xml:space="preserve"> </w:t>
      </w:r>
      <w:r>
        <w:rPr>
          <w:lang w:val="en-US"/>
        </w:rPr>
        <w:t>AQUAPANEL</w:t>
      </w:r>
      <w:r>
        <w:t>¨  (βλ.σχ. ΤΛ.01.08.06)</w:t>
      </w:r>
    </w:p>
    <w:p w:rsidR="00F35FD0" w:rsidRDefault="00F35FD0">
      <w:pPr>
        <w:pStyle w:val="a4"/>
        <w:spacing w:before="120" w:after="0"/>
        <w:ind w:left="540"/>
      </w:pPr>
      <w:r>
        <w:t xml:space="preserve"> αποτελούμενο από: </w:t>
      </w:r>
    </w:p>
    <w:p w:rsidR="00F35FD0" w:rsidRDefault="00F35FD0">
      <w:pPr>
        <w:pStyle w:val="30"/>
        <w:tabs>
          <w:tab w:val="left" w:pos="1080"/>
        </w:tabs>
        <w:ind w:left="1080" w:hanging="540"/>
      </w:pPr>
      <w:r>
        <w:t>α)</w:t>
      </w:r>
      <w:r>
        <w:tab/>
        <w:t>Σκελετό επένδυσης από γαλβανισμένα προφίλ πλάτους 100</w:t>
      </w:r>
      <w:r>
        <w:rPr>
          <w:lang w:val="en-US"/>
        </w:rPr>
        <w:t>mm</w:t>
      </w:r>
      <w:r>
        <w:t>, ενισχυμένος με φέρουσες κοιλοδοκούς διατομής 100/50/3,2</w:t>
      </w:r>
      <w:r>
        <w:rPr>
          <w:lang w:val="en-US"/>
        </w:rPr>
        <w:t>mm</w:t>
      </w:r>
      <w:r>
        <w:t>.</w:t>
      </w:r>
    </w:p>
    <w:p w:rsidR="00F35FD0" w:rsidRDefault="00F35FD0">
      <w:pPr>
        <w:pStyle w:val="30"/>
        <w:tabs>
          <w:tab w:val="left" w:pos="1080"/>
        </w:tabs>
        <w:ind w:left="1080" w:hanging="540"/>
      </w:pPr>
      <w:r>
        <w:t>β)</w:t>
      </w:r>
      <w:r>
        <w:tab/>
        <w:t>Κάλυψη της εξωτερικής επιφάνειας με διαπνέουσα μεμβράνη, μονή τσιμεντοσανίδα πάχους 12,5</w:t>
      </w:r>
      <w:r>
        <w:rPr>
          <w:lang w:val="en-US"/>
        </w:rPr>
        <w:t>mm</w:t>
      </w:r>
      <w:r>
        <w:t xml:space="preserve"> και λεπτό επίχρισμα ενισχυμένο με πλέγμα.</w:t>
      </w:r>
      <w:r>
        <w:tab/>
      </w:r>
    </w:p>
    <w:p w:rsidR="00F35FD0" w:rsidRDefault="00F35FD0">
      <w:pPr>
        <w:pStyle w:val="30"/>
        <w:tabs>
          <w:tab w:val="left" w:pos="1080"/>
        </w:tabs>
        <w:ind w:left="1080" w:hanging="540"/>
      </w:pPr>
      <w:r>
        <w:t>γ)</w:t>
      </w:r>
      <w:r>
        <w:tab/>
        <w:t>Κάλυψη της εσωτερικής επιφάνειας με διπλή στρώση κοινής γ</w:t>
      </w:r>
      <w:r w:rsidR="00232151" w:rsidRPr="00232151">
        <w:t>υ</w:t>
      </w:r>
      <w:r>
        <w:t>ψοσανίδας πάχους 2Χ12,5</w:t>
      </w:r>
      <w:r>
        <w:rPr>
          <w:lang w:val="en-US"/>
        </w:rPr>
        <w:t>mm</w:t>
      </w:r>
      <w:r>
        <w:t>.</w:t>
      </w:r>
    </w:p>
    <w:p w:rsidR="00F35FD0" w:rsidRDefault="00F35FD0" w:rsidP="00403371">
      <w:pPr>
        <w:pStyle w:val="30"/>
        <w:tabs>
          <w:tab w:val="left" w:pos="1080"/>
        </w:tabs>
        <w:ind w:left="1080" w:hanging="540"/>
      </w:pPr>
      <w:r>
        <w:t>δ)</w:t>
      </w:r>
      <w:r>
        <w:tab/>
        <w:t>Μονωτική στρώση πετροβάμβακα στο ενδιάμεσο κενό.</w:t>
      </w: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Pr="00F35FD0" w:rsidRDefault="00F35FD0" w:rsidP="00403371">
      <w:pPr>
        <w:pStyle w:val="30"/>
        <w:tabs>
          <w:tab w:val="left" w:pos="1080"/>
        </w:tabs>
        <w:ind w:left="1080" w:hanging="540"/>
      </w:pPr>
    </w:p>
    <w:p w:rsidR="00F35FD0" w:rsidRDefault="00F35FD0" w:rsidP="006D7F7B">
      <w:pPr>
        <w:pStyle w:val="3"/>
        <w:numPr>
          <w:ilvl w:val="0"/>
          <w:numId w:val="0"/>
        </w:numPr>
        <w:ind w:left="705" w:hanging="705"/>
      </w:pPr>
      <w:bookmarkStart w:id="132" w:name="_Toc274312959"/>
      <w:r>
        <w:t xml:space="preserve">4.6 </w:t>
      </w:r>
      <w:r>
        <w:tab/>
        <w:t>Σύνδεση γυψοχωρίσματος με υαλοπέτασμα</w:t>
      </w:r>
      <w:bookmarkEnd w:id="132"/>
    </w:p>
    <w:p w:rsidR="00F35FD0" w:rsidRDefault="00F35FD0" w:rsidP="00403371">
      <w:pPr>
        <w:pStyle w:val="a4"/>
        <w:tabs>
          <w:tab w:val="num" w:pos="720"/>
        </w:tabs>
        <w:ind w:hanging="720"/>
      </w:pPr>
      <w:r>
        <w:tab/>
        <w:t>Στις εγκάρσιες ενώσεις γυψοχωρίσματος και υαλοπετάσματος, για λόγους ηχομόνωσης, θα κατασκευασθεί λεπτού πάχους συνδετήρια λωρίδα πάχους, όσο το πλάτος του ορθοστάτη της αλουμινοκατασκευής. Ο σκελετός της συνδετήριας κατακόρυφης λωρίδας θα είναι γαλβανισμένος, πλάτους διατομής 28</w:t>
      </w:r>
      <w:r>
        <w:rPr>
          <w:lang w:val="en-GB"/>
        </w:rPr>
        <w:t>mm</w:t>
      </w:r>
      <w:r>
        <w:t xml:space="preserve"> της </w:t>
      </w:r>
      <w:r>
        <w:rPr>
          <w:lang w:val="en-GB"/>
        </w:rPr>
        <w:t>KNAUF</w:t>
      </w:r>
      <w:r>
        <w:t xml:space="preserve"> και θα επενδυθεί αμφίπλευρα με φύλλο μολύβδου πάχους 2</w:t>
      </w:r>
      <w:r>
        <w:rPr>
          <w:lang w:val="en-GB"/>
        </w:rPr>
        <w:t>mm</w:t>
      </w:r>
      <w:r>
        <w:t xml:space="preserve"> και με γυψοσανίδες κοινές πάχους 12,5</w:t>
      </w:r>
      <w:r>
        <w:rPr>
          <w:lang w:val="en-GB"/>
        </w:rPr>
        <w:t>mm</w:t>
      </w:r>
      <w:r>
        <w:t xml:space="preserve"> εκατέρωθεν. Στο διάκενο του σκελετού θα τοποθετηθεί πετροβάμβακας πάχους 3</w:t>
      </w:r>
      <w:r>
        <w:rPr>
          <w:lang w:val="en-GB"/>
        </w:rPr>
        <w:t>cm</w:t>
      </w:r>
      <w:r>
        <w:t xml:space="preserve"> των 40 </w:t>
      </w:r>
      <w:r>
        <w:rPr>
          <w:lang w:val="en-GB"/>
        </w:rPr>
        <w:t>kg</w:t>
      </w:r>
      <w:r>
        <w:t>/</w:t>
      </w:r>
      <w:r>
        <w:rPr>
          <w:lang w:val="en-GB"/>
        </w:rPr>
        <w:t>m</w:t>
      </w:r>
      <w:r>
        <w:rPr>
          <w:vertAlign w:val="superscript"/>
        </w:rPr>
        <w:t>3</w:t>
      </w:r>
      <w:r>
        <w:t>. Στον αρμό μεταξύ συνδετήριας λωρίδας και ορθοστάτη αλουμινίου, θα παρεμβληθεί λωρίδα ελαστικού παρεμβάσματος και θα γίνει εκατέρωθεν ελαστική σφράγιση με ακρυλική μαστίχη. (βλ.σχ. ΤΛ.01.08.08)</w:t>
      </w:r>
    </w:p>
    <w:p w:rsidR="00F35FD0" w:rsidRDefault="00F35FD0" w:rsidP="006D7F7B">
      <w:pPr>
        <w:pStyle w:val="3"/>
        <w:numPr>
          <w:ilvl w:val="0"/>
          <w:numId w:val="0"/>
        </w:numPr>
        <w:ind w:left="705" w:hanging="705"/>
      </w:pPr>
      <w:bookmarkStart w:id="133" w:name="_Toc274312960"/>
      <w:r>
        <w:t>4.7</w:t>
      </w:r>
      <w:r>
        <w:tab/>
        <w:t>Στηρίξεις επί των χωρισμάτων ξηράς δόμησης</w:t>
      </w:r>
      <w:bookmarkEnd w:id="133"/>
    </w:p>
    <w:p w:rsidR="00F35FD0" w:rsidRDefault="00F35FD0" w:rsidP="00403371">
      <w:pPr>
        <w:pStyle w:val="a4"/>
        <w:tabs>
          <w:tab w:val="num" w:pos="720"/>
        </w:tabs>
        <w:spacing w:before="120"/>
        <w:ind w:hanging="720"/>
      </w:pPr>
      <w:r>
        <w:tab/>
        <w:t xml:space="preserve">Όπου απαιτούνται στηρίξεις αντικειμένων μικρού βάρους, επί των χωρισμάτων ξηράς δόμησης, θα έχει ενισχυθεί ο σκελετός σύμφωνα με τις προδιαγραφές του οίκου παραγωγής του συστήματος, με πρόσθετες διατομές στις αναγκαίες θέσεις και θα γίνει χρήση ανάλογων μικροϋλικών στήριξης κατάλληλων για γυψοσανίδες </w:t>
      </w:r>
      <w:r>
        <w:rPr>
          <w:i/>
          <w:iCs/>
        </w:rPr>
        <w:t>(εκτονούμενα βύσματα αγκύρωσης με κατάλληλες βίδες)</w:t>
      </w:r>
      <w:r>
        <w:t xml:space="preserve"> που προτείνει ο ως άνω οίκος.</w:t>
      </w:r>
    </w:p>
    <w:p w:rsidR="00F35FD0" w:rsidRDefault="00F35FD0" w:rsidP="006D7F7B">
      <w:pPr>
        <w:pStyle w:val="3"/>
        <w:numPr>
          <w:ilvl w:val="0"/>
          <w:numId w:val="0"/>
        </w:numPr>
        <w:ind w:left="705" w:hanging="705"/>
      </w:pPr>
      <w:bookmarkStart w:id="134" w:name="_Toc94325656"/>
      <w:bookmarkStart w:id="135" w:name="_Toc149571678"/>
      <w:bookmarkStart w:id="136" w:name="_Toc149571749"/>
      <w:bookmarkStart w:id="137" w:name="_Toc274312961"/>
      <w:r>
        <w:t xml:space="preserve">4.8 </w:t>
      </w:r>
      <w:r>
        <w:tab/>
        <w:t>Βιομηχανοποιημένα Χωρίσματα Χώρων</w:t>
      </w:r>
      <w:bookmarkEnd w:id="134"/>
      <w:r>
        <w:t xml:space="preserve"> Υγιεινής</w:t>
      </w:r>
      <w:bookmarkEnd w:id="135"/>
      <w:bookmarkEnd w:id="136"/>
      <w:bookmarkEnd w:id="137"/>
    </w:p>
    <w:p w:rsidR="00F35FD0" w:rsidRDefault="00F35FD0">
      <w:pPr>
        <w:pStyle w:val="a4"/>
        <w:tabs>
          <w:tab w:val="num" w:pos="720"/>
        </w:tabs>
        <w:ind w:hanging="720"/>
      </w:pPr>
      <w:r>
        <w:tab/>
        <w:t xml:space="preserve">Τοποθετούνται ως διαχωριστικά στοιχεία μεταξύ ατομικών </w:t>
      </w:r>
      <w:r>
        <w:rPr>
          <w:lang w:val="en-GB"/>
        </w:rPr>
        <w:t>WC</w:t>
      </w:r>
      <w:r>
        <w:t xml:space="preserve">, και μεταξύ ατομικών </w:t>
      </w:r>
      <w:r>
        <w:rPr>
          <w:lang w:val="en-GB"/>
        </w:rPr>
        <w:t>WC</w:t>
      </w:r>
      <w:r>
        <w:t xml:space="preserve"> και προθαλάμου στους χώρους υγιεινής. Στο σύστημα περιλαμβάνεται και η μονόφυλλη θύρα εισόδου στο ατομικό </w:t>
      </w:r>
      <w:r>
        <w:rPr>
          <w:lang w:val="en-GB"/>
        </w:rPr>
        <w:t>WC</w:t>
      </w:r>
      <w:r>
        <w:t>. Η τοποθέτηση των βιομηχανοποιημένων χωρισμάτων γίνεται κατά κανόνα μετά την πλήρη αποπεράτωση του χώρου, δηλαδή την τελική διάστρωση του δαπέδου και την επένδυση των δομικών τοίχων, ή των χωρισμάτων ξηράς δόμησης με κεραμικά πλακίδια.</w:t>
      </w:r>
    </w:p>
    <w:p w:rsidR="00F35FD0" w:rsidRDefault="00F35FD0">
      <w:pPr>
        <w:pStyle w:val="a4"/>
        <w:tabs>
          <w:tab w:val="num" w:pos="720"/>
        </w:tabs>
        <w:ind w:hanging="720"/>
      </w:pPr>
      <w:r>
        <w:tab/>
        <w:t>Είναι γενικώς εδραζόμενα με στερεώσεις στο δάπεδο και στους πλευρικούς τοίχους, χωρίς εξάρτηση από την ψευδοροφή ή την δομική οροφή.</w:t>
      </w:r>
    </w:p>
    <w:p w:rsidR="00F35FD0" w:rsidRDefault="00F35FD0">
      <w:pPr>
        <w:pStyle w:val="a4"/>
        <w:tabs>
          <w:tab w:val="num" w:pos="720"/>
        </w:tabs>
        <w:ind w:hanging="720"/>
      </w:pPr>
      <w:r>
        <w:tab/>
        <w:t>Το ύψος των χωρισμάτων και των περιλαμβανομένων θυρών καθορίζεται στα 2,160</w:t>
      </w:r>
      <w:r>
        <w:rPr>
          <w:lang w:val="en-GB"/>
        </w:rPr>
        <w:t>m</w:t>
      </w:r>
      <w:r>
        <w:t xml:space="preserve"> από το τελικό δάπεδο και δημιουργούν στην κάτω παρειά διάκενο 15</w:t>
      </w:r>
      <w:r>
        <w:rPr>
          <w:lang w:val="en-GB"/>
        </w:rPr>
        <w:t>cm</w:t>
      </w:r>
      <w:r>
        <w:t>.</w:t>
      </w:r>
    </w:p>
    <w:p w:rsidR="00F35FD0" w:rsidRDefault="00F35FD0">
      <w:pPr>
        <w:pStyle w:val="a4"/>
        <w:tabs>
          <w:tab w:val="num" w:pos="720"/>
        </w:tabs>
        <w:ind w:hanging="720"/>
      </w:pPr>
      <w:r>
        <w:tab/>
        <w:t>Τα χωρίσματα είναι ενδεικτικού τύπου ¨</w:t>
      </w:r>
      <w:r>
        <w:rPr>
          <w:lang w:val="en-GB"/>
        </w:rPr>
        <w:t>ATHLON</w:t>
      </w:r>
      <w:r>
        <w:t>¨ και κατασκευάζονται από προφίλ αλουμινίου και πανέλα ενδεικτικού τύπου ¨</w:t>
      </w:r>
      <w:r>
        <w:rPr>
          <w:lang w:val="en-GB"/>
        </w:rPr>
        <w:t>TRESPA</w:t>
      </w:r>
      <w:r>
        <w:t>¨ 13</w:t>
      </w:r>
      <w:r>
        <w:rPr>
          <w:lang w:val="en-GB"/>
        </w:rPr>
        <w:t>mm</w:t>
      </w:r>
      <w:r>
        <w:t xml:space="preserve"> κατασκευασμένα από κυψελοειδείς ίνες και ρητίνες θερμικής κατεργασίας κατά τα ευρωπαϊκά </w:t>
      </w:r>
      <w:r>
        <w:rPr>
          <w:lang w:val="en-GB"/>
        </w:rPr>
        <w:t>Standard</w:t>
      </w:r>
      <w:r>
        <w:t xml:space="preserve"> </w:t>
      </w:r>
      <w:r>
        <w:rPr>
          <w:lang w:val="en-GB"/>
        </w:rPr>
        <w:t>BS</w:t>
      </w:r>
      <w:r>
        <w:t>/</w:t>
      </w:r>
      <w:r>
        <w:rPr>
          <w:lang w:val="en-GB"/>
        </w:rPr>
        <w:t>EN</w:t>
      </w:r>
      <w:r>
        <w:t xml:space="preserve"> 438 &amp; </w:t>
      </w:r>
      <w:r>
        <w:rPr>
          <w:lang w:val="en-GB"/>
        </w:rPr>
        <w:t>Din</w:t>
      </w:r>
      <w:r>
        <w:t xml:space="preserve"> 16926. Το 60-70% των υλικών των πανέλων αποτελείται από κυψελοειδείς ίνες και το υπόλοιπο από διαμορφωμένη φαινολική ρητίνη και ρητίνη μελαμίνης όσον αφορά στο φινίρισμά τους.</w:t>
      </w:r>
    </w:p>
    <w:p w:rsidR="00F35FD0" w:rsidRDefault="00F35FD0">
      <w:pPr>
        <w:pStyle w:val="a4"/>
        <w:tabs>
          <w:tab w:val="num" w:pos="720"/>
        </w:tabs>
        <w:ind w:hanging="720"/>
      </w:pPr>
      <w:r>
        <w:tab/>
        <w:t xml:space="preserve">Τα πανέλα είναι </w:t>
      </w:r>
      <w:r>
        <w:rPr>
          <w:lang w:val="en-GB"/>
        </w:rPr>
        <w:t>scratchproof</w:t>
      </w:r>
      <w:r>
        <w:t xml:space="preserve">, πλήρως ανθυγρά, </w:t>
      </w:r>
      <w:r>
        <w:rPr>
          <w:lang w:val="en-GB"/>
        </w:rPr>
        <w:t>Anti</w:t>
      </w:r>
      <w:r>
        <w:t xml:space="preserve"> </w:t>
      </w:r>
      <w:r>
        <w:rPr>
          <w:lang w:val="en-GB"/>
        </w:rPr>
        <w:t>Vadal</w:t>
      </w:r>
      <w:r>
        <w:t xml:space="preserve"> και κατάλληλα για χρήση σε χώρους υγιεινής.</w:t>
      </w:r>
    </w:p>
    <w:p w:rsidR="00F35FD0" w:rsidRDefault="00F35FD0">
      <w:pPr>
        <w:pStyle w:val="a4"/>
        <w:tabs>
          <w:tab w:val="num" w:pos="720"/>
        </w:tabs>
        <w:ind w:hanging="720"/>
      </w:pPr>
      <w:r>
        <w:tab/>
        <w:t>Το συνολικό ύψος των χωρισμάτων είναι 2016</w:t>
      </w:r>
      <w:r>
        <w:rPr>
          <w:lang w:val="en-GB"/>
        </w:rPr>
        <w:t>mm</w:t>
      </w:r>
      <w:r>
        <w:t xml:space="preserve"> και των στηριγμάτων 150</w:t>
      </w:r>
      <w:r>
        <w:rPr>
          <w:lang w:val="en-GB"/>
        </w:rPr>
        <w:t>mm</w:t>
      </w:r>
      <w:r>
        <w:t xml:space="preserve">. Το βάθος και το πλάτος των καμπίνων ρυθμίζεται ανάλογα με τις διαστάσεις που ορίζονται στα σχέδια της Μελέτης. Τα θυρόφυλλα είναι από όμοιο υλικό </w:t>
      </w:r>
      <w:r>
        <w:rPr>
          <w:lang w:val="en-GB"/>
        </w:rPr>
        <w:t>TRESPA</w:t>
      </w:r>
      <w:r>
        <w:t xml:space="preserve"> έχουν διάσταση 600 </w:t>
      </w:r>
      <w:r>
        <w:rPr>
          <w:lang w:val="en-GB"/>
        </w:rPr>
        <w:t>x</w:t>
      </w:r>
      <w:r>
        <w:t xml:space="preserve"> 1850</w:t>
      </w:r>
      <w:r>
        <w:rPr>
          <w:lang w:val="en-GB"/>
        </w:rPr>
        <w:t>mm</w:t>
      </w:r>
      <w:r>
        <w:t xml:space="preserve"> και αναρτόνται με τρεις ειδικούς μεντεσέδες με ατσάλινους πύρους καλυμένους με </w:t>
      </w:r>
      <w:r>
        <w:rPr>
          <w:lang w:val="en-GB"/>
        </w:rPr>
        <w:t>Nylon</w:t>
      </w:r>
      <w:r>
        <w:t xml:space="preserve"> για να προσφέρουν ανθυγρότητα.</w:t>
      </w:r>
    </w:p>
    <w:p w:rsidR="00F35FD0" w:rsidRDefault="00F35FD0">
      <w:pPr>
        <w:pStyle w:val="a4"/>
        <w:tabs>
          <w:tab w:val="num" w:pos="720"/>
        </w:tabs>
        <w:ind w:hanging="720"/>
      </w:pPr>
      <w:r>
        <w:tab/>
        <w:t xml:space="preserve">Το θυρόφυλλο φέρει ειδική κλειδαριά επικαλυμμένη με </w:t>
      </w:r>
      <w:r>
        <w:rPr>
          <w:lang w:val="en-GB"/>
        </w:rPr>
        <w:t>NYLON</w:t>
      </w:r>
      <w:r>
        <w:t xml:space="preserve"> με χρωματιστή ένδειξη «ΚΑΤΕΙΛΛΗΜΕΝΟ / ΕΛΕΥΘΕΡΟ» και κλειδώνει με απλό στροφείο από την μέσα πλευρά του </w:t>
      </w:r>
      <w:r>
        <w:rPr>
          <w:lang w:val="en-GB"/>
        </w:rPr>
        <w:t>WC</w:t>
      </w:r>
      <w:r>
        <w:t xml:space="preserve">. Το θυρόφυλλο φέρει και πόμολο σταθερό από </w:t>
      </w:r>
      <w:r>
        <w:rPr>
          <w:lang w:val="en-GB"/>
        </w:rPr>
        <w:t>NYLON</w:t>
      </w:r>
      <w:r>
        <w:t xml:space="preserve"> και στις δύο (2) πλευρές. Το χρώμα των προφίλ μπορεί να είναι λευκό </w:t>
      </w:r>
      <w:r>
        <w:rPr>
          <w:lang w:val="en-GB"/>
        </w:rPr>
        <w:t>RAL</w:t>
      </w:r>
      <w:r>
        <w:t xml:space="preserve"> 9016, και κόκκινο </w:t>
      </w:r>
      <w:r>
        <w:rPr>
          <w:lang w:val="en-GB"/>
        </w:rPr>
        <w:t>RAL</w:t>
      </w:r>
      <w:r>
        <w:t xml:space="preserve"> 9003, μαύρο </w:t>
      </w:r>
      <w:r>
        <w:rPr>
          <w:lang w:val="en-GB"/>
        </w:rPr>
        <w:t>RAL</w:t>
      </w:r>
      <w:r>
        <w:t xml:space="preserve"> 9005 ή ανοδειωμένο αλουμίνιο. Τα εξαρτήματα μπορούν να είναι λευκά, κόκκινα ή μαύρα.</w:t>
      </w:r>
    </w:p>
    <w:p w:rsidR="00F35FD0" w:rsidRDefault="00F35FD0">
      <w:pPr>
        <w:pStyle w:val="a4"/>
        <w:tabs>
          <w:tab w:val="num" w:pos="720"/>
        </w:tabs>
        <w:ind w:hanging="720"/>
      </w:pPr>
      <w:r>
        <w:lastRenderedPageBreak/>
        <w:tab/>
        <w:t xml:space="preserve">Τα χωρίσματα </w:t>
      </w:r>
      <w:r>
        <w:rPr>
          <w:lang w:val="en-GB"/>
        </w:rPr>
        <w:t>WC</w:t>
      </w:r>
      <w:r>
        <w:t xml:space="preserve"> όταν τοποθετηθούν πρέπει να παρουσιάσουν λεία επιφάνεια χωρίς κατακόρυφα προφίλ αλουμινίου, πλην των γωνιακών και του οριζόντιου οδηγού.</w:t>
      </w:r>
    </w:p>
    <w:p w:rsidR="00F35FD0" w:rsidRDefault="00F35FD0">
      <w:pPr>
        <w:pStyle w:val="a4"/>
        <w:tabs>
          <w:tab w:val="num" w:pos="720"/>
        </w:tabs>
        <w:ind w:hanging="720"/>
      </w:pPr>
      <w:r>
        <w:tab/>
        <w:t xml:space="preserve">Οι ενώσεις των θυρών με τα πανέλα, σταθεροποιούνται στον τοίχο με τη χρήση προφίλ </w:t>
      </w:r>
      <w:r>
        <w:rPr>
          <w:lang w:val="en-GB"/>
        </w:rPr>
        <w:t>U</w:t>
      </w:r>
      <w:r>
        <w:t xml:space="preserve"> 20 </w:t>
      </w:r>
      <w:r>
        <w:rPr>
          <w:lang w:val="en-GB"/>
        </w:rPr>
        <w:t>x</w:t>
      </w:r>
      <w:r>
        <w:t xml:space="preserve"> 30 </w:t>
      </w:r>
      <w:r>
        <w:rPr>
          <w:lang w:val="en-GB"/>
        </w:rPr>
        <w:t>mm</w:t>
      </w:r>
      <w:r>
        <w:t>. Ορατές βίδες δεν είναι αποδεκτές.</w:t>
      </w:r>
    </w:p>
    <w:p w:rsidR="00F35FD0" w:rsidRDefault="00F35FD0" w:rsidP="00403371">
      <w:pPr>
        <w:pStyle w:val="a4"/>
        <w:tabs>
          <w:tab w:val="num" w:pos="720"/>
        </w:tabs>
        <w:ind w:hanging="720"/>
      </w:pPr>
      <w:r>
        <w:tab/>
        <w:t xml:space="preserve">Με τον ίδιο τρόπο θα κατασκευασθούν και τα μεμονωμένα μικρά χωρίσματα μεταξύ των ουρητήρων στα </w:t>
      </w:r>
      <w:r>
        <w:rPr>
          <w:lang w:val="en-GB"/>
        </w:rPr>
        <w:t>WC</w:t>
      </w:r>
      <w:r>
        <w:t xml:space="preserve"> Ανδρών, τα οποία θα στερεωθούν στην τελειωμένη -  επενδυμένη επιφάνεια του τοίχου.</w:t>
      </w:r>
    </w:p>
    <w:p w:rsidR="00F35FD0" w:rsidRPr="00FB2679" w:rsidRDefault="00F35FD0" w:rsidP="006D7F7B">
      <w:pPr>
        <w:pStyle w:val="3"/>
        <w:numPr>
          <w:ilvl w:val="0"/>
          <w:numId w:val="0"/>
        </w:numPr>
        <w:ind w:left="705" w:hanging="705"/>
      </w:pPr>
      <w:bookmarkStart w:id="138" w:name="_Toc274312962"/>
      <w:r w:rsidRPr="00FB2679">
        <w:t xml:space="preserve">4.9 </w:t>
      </w:r>
      <w:r w:rsidRPr="00FB2679">
        <w:tab/>
        <w:t>Ελαφρά κινητά χωρίσματα από διατομές αλουμινίου</w:t>
      </w:r>
      <w:bookmarkEnd w:id="138"/>
    </w:p>
    <w:p w:rsidR="00F35FD0" w:rsidRPr="00FB2679" w:rsidRDefault="00F35FD0">
      <w:pPr>
        <w:pStyle w:val="a4"/>
        <w:tabs>
          <w:tab w:val="num" w:pos="720"/>
        </w:tabs>
      </w:pPr>
      <w:r w:rsidRPr="00FB2679">
        <w:t xml:space="preserve">Τοποθετούνται στους χώρους γραφείων του κτιρίου Πύργου Ελέγχου, όπου σύμφωνα με τις κατόψεις απαιτείται η οπτική επικοινωνία μεταξύ των χώρων. Κατασκευάζονται από προβαμμένες ή ανοδιωμένες διατομές αλουμινίου, ενδεικτικού τύπου </w:t>
      </w:r>
      <w:r w:rsidRPr="00FB2679">
        <w:rPr>
          <w:lang w:val="en-GB"/>
        </w:rPr>
        <w:t>ALUMIL</w:t>
      </w:r>
      <w:r w:rsidRPr="00FB2679">
        <w:t>, σειρά Ρ100 και αποτελούνται από:</w:t>
      </w:r>
    </w:p>
    <w:p w:rsidR="00F35FD0" w:rsidRPr="00FB2679" w:rsidRDefault="00F35FD0">
      <w:pPr>
        <w:pStyle w:val="a4"/>
        <w:ind w:left="1200" w:hanging="480"/>
      </w:pPr>
      <w:r w:rsidRPr="00FB2679">
        <w:t>α.</w:t>
      </w:r>
      <w:r w:rsidRPr="00FB2679">
        <w:tab/>
        <w:t>Τους βασικούς ορθοστάτες, διατεταγμένους σε τακτές αποστάσεις ανά 1,20</w:t>
      </w:r>
      <w:r w:rsidRPr="00FB2679">
        <w:rPr>
          <w:lang w:val="en-GB"/>
        </w:rPr>
        <w:t>m</w:t>
      </w:r>
      <w:r w:rsidRPr="00FB2679">
        <w:t>, από το τελειωμένο δάπεδο, μέχρι την ψευδοροφή.</w:t>
      </w:r>
    </w:p>
    <w:p w:rsidR="00F35FD0" w:rsidRPr="00FB2679" w:rsidRDefault="00F35FD0">
      <w:pPr>
        <w:pStyle w:val="a4"/>
        <w:ind w:left="1200" w:hanging="480"/>
      </w:pPr>
      <w:r w:rsidRPr="00FB2679">
        <w:t>β.</w:t>
      </w:r>
      <w:r w:rsidRPr="00FB2679">
        <w:tab/>
        <w:t>Τις οριζόντιες διατομές (τραβέρσες) που τοποθετούνται στο δάπεδο, σε ύψος 90</w:t>
      </w:r>
      <w:r w:rsidRPr="00FB2679">
        <w:rPr>
          <w:lang w:val="en-GB"/>
        </w:rPr>
        <w:t>cm</w:t>
      </w:r>
      <w:r w:rsidRPr="00FB2679">
        <w:t xml:space="preserve"> από το δάπεδο, στην ψευδοροφή και στις θέσεις των θυρών επιπλέον σε ύψος 2,20</w:t>
      </w:r>
      <w:r w:rsidRPr="00FB2679">
        <w:rPr>
          <w:lang w:val="en-GB"/>
        </w:rPr>
        <w:t>m</w:t>
      </w:r>
      <w:r w:rsidRPr="00FB2679">
        <w:t xml:space="preserve"> από το δάπεδο.</w:t>
      </w:r>
    </w:p>
    <w:p w:rsidR="00F35FD0" w:rsidRPr="00FB2679" w:rsidRDefault="00F35FD0">
      <w:pPr>
        <w:pStyle w:val="a4"/>
        <w:ind w:left="1200" w:hanging="480"/>
      </w:pPr>
      <w:r w:rsidRPr="00FB2679">
        <w:t>γ.</w:t>
      </w:r>
      <w:r w:rsidRPr="00FB2679">
        <w:tab/>
        <w:t>Τους ηχομονωτικούς ταμπλάδες στην κάτω διαμορφούμενη ζώνη ύψους 90</w:t>
      </w:r>
      <w:r w:rsidRPr="00FB2679">
        <w:rPr>
          <w:lang w:val="en-GB"/>
        </w:rPr>
        <w:t>cm</w:t>
      </w:r>
      <w:r w:rsidRPr="00FB2679">
        <w:t>. Κατασκευάζονται από βαμμένο διπλό φύλλο αλουμινίου, πάχους 1</w:t>
      </w:r>
      <w:r w:rsidRPr="00FB2679">
        <w:rPr>
          <w:lang w:val="en-GB"/>
        </w:rPr>
        <w:t>mm</w:t>
      </w:r>
      <w:r w:rsidRPr="00FB2679">
        <w:t xml:space="preserve"> εκάστου και ενδιάμεση στρώση από πετροβάμβακα πάχους 30</w:t>
      </w:r>
      <w:r w:rsidRPr="00FB2679">
        <w:rPr>
          <w:lang w:val="en-GB"/>
        </w:rPr>
        <w:t>mm</w:t>
      </w:r>
      <w:r w:rsidRPr="00FB2679">
        <w:t xml:space="preserve"> τουλάχιστον, βάρους 50-60 </w:t>
      </w:r>
      <w:r w:rsidRPr="00FB2679">
        <w:rPr>
          <w:lang w:val="en-GB"/>
        </w:rPr>
        <w:t>kg</w:t>
      </w:r>
      <w:r w:rsidRPr="00FB2679">
        <w:t>/</w:t>
      </w:r>
      <w:r w:rsidRPr="00FB2679">
        <w:rPr>
          <w:lang w:val="en-GB"/>
        </w:rPr>
        <w:t>m</w:t>
      </w:r>
      <w:r w:rsidRPr="00FB2679">
        <w:rPr>
          <w:vertAlign w:val="superscript"/>
        </w:rPr>
        <w:t>3</w:t>
      </w:r>
      <w:r w:rsidRPr="00FB2679">
        <w:t>.</w:t>
      </w:r>
    </w:p>
    <w:p w:rsidR="00F35FD0" w:rsidRPr="00FB2679" w:rsidRDefault="00F35FD0">
      <w:pPr>
        <w:pStyle w:val="a4"/>
        <w:ind w:left="1200" w:hanging="480"/>
      </w:pPr>
      <w:r w:rsidRPr="00FB2679">
        <w:t>δ.</w:t>
      </w:r>
      <w:r w:rsidRPr="00FB2679">
        <w:tab/>
        <w:t>Τους διπλούς διαφανείς υαλοπίνακες πάχους 6</w:t>
      </w:r>
      <w:r w:rsidRPr="00FB2679">
        <w:rPr>
          <w:lang w:val="en-GB"/>
        </w:rPr>
        <w:t>mm</w:t>
      </w:r>
      <w:r w:rsidRPr="00FB2679">
        <w:t xml:space="preserve"> με ενδιάμεση τοποθέτηση περσίδων (</w:t>
      </w:r>
      <w:r w:rsidRPr="00FB2679">
        <w:rPr>
          <w:lang w:val="en-GB"/>
        </w:rPr>
        <w:t>venetian</w:t>
      </w:r>
      <w:r w:rsidRPr="00FB2679">
        <w:t xml:space="preserve"> </w:t>
      </w:r>
      <w:r w:rsidRPr="00FB2679">
        <w:rPr>
          <w:lang w:val="en-GB"/>
        </w:rPr>
        <w:t>blinds</w:t>
      </w:r>
      <w:r w:rsidRPr="00FB2679">
        <w:t>) αλουμινίου, πλάτους 25</w:t>
      </w:r>
      <w:r w:rsidRPr="00FB2679">
        <w:rPr>
          <w:lang w:val="en-GB"/>
        </w:rPr>
        <w:t>mm</w:t>
      </w:r>
      <w:r w:rsidRPr="00FB2679">
        <w:t xml:space="preserve"> που περιστρέφονται κατά βούληση με διακόπτη.</w:t>
      </w:r>
    </w:p>
    <w:p w:rsidR="00F35FD0" w:rsidRDefault="00F35FD0">
      <w:pPr>
        <w:pStyle w:val="a4"/>
        <w:ind w:left="1200" w:hanging="480"/>
      </w:pPr>
      <w:r w:rsidRPr="00FB2679">
        <w:t>ε.</w:t>
      </w:r>
      <w:r w:rsidRPr="00FB2679">
        <w:tab/>
        <w:t>Τα ανοίγματα των θυρών όπου τοποθετούνται ξύλινα πρεσσαριστά θυρόφυλλα, επενδυμένα με φαινοπλαστικό φύλλο.</w:t>
      </w:r>
    </w:p>
    <w:p w:rsidR="002822C1" w:rsidRDefault="002822C1">
      <w:pPr>
        <w:pStyle w:val="2"/>
      </w:pPr>
      <w:bookmarkStart w:id="139" w:name="_Toc274312963"/>
    </w:p>
    <w:p w:rsidR="004D73E7" w:rsidRDefault="00F35FD0">
      <w:pPr>
        <w:pStyle w:val="2"/>
        <w:numPr>
          <w:ilvl w:val="0"/>
          <w:numId w:val="34"/>
        </w:numPr>
      </w:pPr>
      <w:r>
        <w:t>ΞΥΛΙΝΑ ΚΟΥΦΩΜΑΤΑ</w:t>
      </w:r>
      <w:bookmarkEnd w:id="139"/>
    </w:p>
    <w:p w:rsidR="00F35FD0" w:rsidRDefault="00F35FD0" w:rsidP="00CD2556">
      <w:pPr>
        <w:pStyle w:val="a4"/>
        <w:tabs>
          <w:tab w:val="num" w:pos="720"/>
        </w:tabs>
        <w:ind w:left="0"/>
        <w:rPr>
          <w:b/>
          <w:bCs/>
        </w:rPr>
      </w:pPr>
    </w:p>
    <w:p w:rsidR="00F35FD0" w:rsidRDefault="00F35FD0" w:rsidP="006D7F7B">
      <w:pPr>
        <w:pStyle w:val="3"/>
        <w:numPr>
          <w:ilvl w:val="0"/>
          <w:numId w:val="0"/>
        </w:numPr>
        <w:ind w:left="705" w:hanging="705"/>
      </w:pPr>
      <w:bookmarkStart w:id="140" w:name="_Toc97519035"/>
      <w:bookmarkStart w:id="141" w:name="_Toc102365635"/>
      <w:bookmarkStart w:id="142" w:name="_Toc274312964"/>
      <w:r>
        <w:t xml:space="preserve">5.1 </w:t>
      </w:r>
      <w:r>
        <w:tab/>
        <w:t>Πρεσσαριστά θυρόφυλλα</w:t>
      </w:r>
      <w:bookmarkEnd w:id="140"/>
      <w:bookmarkEnd w:id="141"/>
      <w:bookmarkEnd w:id="142"/>
    </w:p>
    <w:p w:rsidR="00F35FD0" w:rsidRDefault="00F35FD0">
      <w:pPr>
        <w:pStyle w:val="a4"/>
        <w:tabs>
          <w:tab w:val="num" w:pos="720"/>
        </w:tabs>
        <w:spacing w:before="240" w:after="0"/>
        <w:ind w:hanging="720"/>
      </w:pPr>
      <w:r>
        <w:tab/>
        <w:t>Προβλέπονται πρεσσαριστά, επενδυμένα με φαινοπλαστικό φύλλο ενδεικτικού τύπου ¨POLYREY¨ ή ¨FORMICA¨, θα αναρτηθούν σε σιδηρές στραντζαριστές κάσες από γαλβανισμένη λαμαρίνα 1.5mm και θα αποτελούνται από:</w:t>
      </w:r>
    </w:p>
    <w:p w:rsidR="00F35FD0" w:rsidRDefault="00F35FD0">
      <w:pPr>
        <w:pStyle w:val="a4"/>
        <w:tabs>
          <w:tab w:val="num" w:pos="720"/>
        </w:tabs>
        <w:spacing w:before="240" w:after="0"/>
        <w:ind w:left="1200" w:hanging="1200"/>
      </w:pPr>
      <w:r>
        <w:tab/>
        <w:t>α)</w:t>
      </w:r>
      <w:r>
        <w:tab/>
        <w:t xml:space="preserve">Το ξύλινο πρεσσαριστό θυρόφυλλο, με εξωτερική επένδυση από κόντρα πλακέ ή </w:t>
      </w:r>
      <w:r>
        <w:rPr>
          <w:lang w:val="en-GB"/>
        </w:rPr>
        <w:t>MDF</w:t>
      </w:r>
      <w:r>
        <w:t xml:space="preserve"> πάχους 5</w:t>
      </w:r>
      <w:r>
        <w:rPr>
          <w:lang w:val="en-GB"/>
        </w:rPr>
        <w:t>mm</w:t>
      </w:r>
      <w:r>
        <w:t xml:space="preserve"> και εσωτερικό κυψελωτό σκελετό από διασταυρούμενες πήχεις διατομής 10Χ32</w:t>
      </w:r>
      <w:r>
        <w:rPr>
          <w:lang w:val="en-GB"/>
        </w:rPr>
        <w:t>mm</w:t>
      </w:r>
      <w:r>
        <w:t xml:space="preserve"> ανά 50</w:t>
      </w:r>
      <w:r>
        <w:rPr>
          <w:lang w:val="en-US"/>
        </w:rPr>
        <w:t>mm</w:t>
      </w:r>
      <w:r>
        <w:t xml:space="preserve"> από λευκή ξυλεία. Το θυρόφυλλο επενδύεται αμφίπλευρα με φαινοπλαστικό φύλλο (φορμάικα) ελάχιστου πάχους 0,8</w:t>
      </w:r>
      <w:r>
        <w:rPr>
          <w:lang w:val="en-GB"/>
        </w:rPr>
        <w:t>mm</w:t>
      </w:r>
      <w:r>
        <w:t>. Τα θυρόφυλλα αναρτώνται σε σιδερένιες στραντζαριστές κάσες όπως περιγράφονται στο αντίστοιχο άρθρο της Παρούσας Τεχνικής Περιγραφής, με τρεις σιδηρούς ανοξείδωτους μεντεσέδες για κάθε φύλλο. Τα σόκορα του θυροφύλλου προστατεύονται από σκληρή ξυλεία δρυός ή οξυάς ή άλλης που θα επιλέξει η Επίβλεψη, μετά από προσκόμιση δειγμάτων από τον Ανάδοχο.</w:t>
      </w:r>
    </w:p>
    <w:p w:rsidR="00F35FD0" w:rsidRDefault="00F35FD0">
      <w:pPr>
        <w:pStyle w:val="a4"/>
        <w:tabs>
          <w:tab w:val="num" w:pos="720"/>
        </w:tabs>
        <w:spacing w:before="120" w:after="0"/>
        <w:ind w:left="1202" w:hanging="1202"/>
      </w:pPr>
      <w:r>
        <w:tab/>
        <w:t>β)</w:t>
      </w:r>
      <w:r>
        <w:tab/>
        <w:t>Την κλειδαριά ασφαλείας και χειρολαβή από ανοξείδωτο χάλυβα.</w:t>
      </w:r>
      <w:r>
        <w:tab/>
      </w:r>
    </w:p>
    <w:p w:rsidR="00F35FD0" w:rsidRDefault="00F35FD0">
      <w:pPr>
        <w:pStyle w:val="a4"/>
        <w:tabs>
          <w:tab w:val="num" w:pos="720"/>
        </w:tabs>
        <w:spacing w:before="120" w:after="0"/>
        <w:ind w:left="1202" w:hanging="1202"/>
      </w:pPr>
      <w:r>
        <w:lastRenderedPageBreak/>
        <w:tab/>
        <w:t>γ)</w:t>
      </w:r>
      <w:r>
        <w:tab/>
        <w:t>Το ανοξείδωτο stopper δαπέδου ή τοίχου κατά περίπτωση με αντικρουστικό λάστιχο.</w:t>
      </w:r>
    </w:p>
    <w:p w:rsidR="00F35FD0" w:rsidRDefault="00F35FD0">
      <w:pPr>
        <w:pStyle w:val="a4"/>
        <w:spacing w:before="120" w:after="0"/>
        <w:ind w:left="1202" w:hanging="482"/>
      </w:pPr>
      <w:r>
        <w:t>δ)</w:t>
      </w:r>
      <w:r>
        <w:tab/>
        <w:t>Την μόρφωση αφανούς μπινί στα θυρόφυλλα και τον απαιτούμενο χωνευτό πάνω και κάτω σύρτη, στην περίπτωση δίφυλλης θύρας.</w:t>
      </w:r>
    </w:p>
    <w:p w:rsidR="00F35FD0" w:rsidRDefault="00F35FD0">
      <w:pPr>
        <w:pStyle w:val="a4"/>
        <w:tabs>
          <w:tab w:val="num" w:pos="720"/>
        </w:tabs>
        <w:spacing w:before="120" w:after="0"/>
        <w:ind w:left="1202" w:hanging="1202"/>
      </w:pPr>
      <w:r>
        <w:tab/>
        <w:t>ε)</w:t>
      </w:r>
      <w:r>
        <w:tab/>
        <w:t>Τα απαιτούμενα αντικρουστικά λάστιχα ενσωματωμένα σε ειδικά διαμορφωμένη φωλιά στην «πατούρα» της κάσας.</w:t>
      </w:r>
    </w:p>
    <w:p w:rsidR="00F35FD0" w:rsidRDefault="00F35FD0">
      <w:pPr>
        <w:pStyle w:val="a4"/>
        <w:tabs>
          <w:tab w:val="num" w:pos="720"/>
        </w:tabs>
        <w:spacing w:before="240" w:after="0"/>
        <w:ind w:hanging="720"/>
      </w:pPr>
      <w:r>
        <w:tab/>
        <w:t>Πρόκειται για τους τύπους ΞΑ.01 έως και ΞΑ.12, η μορφή των οποίων φαίνεται στα σχέδια ΤΛ.02.05.01.01, ΤΛ.02.05.01.02 και ΤΛ.02.05.01.03  της Μελέτης.</w:t>
      </w:r>
    </w:p>
    <w:p w:rsidR="00F35FD0" w:rsidRDefault="00F35FD0">
      <w:pPr>
        <w:pStyle w:val="a4"/>
        <w:tabs>
          <w:tab w:val="num" w:pos="720"/>
        </w:tabs>
        <w:spacing w:before="240" w:after="0"/>
        <w:ind w:hanging="720"/>
      </w:pPr>
      <w:r>
        <w:tab/>
        <w:t>Στους τύπους ΞΑ.07, ΞΑ.11 και ΞΑ.12 προβλέπονται υαλωτά τμήματα, από μονούς διαφανείς υαλοπίνακες, πάχους 5</w:t>
      </w:r>
      <w:r>
        <w:rPr>
          <w:lang w:val="en-US"/>
        </w:rPr>
        <w:t>mm</w:t>
      </w:r>
      <w:r>
        <w:t>, μορφής και διαστάσεων σύμφωνα με τον κατάλογο κουφωμάτων ΤΛ.02.05.01.02 και 03. Στα τμήματα αυτά θα τοποθετηθούν αμφίπλευρα του θυροφύλλου πηχίσκοι για την συγκράτηση του υαλοπίνακα (βλ. σχ. ΤΛ.01.05.01.02 της Μελέτης).</w:t>
      </w:r>
    </w:p>
    <w:p w:rsidR="00F35FD0" w:rsidRDefault="00F35FD0">
      <w:pPr>
        <w:pStyle w:val="a4"/>
        <w:tabs>
          <w:tab w:val="num" w:pos="720"/>
        </w:tabs>
        <w:spacing w:before="240" w:after="0"/>
      </w:pPr>
      <w:r w:rsidRPr="00FB2679">
        <w:t>Στον τύπο ΞΑ.09 τοποθετείται υπέρθυρος πρεσσαριστός ταμπλάς χωρίς μεσοκάσι.</w:t>
      </w:r>
    </w:p>
    <w:p w:rsidR="00F35FD0" w:rsidRDefault="00F35FD0">
      <w:pPr>
        <w:pStyle w:val="a4"/>
        <w:tabs>
          <w:tab w:val="num" w:pos="720"/>
        </w:tabs>
        <w:spacing w:before="240" w:after="0"/>
        <w:ind w:hanging="720"/>
      </w:pPr>
      <w:r>
        <w:tab/>
        <w:t>Τα ξύλινα θυρόφυλλα είναι κατά περίπτωση, σύμφωνα με τον Πίνακα κουφωμάτων, μονόφυλλα ή δίφυλλα, ανοιγόμενα μιας κατεύθυνσης. Τα φαινοπλαστικά φύλλα, ενδεικτικού τύπου ¨</w:t>
      </w:r>
      <w:r>
        <w:rPr>
          <w:lang w:val="en-GB"/>
        </w:rPr>
        <w:t>POLYRE</w:t>
      </w:r>
      <w:r>
        <w:t>Υ¨ ή της ¨</w:t>
      </w:r>
      <w:r>
        <w:rPr>
          <w:lang w:val="en-GB"/>
        </w:rPr>
        <w:t>FORMICA</w:t>
      </w:r>
      <w:r>
        <w:t xml:space="preserve">¨ θα είναι έγχρωμα ή σε απομίμηση ξύλου, ματ επιφανείας και θα επιλεγούν από την Επίβλεψη βάσει των δειγματολογίων και των δύο εταιρειών που θα προσκομίσει ο Ανάδοχος, χωρίς να αποκλείεται η περίπτωση ποικιλίας χρωμάτων ή απομίμησης ξύλου για θυρόφυλλα, διαφορετικών </w:t>
      </w:r>
      <w:r w:rsidRPr="00FB2679">
        <w:t>χώρων ή και κτιρίων. Η επένδυση των θυροφύλλων θα καλύπτει την περιμετρική διατομή σκληρής ξυλείας του σόκορου κατά την όψη.</w:t>
      </w:r>
      <w:bookmarkStart w:id="143" w:name="_Toc147804581"/>
      <w:r w:rsidRPr="00FB2679">
        <w:t xml:space="preserve"> Σε όλα τα θυρόφυλλα των ατομικών </w:t>
      </w:r>
      <w:r w:rsidRPr="00FB2679">
        <w:rPr>
          <w:lang w:val="en-GB"/>
        </w:rPr>
        <w:t>WC</w:t>
      </w:r>
      <w:r w:rsidRPr="00FB2679">
        <w:t xml:space="preserve"> κοινού και εργαζομένων θα τοποθετηθούν κλειθροπόμολα ενδεικτικού τύπου ¨MERONI¨ από ματ ανοξείδωτο χάλυβα. Οι κλειδαριές χώρων WC θα έχουν κόκκινη ένδειξη κατάληψης – χρήσης του χώρου.</w:t>
      </w:r>
      <w:bookmarkStart w:id="144" w:name="_Toc102365652"/>
    </w:p>
    <w:p w:rsidR="00F35FD0" w:rsidRDefault="00F35FD0">
      <w:pPr>
        <w:pStyle w:val="a4"/>
        <w:tabs>
          <w:tab w:val="num" w:pos="720"/>
        </w:tabs>
        <w:spacing w:before="240" w:after="0"/>
        <w:ind w:hanging="720"/>
      </w:pPr>
    </w:p>
    <w:p w:rsidR="004D73E7" w:rsidRDefault="00F35FD0">
      <w:pPr>
        <w:pStyle w:val="2"/>
        <w:numPr>
          <w:ilvl w:val="0"/>
          <w:numId w:val="34"/>
        </w:numPr>
      </w:pPr>
      <w:bookmarkStart w:id="145" w:name="_Toc274312965"/>
      <w:r>
        <w:t>ΛΟΙΠΕΣ ΞΥΛΙΝΕΣ ΚΑΤΑΣΚΕΥΕΣ</w:t>
      </w:r>
      <w:bookmarkEnd w:id="144"/>
      <w:r>
        <w:t xml:space="preserve"> ΕΣΩΤΕΡΙΚΩΝ ΧΩΡΩΝ</w:t>
      </w:r>
      <w:bookmarkEnd w:id="143"/>
      <w:bookmarkEnd w:id="145"/>
    </w:p>
    <w:p w:rsidR="00F35FD0" w:rsidRDefault="00F35FD0">
      <w:pPr>
        <w:tabs>
          <w:tab w:val="num" w:pos="720"/>
        </w:tabs>
        <w:spacing w:before="120"/>
        <w:ind w:left="720" w:hanging="720"/>
        <w:jc w:val="both"/>
        <w:rPr>
          <w:rFonts w:ascii="Arial Narrow" w:hAnsi="Arial Narrow"/>
        </w:rPr>
      </w:pPr>
    </w:p>
    <w:p w:rsidR="00F35FD0" w:rsidRDefault="00F35FD0" w:rsidP="006D7F7B">
      <w:pPr>
        <w:pStyle w:val="3"/>
        <w:numPr>
          <w:ilvl w:val="0"/>
          <w:numId w:val="0"/>
        </w:numPr>
        <w:ind w:left="705" w:hanging="705"/>
      </w:pPr>
      <w:bookmarkStart w:id="146" w:name="_Toc274312966"/>
      <w:r>
        <w:t xml:space="preserve">6.1 </w:t>
      </w:r>
      <w:r>
        <w:tab/>
        <w:t xml:space="preserve">Επιπλώσεις χώρων VIP’s και </w:t>
      </w:r>
      <w:r>
        <w:rPr>
          <w:lang w:val="ru-RU"/>
        </w:rPr>
        <w:t>С</w:t>
      </w:r>
      <w:r>
        <w:rPr>
          <w:lang w:val="en-US"/>
        </w:rPr>
        <w:t>IP</w:t>
      </w:r>
      <w:r>
        <w:t>’</w:t>
      </w:r>
      <w:r>
        <w:rPr>
          <w:lang w:val="en-US"/>
        </w:rPr>
        <w:t>s</w:t>
      </w:r>
      <w:bookmarkEnd w:id="146"/>
    </w:p>
    <w:p w:rsidR="00F35FD0" w:rsidRDefault="00F35FD0">
      <w:pPr>
        <w:tabs>
          <w:tab w:val="left" w:pos="1440"/>
        </w:tabs>
        <w:spacing w:before="120"/>
        <w:ind w:left="720"/>
        <w:jc w:val="both"/>
        <w:rPr>
          <w:rFonts w:ascii="Arial Narrow" w:hAnsi="Arial Narrow"/>
        </w:rPr>
      </w:pPr>
      <w:r>
        <w:rPr>
          <w:rFonts w:ascii="Arial Narrow" w:hAnsi="Arial Narrow"/>
        </w:rPr>
        <w:t>Στον χώρο της πύλης επιβίβασης επισήμων (</w:t>
      </w:r>
      <w:r>
        <w:rPr>
          <w:rFonts w:ascii="Arial Narrow" w:hAnsi="Arial Narrow"/>
          <w:lang w:val="en-US"/>
        </w:rPr>
        <w:t>Vip</w:t>
      </w:r>
      <w:r>
        <w:rPr>
          <w:rFonts w:ascii="Arial Narrow" w:hAnsi="Arial Narrow"/>
        </w:rPr>
        <w:t xml:space="preserve"> </w:t>
      </w:r>
      <w:r>
        <w:rPr>
          <w:rFonts w:ascii="Arial Narrow" w:hAnsi="Arial Narrow"/>
          <w:lang w:val="en-US"/>
        </w:rPr>
        <w:t>Lounge</w:t>
      </w:r>
      <w:r>
        <w:rPr>
          <w:rFonts w:ascii="Arial Narrow" w:hAnsi="Arial Narrow"/>
        </w:rPr>
        <w:t>) οργανώνεται καθιστικό σε δύο ενότητες και τοποθετούνται ζαρτινιέρες και έπιπλο τηλεόρασης. Όλα τα έπιπλα νοούνται μόνιμα, στερεωμένα στο δάπεδο, θα κατασκευασθούν από ινοσανίδα επενδυμένη με καπλαμά ευγενούς ξυλείας και θα βερνικωθούν σύμφωνα με την 16.7 της παρούσας. Αναλυτικά οι απαιτούμενες επιπλοκατασκευές είναι οι παρακάτω.</w:t>
      </w:r>
    </w:p>
    <w:p w:rsidR="00F35FD0" w:rsidRDefault="00F35FD0" w:rsidP="00BC4AA0">
      <w:pPr>
        <w:numPr>
          <w:ilvl w:val="2"/>
          <w:numId w:val="18"/>
        </w:numPr>
        <w:tabs>
          <w:tab w:val="left" w:pos="1440"/>
          <w:tab w:val="num" w:pos="2160"/>
        </w:tabs>
        <w:spacing w:before="120"/>
        <w:ind w:left="2160"/>
        <w:jc w:val="both"/>
        <w:rPr>
          <w:rFonts w:ascii="Arial Narrow" w:hAnsi="Arial Narrow"/>
        </w:rPr>
      </w:pPr>
      <w:r>
        <w:rPr>
          <w:rFonts w:ascii="Arial Narrow" w:hAnsi="Arial Narrow"/>
        </w:rPr>
        <w:t xml:space="preserve">Κατασκευή και στερέωση γραμμικών ζαρτινιερών, (στον χώρο </w:t>
      </w:r>
      <w:r>
        <w:rPr>
          <w:rFonts w:ascii="Arial Narrow" w:hAnsi="Arial Narrow"/>
          <w:lang w:val="en-US"/>
        </w:rPr>
        <w:t>Vip</w:t>
      </w:r>
      <w:r>
        <w:rPr>
          <w:rFonts w:ascii="Arial Narrow" w:hAnsi="Arial Narrow"/>
        </w:rPr>
        <w:t>’</w:t>
      </w:r>
      <w:r>
        <w:rPr>
          <w:rFonts w:ascii="Arial Narrow" w:hAnsi="Arial Narrow"/>
          <w:lang w:val="en-US"/>
        </w:rPr>
        <w:t>s</w:t>
      </w:r>
      <w:r>
        <w:rPr>
          <w:rFonts w:ascii="Arial Narrow" w:hAnsi="Arial Narrow"/>
        </w:rPr>
        <w:t>) σε μορφή και διαστάσεις σύμφωνα με το αρχιτεκτονικό σχέδιο Α.230 και Α.203 της Μελέτης. Θα αποτελούνται από:</w:t>
      </w: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t>α.</w:t>
      </w:r>
      <w:r>
        <w:rPr>
          <w:rFonts w:ascii="Arial Narrow" w:hAnsi="Arial Narrow"/>
        </w:rPr>
        <w:t xml:space="preserve"> </w:t>
      </w:r>
      <w:r>
        <w:rPr>
          <w:rFonts w:ascii="Arial Narrow" w:hAnsi="Arial Narrow"/>
        </w:rPr>
        <w:tab/>
        <w:t>Τον ξύλινο ή στραντζαριστό γαλβανισμένο σκελετό που καθορίζει το επιθυμητό γεωμετρικό σχήμα. Ο σκελετός καθηλώνεται στο δάπεδο και στα παρακείμενα κατακόρυφα δομικά στοιχεία.</w:t>
      </w:r>
    </w:p>
    <w:p w:rsidR="00F35FD0" w:rsidRPr="00F35FD0" w:rsidRDefault="00F35FD0">
      <w:pPr>
        <w:tabs>
          <w:tab w:val="left" w:pos="1440"/>
          <w:tab w:val="left" w:pos="2520"/>
        </w:tabs>
        <w:spacing w:before="120"/>
        <w:ind w:left="2520" w:hanging="360"/>
        <w:jc w:val="both"/>
        <w:rPr>
          <w:rFonts w:ascii="Arial Narrow" w:hAnsi="Arial Narrow"/>
          <w:b/>
          <w:bCs/>
        </w:rPr>
      </w:pPr>
    </w:p>
    <w:p w:rsidR="00F35FD0" w:rsidRPr="00F35FD0" w:rsidRDefault="00F35FD0">
      <w:pPr>
        <w:tabs>
          <w:tab w:val="left" w:pos="1440"/>
          <w:tab w:val="left" w:pos="2520"/>
        </w:tabs>
        <w:spacing w:before="120"/>
        <w:ind w:left="2520" w:hanging="360"/>
        <w:jc w:val="both"/>
        <w:rPr>
          <w:rFonts w:ascii="Arial Narrow" w:hAnsi="Arial Narrow"/>
          <w:b/>
          <w:bCs/>
        </w:rPr>
      </w:pPr>
    </w:p>
    <w:p w:rsidR="00F35FD0" w:rsidRPr="00F35FD0" w:rsidRDefault="00F35FD0">
      <w:pPr>
        <w:tabs>
          <w:tab w:val="left" w:pos="1440"/>
          <w:tab w:val="left" w:pos="2520"/>
        </w:tabs>
        <w:spacing w:before="120"/>
        <w:ind w:left="2520" w:hanging="360"/>
        <w:jc w:val="both"/>
        <w:rPr>
          <w:rFonts w:ascii="Arial Narrow" w:hAnsi="Arial Narrow"/>
          <w:b/>
          <w:bCs/>
        </w:rPr>
      </w:pP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lastRenderedPageBreak/>
        <w:t>β.</w:t>
      </w:r>
      <w:r>
        <w:rPr>
          <w:rFonts w:ascii="Arial Narrow" w:hAnsi="Arial Narrow"/>
          <w:b/>
          <w:bCs/>
        </w:rPr>
        <w:tab/>
      </w:r>
      <w:r>
        <w:rPr>
          <w:rFonts w:ascii="Arial Narrow" w:hAnsi="Arial Narrow"/>
        </w:rPr>
        <w:t xml:space="preserve">Την επένδυση του σκελετού κατά τις ορατές εξωτερικές κατακόρυφες και οριζόντιες πλευρές της κατασκευής, από ινοσανίδα MDF, πάχους 18mm, επενδυμένη με καπλαμά ευγενούς και σκληρής ξυλείας. Στα σημεία συμβολής των πλευρών (ακμές) τοποθετείται ορατή διατομή από ξυλεία, ίδια με αυτή του καπλαμά, διαστάσεων 18 x 18 mm, με ελαφρώς στρογγυλεμένη την ελεύθερη ακμή με ακτίνα </w:t>
      </w:r>
      <w:r>
        <w:rPr>
          <w:rFonts w:ascii="Arial Narrow" w:hAnsi="Arial Narrow"/>
          <w:i/>
          <w:iCs/>
        </w:rPr>
        <w:t>(r)</w:t>
      </w:r>
      <w:r>
        <w:rPr>
          <w:rFonts w:ascii="Arial Narrow" w:hAnsi="Arial Narrow"/>
        </w:rPr>
        <w:t xml:space="preserve"> 5mm.</w:t>
      </w: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t>γ.</w:t>
      </w:r>
      <w:r>
        <w:rPr>
          <w:rFonts w:ascii="Arial Narrow" w:hAnsi="Arial Narrow"/>
          <w:b/>
          <w:bCs/>
        </w:rPr>
        <w:tab/>
      </w:r>
      <w:r>
        <w:rPr>
          <w:rFonts w:ascii="Arial Narrow" w:hAnsi="Arial Narrow"/>
        </w:rPr>
        <w:t>Την κατασκευή – τοποθέτηση και στερέωση της εσωτερικής στεγανής λεκάνης (ανθοδοχής) από φύλλο ανοξείδωτου χάλυβα, πάχους 1,25mm, ποιότητας ASTM 304, σατινέ υφής, μορφής και διαστάσεων ανάλογα με το γεωμετρικό σώμα κάθε ζαρντινιέρας. Η ανοξείδωτη ζαρντινιέρα θα είναι ηλεκτροσυγκολλημένη με χρήση ARGON όπου απαιτείται με απόλυτα στεγνό τρόπο, δεδομένου ότι δεν θα διαθέτει σύστημα αποχέτευσης προοριζόμενη αποκλειστικά για καλλωπιστικά φυτά υδροκαλλιέργειας.</w:t>
      </w: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t>δ.</w:t>
      </w:r>
      <w:r>
        <w:rPr>
          <w:rFonts w:ascii="Arial Narrow" w:hAnsi="Arial Narrow"/>
        </w:rPr>
        <w:tab/>
        <w:t>Την στρώση χαλαρού πάχους 5-7 cm από ψηφίδα ή γαρμπίλι κόκκου 1-1,15 cm, στους πυθμένες.</w:t>
      </w: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t>ε.</w:t>
      </w:r>
      <w:r>
        <w:rPr>
          <w:rFonts w:ascii="Arial Narrow" w:hAnsi="Arial Narrow"/>
          <w:b/>
          <w:bCs/>
        </w:rPr>
        <w:tab/>
      </w:r>
      <w:r>
        <w:rPr>
          <w:rFonts w:ascii="Arial Narrow" w:hAnsi="Arial Narrow"/>
        </w:rPr>
        <w:t>Την διάστρωση γεωυφάσματος βάρους 280 gr/m</w:t>
      </w:r>
      <w:r>
        <w:rPr>
          <w:rFonts w:ascii="Arial Narrow" w:hAnsi="Arial Narrow"/>
          <w:vertAlign w:val="superscript"/>
        </w:rPr>
        <w:t>2</w:t>
      </w:r>
      <w:r>
        <w:rPr>
          <w:rFonts w:ascii="Arial Narrow" w:hAnsi="Arial Narrow"/>
        </w:rPr>
        <w:t xml:space="preserve"> στην πάνω επιφάνεια της γαρμπιλόστρωσης.</w:t>
      </w: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t>στ.</w:t>
      </w:r>
      <w:r>
        <w:rPr>
          <w:rFonts w:ascii="Arial Narrow" w:hAnsi="Arial Narrow"/>
        </w:rPr>
        <w:tab/>
        <w:t>Την πλήρωση κάθε ανθοδόχης με κηπευτικό χώμα κατάλληλης σύνθεσης για φυτά υδροκαλλιέργιας.</w:t>
      </w:r>
    </w:p>
    <w:p w:rsidR="00F35FD0" w:rsidRDefault="00F35FD0">
      <w:pPr>
        <w:tabs>
          <w:tab w:val="left" w:pos="1440"/>
          <w:tab w:val="left" w:pos="2520"/>
        </w:tabs>
        <w:spacing w:before="120"/>
        <w:ind w:left="2520" w:hanging="360"/>
        <w:jc w:val="both"/>
        <w:rPr>
          <w:rFonts w:ascii="Arial Narrow" w:hAnsi="Arial Narrow"/>
        </w:rPr>
      </w:pPr>
      <w:r>
        <w:rPr>
          <w:rFonts w:ascii="Arial Narrow" w:hAnsi="Arial Narrow"/>
          <w:b/>
          <w:bCs/>
        </w:rPr>
        <w:t>ζ.</w:t>
      </w:r>
      <w:r>
        <w:rPr>
          <w:rFonts w:ascii="Arial Narrow" w:hAnsi="Arial Narrow"/>
        </w:rPr>
        <w:tab/>
        <w:t>Το βερνίκωμα όλων των ορατών ξύλινων επιφανειών με βερνίκι σατινέ υφής. Στην εργασία αυτή περιλαμβάνεται και η επάλειψη των αφανών ξύλινων επιφανειών με μυκητοκτόνο συντηρητικό ξύλου.</w:t>
      </w:r>
    </w:p>
    <w:p w:rsidR="00F35FD0" w:rsidRDefault="00F35FD0" w:rsidP="00BC4AA0">
      <w:pPr>
        <w:numPr>
          <w:ilvl w:val="2"/>
          <w:numId w:val="18"/>
        </w:numPr>
        <w:tabs>
          <w:tab w:val="left" w:pos="1440"/>
          <w:tab w:val="num" w:pos="2160"/>
        </w:tabs>
        <w:spacing w:before="120"/>
        <w:ind w:left="2160"/>
        <w:jc w:val="both"/>
        <w:rPr>
          <w:rFonts w:ascii="Arial Narrow" w:hAnsi="Arial Narrow"/>
        </w:rPr>
      </w:pPr>
      <w:r>
        <w:rPr>
          <w:rFonts w:ascii="Arial Narrow" w:hAnsi="Arial Narrow"/>
        </w:rPr>
        <w:t>Τα</w:t>
      </w:r>
      <w:r>
        <w:rPr>
          <w:rFonts w:ascii="Arial Narrow" w:hAnsi="Arial Narrow"/>
          <w:b/>
          <w:bCs/>
        </w:rPr>
        <w:t xml:space="preserve"> τραπέζια των καθιστικών</w:t>
      </w:r>
      <w:r>
        <w:rPr>
          <w:rFonts w:ascii="Arial Narrow" w:hAnsi="Arial Narrow"/>
        </w:rPr>
        <w:t xml:space="preserve">, (στον χώρο </w:t>
      </w:r>
      <w:r>
        <w:rPr>
          <w:rFonts w:ascii="Arial Narrow" w:hAnsi="Arial Narrow"/>
          <w:lang w:val="en-US"/>
        </w:rPr>
        <w:t>Vip</w:t>
      </w:r>
      <w:r>
        <w:rPr>
          <w:rFonts w:ascii="Arial Narrow" w:hAnsi="Arial Narrow"/>
        </w:rPr>
        <w:t>’</w:t>
      </w:r>
      <w:r>
        <w:rPr>
          <w:rFonts w:ascii="Arial Narrow" w:hAnsi="Arial Narrow"/>
          <w:lang w:val="en-US"/>
        </w:rPr>
        <w:t>s</w:t>
      </w:r>
      <w:r>
        <w:rPr>
          <w:rFonts w:ascii="Arial Narrow" w:hAnsi="Arial Narrow"/>
        </w:rPr>
        <w:t>) μορφής και διαστάσεων σύμφωνα με το σχέδιο Α.230 και Α203 της Μελέτης, κατασκευάζονται από ινοσανίδες MDF επενδυμένες με καπλαμά ευγενούς ξυλείας και βερνικώνονται. Η κατασκευή των τραπεζιών θα γίνει με τον ίδιο τρόπο όπως αυτή των ζαρντινιέρων (βλ. Προηγούμενη παράγραφο 3 του παρόντος άρθρου), με εξασφάλιση της αντοχής, ακαμψίας και σταθερότητας της κατασκευής.</w:t>
      </w:r>
    </w:p>
    <w:p w:rsidR="00F35FD0" w:rsidRDefault="00F35FD0" w:rsidP="00BC4AA0">
      <w:pPr>
        <w:numPr>
          <w:ilvl w:val="2"/>
          <w:numId w:val="18"/>
        </w:numPr>
        <w:tabs>
          <w:tab w:val="left" w:pos="1440"/>
          <w:tab w:val="num" w:pos="2160"/>
        </w:tabs>
        <w:spacing w:before="120"/>
        <w:ind w:left="2160"/>
        <w:jc w:val="both"/>
        <w:rPr>
          <w:rFonts w:ascii="Arial Narrow" w:hAnsi="Arial Narrow"/>
        </w:rPr>
      </w:pPr>
      <w:r>
        <w:rPr>
          <w:rFonts w:ascii="Arial Narrow" w:hAnsi="Arial Narrow"/>
        </w:rPr>
        <w:t xml:space="preserve">Την (κατά τον ίδιο τρόπο) κατασκευή, τοποθέτηση και στερέωση των σωμάτων των </w:t>
      </w:r>
      <w:r>
        <w:rPr>
          <w:rFonts w:ascii="Arial Narrow" w:hAnsi="Arial Narrow"/>
          <w:b/>
          <w:bCs/>
        </w:rPr>
        <w:t>καθιστικών (καναπέδων)</w:t>
      </w:r>
      <w:r>
        <w:rPr>
          <w:rFonts w:ascii="Arial Narrow" w:hAnsi="Arial Narrow"/>
        </w:rPr>
        <w:t xml:space="preserve">, (στον χώρο </w:t>
      </w:r>
      <w:r>
        <w:rPr>
          <w:rFonts w:ascii="Arial Narrow" w:hAnsi="Arial Narrow"/>
          <w:lang w:val="en-US"/>
        </w:rPr>
        <w:t>Vip</w:t>
      </w:r>
      <w:r>
        <w:rPr>
          <w:rFonts w:ascii="Arial Narrow" w:hAnsi="Arial Narrow"/>
        </w:rPr>
        <w:t>’</w:t>
      </w:r>
      <w:r>
        <w:rPr>
          <w:rFonts w:ascii="Arial Narrow" w:hAnsi="Arial Narrow"/>
          <w:lang w:val="en-US"/>
        </w:rPr>
        <w:t>s</w:t>
      </w:r>
      <w:r>
        <w:rPr>
          <w:rFonts w:ascii="Arial Narrow" w:hAnsi="Arial Narrow"/>
        </w:rPr>
        <w:t xml:space="preserve"> και </w:t>
      </w:r>
      <w:r>
        <w:rPr>
          <w:rFonts w:ascii="Arial Narrow" w:hAnsi="Arial Narrow"/>
          <w:lang w:val="en-US"/>
        </w:rPr>
        <w:t>Cip</w:t>
      </w:r>
      <w:r>
        <w:rPr>
          <w:rFonts w:ascii="Arial Narrow" w:hAnsi="Arial Narrow"/>
        </w:rPr>
        <w:t>’</w:t>
      </w:r>
      <w:r>
        <w:rPr>
          <w:rFonts w:ascii="Arial Narrow" w:hAnsi="Arial Narrow"/>
          <w:lang w:val="en-US"/>
        </w:rPr>
        <w:t>s</w:t>
      </w:r>
      <w:r>
        <w:rPr>
          <w:rFonts w:ascii="Arial Narrow" w:hAnsi="Arial Narrow"/>
        </w:rPr>
        <w:t>) σε μορφή και μεγέθη όπως ορίζονται στο ίδιο ως άνω σχέδιο Α203 και Α.230 της Μελέτης. Τα «μαξιλάρια» έδρας ράχης και πλαϊνών θα κατασκευασθούν από αφρώδη ελαστική πολουρεθάνη και θα επενδυθούν με ύφασμα αδιάβροχο, μη-αναφλέξιμο, πλενόμενο, αδρής υφής (χονδρής ύφανσης τύπου «μπουκλέ» χρώματος μπεζ) της εγκρίσεως της Επίβλεψης.</w:t>
      </w:r>
      <w:r>
        <w:rPr>
          <w:rFonts w:ascii="Arial Narrow" w:hAnsi="Arial Narrow"/>
        </w:rPr>
        <w:tab/>
      </w:r>
    </w:p>
    <w:p w:rsidR="00F35FD0" w:rsidRPr="00672439" w:rsidRDefault="00F35FD0" w:rsidP="00BC4AA0">
      <w:pPr>
        <w:numPr>
          <w:ilvl w:val="2"/>
          <w:numId w:val="18"/>
        </w:numPr>
        <w:tabs>
          <w:tab w:val="left" w:pos="1440"/>
          <w:tab w:val="num" w:pos="2160"/>
        </w:tabs>
        <w:spacing w:before="120"/>
        <w:ind w:left="2160"/>
        <w:jc w:val="both"/>
        <w:rPr>
          <w:rFonts w:ascii="Arial Narrow" w:hAnsi="Arial Narrow"/>
        </w:rPr>
      </w:pPr>
      <w:r>
        <w:rPr>
          <w:rFonts w:ascii="Arial Narrow" w:hAnsi="Arial Narrow"/>
        </w:rPr>
        <w:t xml:space="preserve">Την προμήθεια νέων </w:t>
      </w:r>
      <w:r>
        <w:rPr>
          <w:rFonts w:ascii="Arial Narrow" w:hAnsi="Arial Narrow"/>
          <w:b/>
          <w:bCs/>
        </w:rPr>
        <w:t>καθισμάτων (σκαμπώ)</w:t>
      </w:r>
      <w:r>
        <w:rPr>
          <w:rFonts w:ascii="Arial Narrow" w:hAnsi="Arial Narrow"/>
        </w:rPr>
        <w:t xml:space="preserve"> του μπαρ, μορφής και διαστάσεων σύμφωνα με το ως άνω σχέδιο Α203 και Α.230 της Μελέτης, ενδεικτικού τύπου ¨BIRILLO¨, κωδ. 2296</w:t>
      </w:r>
    </w:p>
    <w:p w:rsidR="00F35FD0" w:rsidRDefault="00F35FD0" w:rsidP="00672439">
      <w:pPr>
        <w:tabs>
          <w:tab w:val="left" w:pos="1440"/>
          <w:tab w:val="num" w:pos="2160"/>
        </w:tabs>
        <w:spacing w:before="120"/>
        <w:ind w:left="2160"/>
        <w:jc w:val="both"/>
        <w:rPr>
          <w:rFonts w:ascii="Arial Narrow" w:hAnsi="Arial Narrow"/>
        </w:rPr>
      </w:pPr>
    </w:p>
    <w:p w:rsidR="00F35FD0" w:rsidRPr="00672439" w:rsidRDefault="00F35FD0" w:rsidP="00672439">
      <w:pPr>
        <w:tabs>
          <w:tab w:val="left" w:pos="1440"/>
          <w:tab w:val="num" w:pos="2160"/>
        </w:tabs>
        <w:spacing w:before="120"/>
        <w:ind w:left="2160"/>
        <w:jc w:val="both"/>
        <w:rPr>
          <w:rFonts w:ascii="Arial Narrow" w:hAnsi="Arial Narrow"/>
        </w:rPr>
      </w:pPr>
    </w:p>
    <w:p w:rsidR="00F35FD0" w:rsidRDefault="00F35FD0" w:rsidP="00672439">
      <w:pPr>
        <w:pStyle w:val="ae"/>
        <w:rPr>
          <w:rFonts w:ascii="Arial Narrow" w:hAnsi="Arial Narrow"/>
        </w:rPr>
      </w:pPr>
    </w:p>
    <w:p w:rsidR="00F35FD0" w:rsidRDefault="00F35FD0" w:rsidP="00BC4AA0">
      <w:pPr>
        <w:numPr>
          <w:ilvl w:val="2"/>
          <w:numId w:val="18"/>
        </w:numPr>
        <w:tabs>
          <w:tab w:val="left" w:pos="1440"/>
          <w:tab w:val="num" w:pos="2160"/>
        </w:tabs>
        <w:spacing w:before="120"/>
        <w:ind w:left="2160"/>
        <w:jc w:val="both"/>
        <w:rPr>
          <w:rFonts w:ascii="Arial Narrow" w:hAnsi="Arial Narrow"/>
        </w:rPr>
      </w:pPr>
      <w:r>
        <w:rPr>
          <w:rFonts w:ascii="Arial Narrow" w:hAnsi="Arial Narrow"/>
        </w:rPr>
        <w:lastRenderedPageBreak/>
        <w:t xml:space="preserve">Την κατασκευή – τοποθέτηση και στερέωση επί του δαπέδου και του τοίχου, του </w:t>
      </w:r>
      <w:r>
        <w:rPr>
          <w:rFonts w:ascii="Arial Narrow" w:hAnsi="Arial Narrow"/>
          <w:b/>
          <w:bCs/>
        </w:rPr>
        <w:t>επίπλου TV</w:t>
      </w:r>
      <w:r>
        <w:rPr>
          <w:rFonts w:ascii="Arial Narrow" w:hAnsi="Arial Narrow"/>
        </w:rPr>
        <w:t xml:space="preserve">, (στον χώρο </w:t>
      </w:r>
      <w:r>
        <w:rPr>
          <w:rFonts w:ascii="Arial Narrow" w:hAnsi="Arial Narrow"/>
          <w:lang w:val="en-US"/>
        </w:rPr>
        <w:t>Vip</w:t>
      </w:r>
      <w:r>
        <w:rPr>
          <w:rFonts w:ascii="Arial Narrow" w:hAnsi="Arial Narrow"/>
        </w:rPr>
        <w:t>’</w:t>
      </w:r>
      <w:r>
        <w:rPr>
          <w:rFonts w:ascii="Arial Narrow" w:hAnsi="Arial Narrow"/>
          <w:lang w:val="en-US"/>
        </w:rPr>
        <w:t>s</w:t>
      </w:r>
      <w:r>
        <w:rPr>
          <w:rFonts w:ascii="Arial Narrow" w:hAnsi="Arial Narrow"/>
        </w:rPr>
        <w:t>)  μορφής και διαστάσεων σύμφωνα με το σχέδιο Α203 και Α.230 της Μελέτης. Το έπιπλο κατασκευάζεται και βερνικώνεται με τον ίδιο τρόπο και υλικά όπως οι παραπάνω ξύλινες επιπλοκατασκευές.</w:t>
      </w:r>
    </w:p>
    <w:p w:rsidR="00F35FD0" w:rsidRDefault="00F35FD0" w:rsidP="00BC4AA0">
      <w:pPr>
        <w:numPr>
          <w:ilvl w:val="2"/>
          <w:numId w:val="18"/>
        </w:numPr>
        <w:tabs>
          <w:tab w:val="left" w:pos="1440"/>
          <w:tab w:val="num" w:pos="2160"/>
        </w:tabs>
        <w:spacing w:before="120"/>
        <w:ind w:left="2160"/>
        <w:jc w:val="both"/>
        <w:rPr>
          <w:rFonts w:ascii="Arial Narrow" w:hAnsi="Arial Narrow"/>
        </w:rPr>
      </w:pPr>
      <w:r>
        <w:rPr>
          <w:rFonts w:ascii="Arial Narrow" w:hAnsi="Arial Narrow"/>
        </w:rPr>
        <w:t xml:space="preserve">Τα </w:t>
      </w:r>
      <w:r>
        <w:rPr>
          <w:rFonts w:ascii="Arial Narrow" w:hAnsi="Arial Narrow"/>
          <w:b/>
          <w:bCs/>
        </w:rPr>
        <w:t xml:space="preserve">πηχάκια αναρρίχησης φυτών, </w:t>
      </w:r>
      <w:r>
        <w:rPr>
          <w:rFonts w:ascii="Arial Narrow" w:hAnsi="Arial Narrow"/>
        </w:rPr>
        <w:t xml:space="preserve">(στον χώρο </w:t>
      </w:r>
      <w:r>
        <w:rPr>
          <w:rFonts w:ascii="Arial Narrow" w:hAnsi="Arial Narrow"/>
          <w:lang w:val="en-US"/>
        </w:rPr>
        <w:t>Vip</w:t>
      </w:r>
      <w:r>
        <w:rPr>
          <w:rFonts w:ascii="Arial Narrow" w:hAnsi="Arial Narrow"/>
        </w:rPr>
        <w:t>’</w:t>
      </w:r>
      <w:r>
        <w:rPr>
          <w:rFonts w:ascii="Arial Narrow" w:hAnsi="Arial Narrow"/>
          <w:lang w:val="en-US"/>
        </w:rPr>
        <w:t>s</w:t>
      </w:r>
      <w:r>
        <w:rPr>
          <w:rFonts w:ascii="Arial Narrow" w:hAnsi="Arial Narrow"/>
        </w:rPr>
        <w:t>)  από το ίδιο ως άνω ξύλο θα τοποθετηθούν στον τοίχο με την μεγάλη ζαρντινιέρα, επί τάκων–αποστατών, σε απόσταση 3cm από την τελειωμένη επιφάνεια.</w:t>
      </w:r>
    </w:p>
    <w:p w:rsidR="00F35FD0" w:rsidRDefault="00F35FD0" w:rsidP="00CD2556">
      <w:pPr>
        <w:tabs>
          <w:tab w:val="num" w:pos="720"/>
        </w:tabs>
        <w:spacing w:before="120"/>
        <w:jc w:val="both"/>
        <w:rPr>
          <w:rFonts w:ascii="Arial Narrow" w:hAnsi="Arial Narrow"/>
        </w:rPr>
      </w:pPr>
    </w:p>
    <w:p w:rsidR="00F35FD0" w:rsidRDefault="00F35FD0" w:rsidP="006D7F7B">
      <w:pPr>
        <w:pStyle w:val="3"/>
        <w:numPr>
          <w:ilvl w:val="0"/>
          <w:numId w:val="0"/>
        </w:numPr>
        <w:ind w:left="705" w:hanging="705"/>
      </w:pPr>
      <w:bookmarkStart w:id="147" w:name="_Toc274312967"/>
      <w:bookmarkStart w:id="148" w:name="_Toc102365653"/>
      <w:r>
        <w:t xml:space="preserve">6.2 </w:t>
      </w:r>
      <w:r>
        <w:tab/>
        <w:t>Επιδαπέδια και κρεμαστά επίτοιχα ερμάρια</w:t>
      </w:r>
      <w:bookmarkEnd w:id="147"/>
    </w:p>
    <w:p w:rsidR="00F35FD0" w:rsidRDefault="00F35FD0">
      <w:pPr>
        <w:tabs>
          <w:tab w:val="num" w:pos="720"/>
        </w:tabs>
        <w:spacing w:before="120"/>
        <w:ind w:left="720" w:hanging="720"/>
        <w:jc w:val="both"/>
      </w:pPr>
      <w:r>
        <w:rPr>
          <w:rFonts w:ascii="Arial Narrow" w:hAnsi="Arial Narrow"/>
        </w:rPr>
        <w:tab/>
      </w:r>
      <w:r w:rsidRPr="00FB2679">
        <w:rPr>
          <w:rFonts w:ascii="Arial Narrow" w:hAnsi="Arial Narrow"/>
        </w:rPr>
        <w:t xml:space="preserve">Πρόκειται για τον πάγκο και τα ερμάρια στους χώρους κουζίνας των κτιρίων όπως φαίνονται στα σχέδια των κατόψεων και στα τεύχη λεπτομερειών της μελέτης: ΤΛ01.10.01 έως και ΤΛ01.10.09, ΤΛ01.10.12 έως και ΤΛ01.10.17. </w:t>
      </w:r>
      <w:bookmarkEnd w:id="148"/>
      <w:r w:rsidRPr="00FB2679">
        <w:rPr>
          <w:rFonts w:ascii="Arial Narrow" w:hAnsi="Arial Narrow"/>
        </w:rPr>
        <w:t xml:space="preserve"> Είναι τυποποιημένης μορφής, με προσαρμογή των διαστάσεων στον χώρο. Ή επιδαπέδια μονάδα είναι ύψους 850mm, βάθους 600mm και έχει φάσα δαπέδου – σοβατεπί  από </w:t>
      </w:r>
      <w:r w:rsidRPr="00FB2679">
        <w:rPr>
          <w:rFonts w:ascii="Arial Narrow" w:hAnsi="Arial Narrow"/>
          <w:lang w:val="en-US"/>
        </w:rPr>
        <w:t>MDF</w:t>
      </w:r>
      <w:r w:rsidRPr="00FB2679">
        <w:rPr>
          <w:rFonts w:ascii="Arial Narrow" w:hAnsi="Arial Narrow"/>
        </w:rPr>
        <w:t xml:space="preserve"> επενδυμένο με μελαμίνη πάχους 18mm και ύψους 60mm, κουμπωτή στο υποστήριγμα. Τα επίτοιχα – κρεμαστά είναι λειτουργικού ύψους 750mm τουλάχιστον και έχουν βάθος 350mm. Έχουν ένα κινητό ράφι, και είναι κλειστού τύπου. Γενικά η κατασκευή αυτή αποτελείται από:</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Τα κιβώτια – σώματα των μονάδων και των συρταριών από μοριοσανίδα –μελαμίνη πάχους 18</w:t>
      </w:r>
      <w:r>
        <w:rPr>
          <w:rFonts w:ascii="Arial Narrow" w:hAnsi="Arial Narrow"/>
          <w:lang w:val="en-GB"/>
        </w:rPr>
        <w:t>mm</w:t>
      </w:r>
      <w:r>
        <w:rPr>
          <w:rFonts w:ascii="Arial Narrow" w:hAnsi="Arial Narrow"/>
        </w:rPr>
        <w:t>. Η «πλάτη» κατασκευάζεται από μοριοσανίδα – μελαμίνη πάχους 8</w:t>
      </w:r>
      <w:r>
        <w:rPr>
          <w:rFonts w:ascii="Arial Narrow" w:hAnsi="Arial Narrow"/>
          <w:lang w:val="en-GB"/>
        </w:rPr>
        <w:t>mm</w:t>
      </w:r>
      <w:r>
        <w:rPr>
          <w:rFonts w:ascii="Arial Narrow" w:hAnsi="Arial Narrow"/>
        </w:rPr>
        <w:t xml:space="preserve"> (βλ. σχ. ΤΛ.01.10.15 έως και ΤΛ.01.10.16 της Μελέτης).</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Τα ντουλαπόφυλλα και τα μέτωπα συρταριών από MDF επενδυμένα με μελαμίνη πάχους 18mm.</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Όλα τα σόκορα θα καλύπτονται από θερμοκολλημένη σκληρή ταινία PVC πάχους 2,5 – 3mm στο χρώμα της μελαμίνης.</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Τα συρτάρια θα έχουν χαλύβδινους τηλεσκοπικούς μηχανισμούς κύλισης, με αυτόματη επαναφορά, ωφέλιμης φόρτισης κατ’ ελάχιστον 10kg / συρτάρι.</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Τα ντουλαπόφυλλα θα έχουν χαλύβδινους ανοξείδωτους μεντεσέδες ελατηρίου ενδεικτικού τύπου ¨HAFELLE¨ και χειρολαβές απλού σχεδίου από ανοξείδωτο χάλυβα.</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 xml:space="preserve">Τα επιδαπέδια ερμάρια θα καλύπτονται με πάγκο μονοκόμματου μήκους, από μοριοσανίδα πάχους 30mm, επενδυμένη με φορμάϊκα </w:t>
      </w:r>
      <w:r>
        <w:rPr>
          <w:rFonts w:ascii="Arial Narrow" w:hAnsi="Arial Narrow"/>
          <w:lang w:val="en-US"/>
        </w:rPr>
        <w:t>POST</w:t>
      </w:r>
      <w:r>
        <w:rPr>
          <w:rFonts w:ascii="Arial Narrow" w:hAnsi="Arial Narrow"/>
        </w:rPr>
        <w:t xml:space="preserve"> </w:t>
      </w:r>
      <w:r>
        <w:rPr>
          <w:rFonts w:ascii="Arial Narrow" w:hAnsi="Arial Narrow"/>
          <w:lang w:val="en-US"/>
        </w:rPr>
        <w:t>FORM</w:t>
      </w:r>
      <w:r>
        <w:rPr>
          <w:rFonts w:ascii="Arial Narrow" w:hAnsi="Arial Narrow"/>
        </w:rPr>
        <w:t>. Οι εσωτερικές επιφάνειες θα είναι λευκές. Οι εξωτερικές επιφάνειες θα είναι χρώματος ή και απομίμησης ξύλου, σύμφωνα με την χρωματική Μελέτη.</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Όπου απαιτείται σύμφωνα με τα σχέδια, θα τοποθετηθούν νεροχύτες από ανοξείδωτο χάλυβα.</w:t>
      </w:r>
    </w:p>
    <w:p w:rsidR="00F35FD0" w:rsidRDefault="00F35FD0">
      <w:pPr>
        <w:numPr>
          <w:ilvl w:val="0"/>
          <w:numId w:val="5"/>
        </w:numPr>
        <w:tabs>
          <w:tab w:val="num" w:pos="1080"/>
        </w:tabs>
        <w:spacing w:before="120"/>
        <w:ind w:left="1080"/>
        <w:jc w:val="both"/>
        <w:rPr>
          <w:rFonts w:ascii="Arial Narrow" w:hAnsi="Arial Narrow"/>
        </w:rPr>
      </w:pPr>
      <w:r>
        <w:rPr>
          <w:rFonts w:ascii="Arial Narrow" w:hAnsi="Arial Narrow"/>
        </w:rPr>
        <w:t>Ο τοίχος μεταξύ πάγκου και κρεμαστών ερμαρίων θα επενδυθεί με κεραμικά πλακίδια 20x20mm. Όλες οι παραπάνω κατασκευές, στις εξωτερικές ορατές επιφάνειες, η μελαμίνη θα είναι έγχρωμη ή σε απομίμηση ξύλου δρυός, σύμφωνα με της υποδείξεις της επίβλεψης.</w:t>
      </w:r>
    </w:p>
    <w:p w:rsidR="00F35FD0" w:rsidRPr="0032682B" w:rsidRDefault="00F35FD0">
      <w:pPr>
        <w:numPr>
          <w:ilvl w:val="0"/>
          <w:numId w:val="5"/>
        </w:numPr>
        <w:tabs>
          <w:tab w:val="num" w:pos="1080"/>
        </w:tabs>
        <w:spacing w:before="120"/>
        <w:ind w:left="1080"/>
        <w:jc w:val="both"/>
        <w:rPr>
          <w:rFonts w:ascii="Arial Narrow" w:hAnsi="Arial Narrow"/>
        </w:rPr>
      </w:pPr>
      <w:r w:rsidRPr="0032682B">
        <w:rPr>
          <w:rFonts w:ascii="Arial Narrow" w:hAnsi="Arial Narrow"/>
        </w:rPr>
        <w:t xml:space="preserve">Στον χώρο κυλικείου ο πάγκος της κουζίνας επεκτείνεται και μετατρέπεται σε πάγκο </w:t>
      </w:r>
      <w:r w:rsidRPr="0032682B">
        <w:rPr>
          <w:rFonts w:ascii="Arial Narrow" w:hAnsi="Arial Narrow"/>
          <w:lang w:val="en-GB"/>
        </w:rPr>
        <w:t>TV</w:t>
      </w:r>
      <w:r w:rsidRPr="0032682B">
        <w:rPr>
          <w:rFonts w:ascii="Arial Narrow" w:hAnsi="Arial Narrow"/>
        </w:rPr>
        <w:t xml:space="preserve"> ύψους 65</w:t>
      </w:r>
      <w:r w:rsidRPr="0032682B">
        <w:rPr>
          <w:rFonts w:ascii="Arial Narrow" w:hAnsi="Arial Narrow"/>
          <w:lang w:val="en-GB"/>
        </w:rPr>
        <w:t>cm</w:t>
      </w:r>
      <w:r w:rsidRPr="0032682B">
        <w:rPr>
          <w:rFonts w:ascii="Arial Narrow" w:hAnsi="Arial Narrow"/>
        </w:rPr>
        <w:t>, σύμφωνα με τα σχέδια της Μελέτης.</w:t>
      </w:r>
    </w:p>
    <w:p w:rsidR="00F35FD0" w:rsidRDefault="00F35FD0" w:rsidP="00CD2556">
      <w:pPr>
        <w:numPr>
          <w:ilvl w:val="0"/>
          <w:numId w:val="5"/>
        </w:numPr>
        <w:tabs>
          <w:tab w:val="clear" w:pos="737"/>
          <w:tab w:val="num" w:pos="720"/>
          <w:tab w:val="num" w:pos="1080"/>
        </w:tabs>
        <w:spacing w:before="120"/>
        <w:ind w:left="1080"/>
        <w:jc w:val="both"/>
        <w:rPr>
          <w:rFonts w:ascii="Arial Narrow" w:hAnsi="Arial Narrow"/>
        </w:rPr>
      </w:pPr>
      <w:r w:rsidRPr="0032682B">
        <w:rPr>
          <w:rFonts w:ascii="Arial Narrow" w:hAnsi="Arial Narrow"/>
        </w:rPr>
        <w:t>Όπου αναφέρεται μελαμίνη θα είναι οποιουδήποτε χρώματος ή και απομίμησης ξύλου, που θα επιλέξει η Επίβλεψη για κάθε χώρο, με βάση τα χρωματολόγια διαφόρων εταιρειών που θα προσκομίσει ο Ανάδοχος.</w:t>
      </w:r>
    </w:p>
    <w:p w:rsidR="00F35FD0" w:rsidRPr="00403371" w:rsidRDefault="00F35FD0" w:rsidP="00403371">
      <w:pPr>
        <w:tabs>
          <w:tab w:val="num" w:pos="720"/>
        </w:tabs>
        <w:spacing w:before="120"/>
        <w:ind w:left="1080"/>
        <w:jc w:val="both"/>
        <w:rPr>
          <w:rFonts w:ascii="Arial Narrow" w:hAnsi="Arial Narrow"/>
        </w:rPr>
      </w:pPr>
    </w:p>
    <w:p w:rsidR="00F35FD0" w:rsidRDefault="00F35FD0" w:rsidP="006D7F7B">
      <w:pPr>
        <w:pStyle w:val="3"/>
        <w:numPr>
          <w:ilvl w:val="0"/>
          <w:numId w:val="0"/>
        </w:numPr>
        <w:ind w:left="705" w:hanging="705"/>
      </w:pPr>
      <w:bookmarkStart w:id="149" w:name="_Toc274312968"/>
      <w:r>
        <w:t xml:space="preserve">6.3 </w:t>
      </w:r>
      <w:r>
        <w:tab/>
        <w:t>Ερμάρια – Πάγκοι κουζίνας CIP &amp; VIP</w:t>
      </w:r>
      <w:bookmarkEnd w:id="149"/>
    </w:p>
    <w:p w:rsidR="00F35FD0" w:rsidRDefault="00F35FD0">
      <w:pPr>
        <w:tabs>
          <w:tab w:val="num" w:pos="720"/>
        </w:tabs>
        <w:spacing w:before="120"/>
        <w:ind w:left="720" w:hanging="720"/>
        <w:jc w:val="both"/>
        <w:rPr>
          <w:rFonts w:ascii="Arial Narrow" w:hAnsi="Arial Narrow"/>
        </w:rPr>
      </w:pPr>
      <w:r>
        <w:rPr>
          <w:rFonts w:ascii="Arial Narrow" w:hAnsi="Arial Narrow"/>
        </w:rPr>
        <w:tab/>
        <w:t>Η επιδαπέδια μονάδα είναι ύψους 750mm, βάθους 300mm και έχει φάσα δαπέδου – σοβατεπί  από μάρμαρο πάχους 12mm και ύψους 180mm. Τα επίτοιχα – κρεμαστά είναι λειτουργικού ύψους 750mm τουλάχιστον και έχουν βάθος 350mm. Έχουν ένα κινητό ράφι, και είναι κλειστού τύπου. Είναι τυποποιημένης μορφής, με προσαρμογή των διαστάσεων στον χώρο και η διάταξη τους φαίνεται στο σχέδιο ΤΛ01.10.10, ΤΛ01.10.11 και ΤΛ01.10.18.</w:t>
      </w:r>
    </w:p>
    <w:p w:rsidR="00F35FD0" w:rsidRDefault="00F35FD0">
      <w:pPr>
        <w:pStyle w:val="a4"/>
        <w:tabs>
          <w:tab w:val="num" w:pos="720"/>
        </w:tabs>
        <w:spacing w:before="120" w:after="0"/>
      </w:pPr>
      <w:r>
        <w:t>Γενικά η κατασκευή αυτή αποτελείται από:</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 xml:space="preserve">Τα κιβώτια – σώματα της μονάδας από </w:t>
      </w:r>
      <w:r>
        <w:rPr>
          <w:rFonts w:ascii="Arial Narrow" w:hAnsi="Arial Narrow"/>
          <w:lang w:val="en-US"/>
        </w:rPr>
        <w:t>MDF</w:t>
      </w:r>
      <w:r>
        <w:rPr>
          <w:rFonts w:ascii="Arial Narrow" w:hAnsi="Arial Narrow"/>
        </w:rPr>
        <w:t xml:space="preserve"> – μελαμίνη πάχους 18</w:t>
      </w:r>
      <w:r>
        <w:rPr>
          <w:rFonts w:ascii="Arial Narrow" w:hAnsi="Arial Narrow"/>
          <w:lang w:val="en-GB"/>
        </w:rPr>
        <w:t>mm</w:t>
      </w:r>
      <w:r>
        <w:rPr>
          <w:rFonts w:ascii="Arial Narrow" w:hAnsi="Arial Narrow"/>
        </w:rPr>
        <w:t>. Η «πλάτη» κατασκευάζεται από μοριοσανίδα – μελαμίνη πάχους 10</w:t>
      </w:r>
      <w:r>
        <w:rPr>
          <w:rFonts w:ascii="Arial Narrow" w:hAnsi="Arial Narrow"/>
          <w:lang w:val="en-GB"/>
        </w:rPr>
        <w:t>mm</w:t>
      </w:r>
      <w:r>
        <w:rPr>
          <w:rFonts w:ascii="Arial Narrow" w:hAnsi="Arial Narrow"/>
        </w:rPr>
        <w:t xml:space="preserve"> (βλ. σχ. ΤΛ.01.10.18 της Μελέτης).</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Τα 6 ντουλαπόφυλλα από MDF πάχους 18mm επενδυμένο στις ορατές επιφάνειες με καπλαμά, στις εσωτερικές με μελαμίνη και με πηχάκια στα σόκορα από σκληρή ευγενή ξυλεία.</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Τα συρτάρια θα έχουν χαλύβδινους τηλεσκοπικούς μηχανισμούς κύλισης, με αυτόματη επαναφορά, ωφέλιμης φόρτισης κατ’ ελάχιστον 10kg / συρτάρι.</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Τα ντουλαπόφυλλα θα έχουν χαλύβδινους ανοξείδωτους μεντεσέδες ελατηρίου ενδεικτικού τύπου ¨HAFELLE¨ και χειρολαβές απλού σχεδίου από ανοξείδωτο χάλυβα.</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Τα επιδαπέδια ερμάρια θα καλύπτονται με πάγκο μονοκόμματου μήκους, από μάρμαρο πάχους 30mm. Οι εσωτερικές επιφάνειες θα είναι λευκές. Οι εξωτερικές επιφάνειες θα είναι χρώματος ή και απομίμησης ξύλου, σύμφωνα με την χρωματική Μελέτη.</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Όπου απαιτείται σύμφωνα με τα σχέδια, θα τοποθετηθούν νεροχύτες από ανοξείδωτο χάλυβα.</w:t>
      </w:r>
    </w:p>
    <w:p w:rsidR="00F35FD0" w:rsidRDefault="00F35FD0" w:rsidP="00BC4AA0">
      <w:pPr>
        <w:numPr>
          <w:ilvl w:val="0"/>
          <w:numId w:val="11"/>
        </w:numPr>
        <w:tabs>
          <w:tab w:val="num" w:pos="1080"/>
        </w:tabs>
        <w:spacing w:before="120"/>
        <w:ind w:left="1080"/>
        <w:jc w:val="both"/>
        <w:rPr>
          <w:rFonts w:ascii="Arial Narrow" w:hAnsi="Arial Narrow"/>
        </w:rPr>
      </w:pPr>
      <w:r>
        <w:rPr>
          <w:rFonts w:ascii="Arial Narrow" w:hAnsi="Arial Narrow"/>
        </w:rPr>
        <w:t>Ο τοίχος μεταξύ πάγκου και κρεμαστών ερμαρίων θα επενδυθεί με αδιάβροχη ταπετσαρία. Όλες οι παραπάνω κατασκευές, στις εξωτερικές ορατές επιφάνειες, η μελαμίνη θα είναι σε απομίμηση ξύλου δρυός.</w:t>
      </w:r>
    </w:p>
    <w:p w:rsidR="00F35FD0" w:rsidRDefault="00F35FD0">
      <w:pPr>
        <w:tabs>
          <w:tab w:val="num" w:pos="720"/>
        </w:tabs>
        <w:spacing w:before="120"/>
        <w:ind w:left="720" w:hanging="720"/>
        <w:jc w:val="both"/>
        <w:rPr>
          <w:rFonts w:ascii="Arial Narrow" w:hAnsi="Arial Narrow"/>
        </w:rPr>
      </w:pPr>
      <w:r>
        <w:rPr>
          <w:rFonts w:ascii="Arial Narrow" w:hAnsi="Arial Narrow"/>
        </w:rPr>
        <w:tab/>
        <w:t>Επίσης απέναντι από τον πάγκο της κουζίνας προβλέπεται πάγκος σερβιρίσματος όπου θα είναι μικτής ιδιοκατασκευής, με χρήση χαλύβδινων διατομών, πλακών μοριοσανίδας με επάλειψη μελαμίνης και πλάκες μαρμάρου. Οι πάγκοι τοποθετούνται σύμφωνα με τα γενικά σχέδια κατόψεων της παρούσας Μελέτης</w:t>
      </w:r>
    </w:p>
    <w:p w:rsidR="00F35FD0" w:rsidRDefault="00F35FD0">
      <w:pPr>
        <w:pStyle w:val="a3"/>
        <w:tabs>
          <w:tab w:val="num" w:pos="1680"/>
        </w:tabs>
        <w:spacing w:before="120"/>
      </w:pPr>
      <w:r>
        <w:tab/>
        <w:t>Αναλυτικά, οι πάγκοι θα αποτελούνται από:</w:t>
      </w:r>
    </w:p>
    <w:p w:rsidR="00F35FD0" w:rsidRDefault="00F35FD0" w:rsidP="00BC4AA0">
      <w:pPr>
        <w:pStyle w:val="a3"/>
        <w:numPr>
          <w:ilvl w:val="0"/>
          <w:numId w:val="17"/>
        </w:numPr>
        <w:tabs>
          <w:tab w:val="left" w:pos="1680"/>
        </w:tabs>
        <w:spacing w:before="120"/>
        <w:ind w:left="1680" w:hanging="480"/>
      </w:pPr>
      <w:r>
        <w:t>Τον μεταλλικό σκελετό όπου θα αποτελείται από γαλβανισμένες κοιλοδοκούς. Ο σκελετός, τόσο για λόγους αντισκωριακής προστασίας, όσο και διότι θα είναι ακάλυπτος σε ορισμένα σημεία, θα βαφεί με κατάλληλο αστάρι για γαλβανισμένες επιφάνειες και τελικά με ντούκο σιδηρών επιφανειών στην απόχρωση της μελαμίνης.</w:t>
      </w:r>
    </w:p>
    <w:p w:rsidR="00F35FD0" w:rsidRDefault="00F35FD0" w:rsidP="00BC4AA0">
      <w:pPr>
        <w:pStyle w:val="a3"/>
        <w:numPr>
          <w:ilvl w:val="0"/>
          <w:numId w:val="17"/>
        </w:numPr>
        <w:tabs>
          <w:tab w:val="left" w:pos="1680"/>
        </w:tabs>
        <w:spacing w:before="120"/>
        <w:ind w:left="1680" w:hanging="480"/>
      </w:pPr>
      <w:r>
        <w:t>Την επιφάνεια σερβιρίσματος που θα βρίσκεται σε ύψος 1,15</w:t>
      </w:r>
      <w:r>
        <w:rPr>
          <w:lang w:val="en-GB"/>
        </w:rPr>
        <w:t>m</w:t>
      </w:r>
      <w:r>
        <w:t xml:space="preserve"> από το έδαφος. Θα αποτελείται από δύο κομμάτια μαρμάρου, συνδεδεμένα κάθετα μεταξύ τους σε σχήμα  «Γ». Το οριζόντιο θα αποτελεί την επιφάνεια σερβιρίσματος και θα έχει πλάτος 0,32</w:t>
      </w:r>
      <w:r>
        <w:rPr>
          <w:lang w:val="en-GB"/>
        </w:rPr>
        <w:t>m</w:t>
      </w:r>
      <w:r>
        <w:t>. Το κάθετο προς την πλευρά του κοινού θα δημιουργεί μετώπη πλάτους 0,40</w:t>
      </w:r>
      <w:r>
        <w:rPr>
          <w:lang w:val="en-GB"/>
        </w:rPr>
        <w:t>m</w:t>
      </w:r>
      <w:r>
        <w:t xml:space="preserve">. Τα δύο αυτά τεμάχια θα είναι κατάλληλα και με ασφαλή και αφανή τρόπο στερεωμένα και έντεχνα συναρμολογημένα μεταξύ τους. Η ποιότητα του μαρμάρου θα είναι λευκό Διονύσου, ή άλλης προέλευσης και χρώματος, ίδιας όμως αξίας με το </w:t>
      </w:r>
      <w:r>
        <w:lastRenderedPageBreak/>
        <w:t>προηγούμενο, πάχους 3</w:t>
      </w:r>
      <w:r>
        <w:rPr>
          <w:lang w:val="en-GB"/>
        </w:rPr>
        <w:t>cm</w:t>
      </w:r>
      <w:r>
        <w:t>. Θα είναι λουστραρισμένο, χωρίς ελαττώματα, σύμφωνα με το σχέδιο ΤΛ.01.10.18 της Μελέτης.</w:t>
      </w:r>
    </w:p>
    <w:p w:rsidR="00F35FD0" w:rsidRDefault="00F35FD0" w:rsidP="00BC4AA0">
      <w:pPr>
        <w:pStyle w:val="a3"/>
        <w:numPr>
          <w:ilvl w:val="0"/>
          <w:numId w:val="17"/>
        </w:numPr>
        <w:tabs>
          <w:tab w:val="left" w:pos="1680"/>
        </w:tabs>
        <w:spacing w:before="120"/>
        <w:ind w:left="1680" w:hanging="480"/>
      </w:pPr>
      <w:r>
        <w:t>Την επιφάνεια εργασίας του υπαλλήλου. Η επιφάνεια που θα είναι σε ύψος 0,85m από το τελειωμένο δάπεδο. Θα αποτελείται από μάρμαρο πάχους 30mm, κατάλληλα στερεωμένο στον σκελετό, με αφανή και σταθερό τρόπο, ο οποίος θα επιτρέπει την αντικατάσταση του όταν απαιτηθεί εξ’ αιτίας καταστροφής ή ανάγκης τροποποίησης του πάγκου για οποιονδήποτε λόγο, χωρίς να δημιουργούνται προβλήματα στην υπόλοιπη κατασκευή.</w:t>
      </w:r>
    </w:p>
    <w:p w:rsidR="00F35FD0" w:rsidRDefault="00F35FD0" w:rsidP="00BC4AA0">
      <w:pPr>
        <w:pStyle w:val="a3"/>
        <w:numPr>
          <w:ilvl w:val="0"/>
          <w:numId w:val="17"/>
        </w:numPr>
        <w:tabs>
          <w:tab w:val="left" w:pos="1680"/>
        </w:tabs>
        <w:spacing w:before="120"/>
        <w:ind w:left="1680" w:hanging="480"/>
      </w:pPr>
      <w:r>
        <w:t xml:space="preserve">Το επιδαπέδιο ντουλάπι από </w:t>
      </w:r>
      <w:r>
        <w:rPr>
          <w:lang w:val="en-US"/>
        </w:rPr>
        <w:t>MDF</w:t>
      </w:r>
      <w:r>
        <w:t xml:space="preserve"> πάχους 18</w:t>
      </w:r>
      <w:r>
        <w:rPr>
          <w:lang w:val="en-US"/>
        </w:rPr>
        <w:t>mm</w:t>
      </w:r>
      <w:r>
        <w:t xml:space="preserve"> με εσωτερικό κινητό ράφι και δυνατότητα αλλαγής θέσης σε 6 σημεία, με επινικελωμένα στηρίγματα και μεντεσέδες ελατηρίου χαλύβδινους επινικελωμένους.</w:t>
      </w:r>
    </w:p>
    <w:p w:rsidR="00F35FD0" w:rsidRDefault="00F35FD0" w:rsidP="00BC4AA0">
      <w:pPr>
        <w:pStyle w:val="a3"/>
        <w:numPr>
          <w:ilvl w:val="0"/>
          <w:numId w:val="17"/>
        </w:numPr>
        <w:tabs>
          <w:tab w:val="left" w:pos="1680"/>
        </w:tabs>
        <w:spacing w:before="120"/>
        <w:ind w:left="1680" w:hanging="480"/>
      </w:pPr>
      <w:r>
        <w:t>Το τελείωμα με μαρμάρινο σοβατεπί ύψους 180</w:t>
      </w:r>
      <w:r>
        <w:rPr>
          <w:lang w:val="en-US"/>
        </w:rPr>
        <w:t>mm</w:t>
      </w:r>
      <w:r>
        <w:t xml:space="preserve"> και πάχους 12</w:t>
      </w:r>
      <w:r>
        <w:rPr>
          <w:lang w:val="en-US"/>
        </w:rPr>
        <w:t>mm</w:t>
      </w:r>
      <w:r>
        <w:t xml:space="preserve"> και στις δύο όψεις του πάγκου.</w:t>
      </w:r>
    </w:p>
    <w:p w:rsidR="00F35FD0" w:rsidRDefault="00F35FD0">
      <w:pPr>
        <w:pStyle w:val="a3"/>
        <w:tabs>
          <w:tab w:val="left" w:pos="1680"/>
        </w:tabs>
        <w:spacing w:before="120"/>
        <w:ind w:left="1200"/>
      </w:pPr>
    </w:p>
    <w:p w:rsidR="00F35FD0" w:rsidRDefault="00F35FD0" w:rsidP="006D7F7B">
      <w:pPr>
        <w:pStyle w:val="3"/>
        <w:numPr>
          <w:ilvl w:val="0"/>
          <w:numId w:val="0"/>
        </w:numPr>
        <w:ind w:left="705" w:hanging="705"/>
      </w:pPr>
      <w:bookmarkStart w:id="150" w:name="_Toc274312969"/>
      <w:r>
        <w:t xml:space="preserve">6.4 </w:t>
      </w:r>
      <w:r>
        <w:tab/>
        <w:t>Εντοιχισμένα ερμάρια</w:t>
      </w:r>
      <w:bookmarkEnd w:id="150"/>
    </w:p>
    <w:p w:rsidR="00F35FD0" w:rsidRDefault="00F35FD0">
      <w:pPr>
        <w:pStyle w:val="a3"/>
        <w:tabs>
          <w:tab w:val="num" w:pos="1680"/>
        </w:tabs>
        <w:spacing w:before="120"/>
        <w:ind w:left="720"/>
      </w:pPr>
      <w:r>
        <w:t>Είναι ερμάρια – αρχειοθήκες των τύπων Ε01 έως και Ε10 της Μελέτης, κλειστού τύπου με ανοιγόμενα ντουλαπόφυλλα, σταθερά ενσωματωμένα ή και εντοιχισμένα σε εσωτερικούς χώρους. Η κατασκευή τους γενικά αποτελείται από:</w:t>
      </w:r>
    </w:p>
    <w:p w:rsidR="00F35FD0" w:rsidRDefault="00F35FD0">
      <w:pPr>
        <w:numPr>
          <w:ilvl w:val="0"/>
          <w:numId w:val="6"/>
        </w:numPr>
        <w:tabs>
          <w:tab w:val="num" w:pos="1560"/>
        </w:tabs>
        <w:spacing w:before="120"/>
        <w:ind w:left="1560"/>
        <w:jc w:val="both"/>
        <w:rPr>
          <w:rFonts w:ascii="Arial Narrow" w:hAnsi="Arial Narrow"/>
        </w:rPr>
      </w:pPr>
      <w:r>
        <w:rPr>
          <w:rFonts w:ascii="Arial Narrow" w:hAnsi="Arial Narrow"/>
        </w:rPr>
        <w:t>Τα κιβώτια – σώματα των μονάδων από μοριοσανίδα – μελαμίνη πάχους 16</w:t>
      </w:r>
      <w:r>
        <w:rPr>
          <w:rFonts w:ascii="Arial Narrow" w:hAnsi="Arial Narrow"/>
          <w:lang w:val="en-GB"/>
        </w:rPr>
        <w:t>mm</w:t>
      </w:r>
      <w:r>
        <w:rPr>
          <w:rFonts w:ascii="Arial Narrow" w:hAnsi="Arial Narrow"/>
        </w:rPr>
        <w:t>. Η «πλάτη» κατασκευάζεται από μοριοσανίδα – μελαμίνη πάχους 8</w:t>
      </w:r>
      <w:r>
        <w:rPr>
          <w:rFonts w:ascii="Arial Narrow" w:hAnsi="Arial Narrow"/>
          <w:lang w:val="en-GB"/>
        </w:rPr>
        <w:t>mm</w:t>
      </w:r>
      <w:r>
        <w:rPr>
          <w:rFonts w:ascii="Arial Narrow" w:hAnsi="Arial Narrow"/>
        </w:rPr>
        <w:t>.</w:t>
      </w:r>
    </w:p>
    <w:p w:rsidR="00F35FD0" w:rsidRDefault="00F35FD0">
      <w:pPr>
        <w:numPr>
          <w:ilvl w:val="0"/>
          <w:numId w:val="6"/>
        </w:numPr>
        <w:tabs>
          <w:tab w:val="num" w:pos="1560"/>
        </w:tabs>
        <w:spacing w:before="120"/>
        <w:ind w:left="1560"/>
        <w:jc w:val="both"/>
        <w:rPr>
          <w:rFonts w:ascii="Arial Narrow" w:hAnsi="Arial Narrow"/>
        </w:rPr>
      </w:pPr>
      <w:r>
        <w:rPr>
          <w:rFonts w:ascii="Arial Narrow" w:hAnsi="Arial Narrow"/>
        </w:rPr>
        <w:t>Τα ντουλαπόφυλλα και τα μέτωπα συρταριών από MDF – μελαμίνη πάχους 18</w:t>
      </w:r>
      <w:r>
        <w:rPr>
          <w:rFonts w:ascii="Arial Narrow" w:hAnsi="Arial Narrow"/>
          <w:lang w:val="en-GB"/>
        </w:rPr>
        <w:t>mm</w:t>
      </w:r>
      <w:r>
        <w:rPr>
          <w:rFonts w:ascii="Arial Narrow" w:hAnsi="Arial Narrow"/>
        </w:rPr>
        <w:t>, όπως προβλέπονται.</w:t>
      </w:r>
    </w:p>
    <w:p w:rsidR="00F35FD0" w:rsidRDefault="00F35FD0">
      <w:pPr>
        <w:numPr>
          <w:ilvl w:val="0"/>
          <w:numId w:val="6"/>
        </w:numPr>
        <w:tabs>
          <w:tab w:val="num" w:pos="1560"/>
        </w:tabs>
        <w:spacing w:before="120"/>
        <w:ind w:left="1560"/>
        <w:jc w:val="both"/>
        <w:rPr>
          <w:rFonts w:ascii="Arial Narrow" w:hAnsi="Arial Narrow"/>
        </w:rPr>
      </w:pPr>
      <w:r>
        <w:rPr>
          <w:rFonts w:ascii="Arial Narrow" w:hAnsi="Arial Narrow"/>
        </w:rPr>
        <w:t xml:space="preserve">Όλα τα σόκορα θα καλύπτονται από θερμοκολλημένη σκληρή ταινία </w:t>
      </w:r>
      <w:r>
        <w:rPr>
          <w:rFonts w:ascii="Arial Narrow" w:hAnsi="Arial Narrow"/>
          <w:lang w:val="en-GB"/>
        </w:rPr>
        <w:t>PVC</w:t>
      </w:r>
      <w:r>
        <w:rPr>
          <w:rFonts w:ascii="Arial Narrow" w:hAnsi="Arial Narrow"/>
        </w:rPr>
        <w:t xml:space="preserve"> πάχους 2,5 – 3</w:t>
      </w:r>
      <w:r>
        <w:rPr>
          <w:rFonts w:ascii="Arial Narrow" w:hAnsi="Arial Narrow"/>
          <w:lang w:val="en-GB"/>
        </w:rPr>
        <w:t>mm</w:t>
      </w:r>
      <w:r>
        <w:rPr>
          <w:rFonts w:ascii="Arial Narrow" w:hAnsi="Arial Narrow"/>
        </w:rPr>
        <w:t xml:space="preserve"> στο χρώμα της μελαμίνης.</w:t>
      </w:r>
    </w:p>
    <w:p w:rsidR="00F35FD0" w:rsidRDefault="00F35FD0">
      <w:pPr>
        <w:numPr>
          <w:ilvl w:val="0"/>
          <w:numId w:val="6"/>
        </w:numPr>
        <w:tabs>
          <w:tab w:val="num" w:pos="1560"/>
        </w:tabs>
        <w:spacing w:before="120"/>
        <w:ind w:left="1560"/>
        <w:jc w:val="both"/>
        <w:rPr>
          <w:rFonts w:ascii="Arial Narrow" w:hAnsi="Arial Narrow"/>
        </w:rPr>
      </w:pPr>
      <w:r>
        <w:rPr>
          <w:rFonts w:ascii="Arial Narrow" w:hAnsi="Arial Narrow"/>
        </w:rPr>
        <w:t>Οι εσωτερικές επιφάνειες θα είναι λευκές. Οι εξωτερικές επιφάνειες θα είναι χρώματος ή και απομίμησης ξύλου δρυός, σύμφωνα με την επιλογή της Επίβλεψης.</w:t>
      </w:r>
    </w:p>
    <w:p w:rsidR="00F35FD0" w:rsidRDefault="00F35FD0">
      <w:pPr>
        <w:numPr>
          <w:ilvl w:val="0"/>
          <w:numId w:val="6"/>
        </w:numPr>
        <w:tabs>
          <w:tab w:val="num" w:pos="1560"/>
        </w:tabs>
        <w:spacing w:before="120"/>
        <w:ind w:left="1560"/>
        <w:jc w:val="both"/>
      </w:pPr>
      <w:r>
        <w:rPr>
          <w:rFonts w:ascii="Arial Narrow" w:hAnsi="Arial Narrow"/>
        </w:rPr>
        <w:t>Τα ντουλαπόφυλλα θα έχουν χαλύβδινους ανοξείδωτους μεντεσέδες ελατηρίου ενδεικτικού τύπου ¨</w:t>
      </w:r>
      <w:r>
        <w:rPr>
          <w:rFonts w:ascii="Arial Narrow" w:hAnsi="Arial Narrow"/>
          <w:lang w:val="en-GB"/>
        </w:rPr>
        <w:t>HAFELLE</w:t>
      </w:r>
      <w:r>
        <w:rPr>
          <w:rFonts w:ascii="Arial Narrow" w:hAnsi="Arial Narrow"/>
        </w:rPr>
        <w:t>¨ και χειρολαβές απλού σχεδίου από ανοξείδωτο χάλυβα.</w:t>
      </w:r>
    </w:p>
    <w:p w:rsidR="00F35FD0" w:rsidRDefault="00F35FD0">
      <w:pPr>
        <w:pStyle w:val="a3"/>
        <w:tabs>
          <w:tab w:val="left" w:pos="1680"/>
        </w:tabs>
        <w:spacing w:before="120"/>
        <w:ind w:left="720"/>
      </w:pPr>
      <w:r>
        <w:t xml:space="preserve">Τα ερμάρια θα είναι πλήρως εντοιχισμένα με περιμετρική σκοτία και η τοποθέτησή τους θα γίνει μετά την κατασκευή δαπέδου και ψευδοροφής, σύμφωνα με τα σχέδια ΤΛ.01.10.19 έως και ΤΛ.01.10.30 της Μελέτης. Όπως φαίνεται στα παραπάνω σχέδια και στα γενικά σχέδια της μελέτης, τα εντοιχισμένα ερμάρια προορίζονται να χρησιμοποιηθούν ως αρχειοθήκες στους χώρους γραφείων-συναλλαγών, ντουλάπες ρουχισμού σε χώρους προσωρινής διαμονής, φαρμακευτικού και ιατρικού υλικού-εξοπλισμού στο ιατρείο κ.λ.π.  </w:t>
      </w:r>
    </w:p>
    <w:p w:rsidR="00F35FD0" w:rsidRDefault="00F35FD0" w:rsidP="00CD2556">
      <w:pPr>
        <w:pStyle w:val="a4"/>
        <w:tabs>
          <w:tab w:val="num" w:pos="720"/>
        </w:tabs>
        <w:ind w:left="0"/>
      </w:pPr>
      <w:bookmarkStart w:id="151" w:name="_Toc102365627"/>
      <w:bookmarkEnd w:id="119"/>
    </w:p>
    <w:p w:rsidR="00F35FD0" w:rsidRDefault="00F35FD0" w:rsidP="006D7F7B">
      <w:pPr>
        <w:pStyle w:val="3"/>
        <w:numPr>
          <w:ilvl w:val="0"/>
          <w:numId w:val="0"/>
        </w:numPr>
        <w:ind w:left="705" w:hanging="705"/>
      </w:pPr>
      <w:bookmarkStart w:id="152" w:name="_Toc274312970"/>
      <w:r>
        <w:t xml:space="preserve">6.5 </w:t>
      </w:r>
      <w:r>
        <w:tab/>
        <w:t>Πάγκοι Συναλλαγών ( Check-in Counters) με κωδικο ¨C.01¨</w:t>
      </w:r>
      <w:bookmarkEnd w:id="152"/>
    </w:p>
    <w:p w:rsidR="00F35FD0" w:rsidRDefault="00F35FD0">
      <w:pPr>
        <w:pStyle w:val="a4"/>
        <w:tabs>
          <w:tab w:val="num" w:pos="720"/>
        </w:tabs>
      </w:pPr>
      <w:r>
        <w:t>Οι πάγκοι αυτοί είναι προμήθειας εμπορίου, βιομηχανικής κατασκευής ενδεικτικού τύπου ¨</w:t>
      </w:r>
      <w:r>
        <w:rPr>
          <w:lang w:val="en-US"/>
        </w:rPr>
        <w:t>MARINTER</w:t>
      </w:r>
      <w:r>
        <w:t xml:space="preserve"> </w:t>
      </w:r>
      <w:r>
        <w:rPr>
          <w:lang w:val="en-US"/>
        </w:rPr>
        <w:t>D</w:t>
      </w:r>
      <w:r>
        <w:t>1212-150¨ και τοποθετούνται στη περιοχή των ελεγκτηρίων εισιτηρίων σύμφωνα με τα σχέδια κατόψεων και τα σχέδια λεπτομερειών ΤΛ01.10.49.</w:t>
      </w:r>
    </w:p>
    <w:p w:rsidR="00F35FD0" w:rsidRDefault="00F35FD0">
      <w:pPr>
        <w:pStyle w:val="a4"/>
        <w:tabs>
          <w:tab w:val="num" w:pos="720"/>
        </w:tabs>
      </w:pPr>
      <w:r>
        <w:t xml:space="preserve">Κατασκευάζονται με προκατασκευασμένο εξωτερικό περίβλημα από </w:t>
      </w:r>
      <w:r>
        <w:rPr>
          <w:lang w:val="en-US"/>
        </w:rPr>
        <w:t>FIBERGLASS</w:t>
      </w:r>
      <w:r>
        <w:t xml:space="preserve"> (πολυεστέρα), έγχρωμο, λείας και στιλπνής επιφάνειας, όπου διαμορφώνει την επιφάνεια συναλλαγής στο ύψος των 1280</w:t>
      </w:r>
      <w:r>
        <w:rPr>
          <w:lang w:val="en-US"/>
        </w:rPr>
        <w:t>mm</w:t>
      </w:r>
      <w:r>
        <w:t xml:space="preserve"> και πλάτους 300</w:t>
      </w:r>
      <w:r>
        <w:rPr>
          <w:lang w:val="en-US"/>
        </w:rPr>
        <w:t>mm</w:t>
      </w:r>
      <w:r>
        <w:t xml:space="preserve">. Στην εξωτερική </w:t>
      </w:r>
      <w:r>
        <w:lastRenderedPageBreak/>
        <w:t>πλευρά του περιβλήματος (πλευρά επιβατών) τοποθετείται οθόνη ένδειξης ζυγιστηρίου και σε απόσταση 150</w:t>
      </w:r>
      <w:r>
        <w:rPr>
          <w:lang w:val="en-US"/>
        </w:rPr>
        <w:t>mm</w:t>
      </w:r>
      <w:r>
        <w:t xml:space="preserve"> από το τελειωμένο δάπεδο, ελαστική διατομή, για την προστασία έναντι κρούσης πάχους 50</w:t>
      </w:r>
      <w:r>
        <w:rPr>
          <w:lang w:val="en-US"/>
        </w:rPr>
        <w:t>mm</w:t>
      </w:r>
      <w:r>
        <w:t>. Επίσης διαμορφώνεται εσοχή (σοβατεπί) 150Χ150</w:t>
      </w:r>
      <w:r>
        <w:rPr>
          <w:lang w:val="en-US"/>
        </w:rPr>
        <w:t>mm</w:t>
      </w:r>
      <w:r>
        <w:t xml:space="preserve"> όπου επενδύεται με φύλλο ανοξείδωτου χάλυβα. Εσωτερικά του προκατασκευασμένου περιβλήματος από πολυεστέρα κατασκευάζεται  η πλάτη του γραφείου όπου αφήνει κενό χώρο από το περίβλημα για τη διέλευση των καλωδίων του Η/Υ και ο πάγκος εργασίας, σε ύψος 830</w:t>
      </w:r>
      <w:r>
        <w:rPr>
          <w:lang w:val="en-US"/>
        </w:rPr>
        <w:t>mm</w:t>
      </w:r>
      <w:r>
        <w:t xml:space="preserve"> από το τελειωμένο δάπεδο, μονοκόμματου μήκους, από μοριοσανίδα πάχους 30mm, επενδυμένη με φορμάικα </w:t>
      </w:r>
      <w:r>
        <w:rPr>
          <w:lang w:val="en-US"/>
        </w:rPr>
        <w:t>POST</w:t>
      </w:r>
      <w:r>
        <w:t xml:space="preserve"> </w:t>
      </w:r>
      <w:r>
        <w:rPr>
          <w:lang w:val="en-US"/>
        </w:rPr>
        <w:t>FORM</w:t>
      </w:r>
      <w:r>
        <w:t xml:space="preserve">. Η συρταριέρα με τα δύο συρτάρια  κατασκευάζονται από </w:t>
      </w:r>
      <w:r>
        <w:rPr>
          <w:lang w:val="en-US"/>
        </w:rPr>
        <w:t>MDF</w:t>
      </w:r>
      <w:r>
        <w:t xml:space="preserve"> επενδυμένο με μελαμίνη, πάχους 18</w:t>
      </w:r>
      <w:r>
        <w:rPr>
          <w:lang w:val="en-US"/>
        </w:rPr>
        <w:t>mm</w:t>
      </w:r>
      <w:r>
        <w:t>. Τα 2 συρτάρια θα έχουν χαλύβδινους τηλεσκοπικούς μηχανισμούς κύλισης, με αυτόματη επαναφορά, ωφέλιμης φόρτισης κατ’ ελάχιστον 10</w:t>
      </w:r>
      <w:r>
        <w:rPr>
          <w:lang w:val="en-GB"/>
        </w:rPr>
        <w:t>kg</w:t>
      </w:r>
      <w:r>
        <w:t xml:space="preserve"> / συρτάρι. Επίσης κάτω από τον πάγκο εργασίας και σε απόσταση 150</w:t>
      </w:r>
      <w:r>
        <w:rPr>
          <w:lang w:val="en-US"/>
        </w:rPr>
        <w:t>mm</w:t>
      </w:r>
      <w:r>
        <w:t xml:space="preserve"> από το τελειωμένο δάπεδο, θα τοποθετηθεί υποπόδιο από σωλήνα και ροζέτες στήριξης ανοξείδωτου χάλυβα Φ40</w:t>
      </w:r>
      <w:r>
        <w:rPr>
          <w:lang w:val="en-GB"/>
        </w:rPr>
        <w:t>mm</w:t>
      </w:r>
      <w:r>
        <w:t xml:space="preserve">. </w:t>
      </w:r>
    </w:p>
    <w:p w:rsidR="00F35FD0" w:rsidRDefault="00F35FD0">
      <w:pPr>
        <w:pStyle w:val="a4"/>
        <w:tabs>
          <w:tab w:val="num" w:pos="720"/>
        </w:tabs>
      </w:pPr>
    </w:p>
    <w:p w:rsidR="00F35FD0" w:rsidRDefault="00F35FD0" w:rsidP="006D7F7B">
      <w:pPr>
        <w:pStyle w:val="3"/>
        <w:numPr>
          <w:ilvl w:val="0"/>
          <w:numId w:val="0"/>
        </w:numPr>
        <w:ind w:left="705" w:hanging="705"/>
      </w:pPr>
      <w:bookmarkStart w:id="153" w:name="_Toc274312971"/>
      <w:r>
        <w:t xml:space="preserve">6.6 </w:t>
      </w:r>
      <w:r>
        <w:tab/>
        <w:t>Μετώπες (check-in counters) ενδείξεων και κάλυψης Η/Μ εγκαταστάσεων</w:t>
      </w:r>
      <w:bookmarkEnd w:id="153"/>
    </w:p>
    <w:p w:rsidR="00F35FD0" w:rsidRDefault="00F35FD0">
      <w:pPr>
        <w:pStyle w:val="a4"/>
        <w:tabs>
          <w:tab w:val="num" w:pos="720"/>
        </w:tabs>
      </w:pPr>
      <w:r>
        <w:t xml:space="preserve">Επάνω από τα </w:t>
      </w:r>
      <w:r>
        <w:rPr>
          <w:lang w:val="en-US"/>
        </w:rPr>
        <w:t>counters</w:t>
      </w:r>
      <w:r>
        <w:t xml:space="preserve"> και σε ύψος 2,20</w:t>
      </w:r>
      <w:r>
        <w:rPr>
          <w:lang w:val="en-US"/>
        </w:rPr>
        <w:t>m</w:t>
      </w:r>
      <w:r>
        <w:t xml:space="preserve"> από το τελειωμένο δάπεδο, αναρτώνται μετώπες κάλυψης ηλεκτρομηχανολογικών εγκαταστάσεων και τοποθέτησης οθονών που αποτελούνται από δύο μέρη (από το άνω και κάτω μέρος) τα οποία είναι κατασκευασμένα από πολυεστέρα ενισχυμένο με ίνες ύαλου (</w:t>
      </w:r>
      <w:r>
        <w:rPr>
          <w:lang w:val="en-US"/>
        </w:rPr>
        <w:t>GRP</w:t>
      </w:r>
      <w:r>
        <w:t>) και με ενδιάμεση επιφάνεια από συνθετικό γυαλί (</w:t>
      </w:r>
      <w:r>
        <w:rPr>
          <w:lang w:val="en-US"/>
        </w:rPr>
        <w:t>Plexi</w:t>
      </w:r>
      <w:r>
        <w:t>-</w:t>
      </w:r>
      <w:r>
        <w:rPr>
          <w:lang w:val="en-US"/>
        </w:rPr>
        <w:t>glass</w:t>
      </w:r>
      <w:r>
        <w:t xml:space="preserve"> ή </w:t>
      </w:r>
      <w:r>
        <w:rPr>
          <w:lang w:val="en-US"/>
        </w:rPr>
        <w:t>Perspex</w:t>
      </w:r>
      <w:r>
        <w:t>). Η κατασκευή είναι ίδια σε ποιότητα και χρώμα με τα έπιπλα συναλλαγής (</w:t>
      </w:r>
      <w:r>
        <w:rPr>
          <w:lang w:val="en-US"/>
        </w:rPr>
        <w:t>check</w:t>
      </w:r>
      <w:r>
        <w:t xml:space="preserve"> </w:t>
      </w:r>
      <w:r>
        <w:rPr>
          <w:lang w:val="en-US"/>
        </w:rPr>
        <w:t>in</w:t>
      </w:r>
      <w:r>
        <w:t xml:space="preserve"> </w:t>
      </w:r>
      <w:r>
        <w:rPr>
          <w:lang w:val="en-US"/>
        </w:rPr>
        <w:t>counters</w:t>
      </w:r>
      <w:r>
        <w:t xml:space="preserve">), σε ίδια στοίχιση και σε ίδιο αισθητικό αποτέλεσμα. Σχηματίζει συνεχή γραμμή και αναρτάται σε σκελετό από κοιλοδοκούς στερεμένους κατάλληλα στο δάπεδο. </w:t>
      </w:r>
    </w:p>
    <w:p w:rsidR="00F35FD0" w:rsidRDefault="00F35FD0">
      <w:pPr>
        <w:pStyle w:val="a4"/>
        <w:tabs>
          <w:tab w:val="num" w:pos="720"/>
        </w:tabs>
      </w:pPr>
      <w:r>
        <w:t xml:space="preserve">Η ενδιάμεση κατασκευή ενσωματώνει τα </w:t>
      </w:r>
      <w:r>
        <w:rPr>
          <w:lang w:val="en-US"/>
        </w:rPr>
        <w:t>monitor</w:t>
      </w:r>
      <w:r>
        <w:t xml:space="preserve"> ένδειξης των πτήσεων και υπάρχει αντίστοιχη αρίθμηση των θέσεων.</w:t>
      </w:r>
    </w:p>
    <w:p w:rsidR="00F35FD0" w:rsidRDefault="00F35FD0">
      <w:pPr>
        <w:pStyle w:val="a4"/>
        <w:tabs>
          <w:tab w:val="num" w:pos="720"/>
        </w:tabs>
      </w:pPr>
      <w:r>
        <w:t>Εσωτερικά της μετώπης υπάρχει χώρος διέλευσης καλωδίων και κάτω από τη μετώπη υπάρχουν φωτιστικά ιωδίνης 42</w:t>
      </w:r>
      <w:r>
        <w:rPr>
          <w:lang w:val="en-US"/>
        </w:rPr>
        <w:t>V</w:t>
      </w:r>
      <w:r>
        <w:t xml:space="preserve"> ευρείας γωνίας για φωτισμό του χώρου εργασίας και συναλλαγής.</w:t>
      </w:r>
    </w:p>
    <w:p w:rsidR="00F35FD0" w:rsidRDefault="00F35FD0">
      <w:pPr>
        <w:pStyle w:val="a4"/>
        <w:tabs>
          <w:tab w:val="num" w:pos="720"/>
        </w:tabs>
      </w:pPr>
    </w:p>
    <w:p w:rsidR="00F35FD0" w:rsidRDefault="00F35FD0" w:rsidP="006D7F7B">
      <w:pPr>
        <w:pStyle w:val="3"/>
        <w:numPr>
          <w:ilvl w:val="0"/>
          <w:numId w:val="0"/>
        </w:numPr>
        <w:ind w:left="705" w:hanging="705"/>
      </w:pPr>
      <w:bookmarkStart w:id="154" w:name="_Toc274312972"/>
      <w:r>
        <w:t xml:space="preserve">6.7 </w:t>
      </w:r>
      <w:r>
        <w:tab/>
        <w:t>Πάγκοι Συναλλαγών με κωδικό ¨C.02¨</w:t>
      </w:r>
      <w:bookmarkEnd w:id="154"/>
    </w:p>
    <w:p w:rsidR="00F35FD0" w:rsidRDefault="00F35FD0" w:rsidP="00403371">
      <w:pPr>
        <w:pStyle w:val="a4"/>
        <w:tabs>
          <w:tab w:val="num" w:pos="720"/>
        </w:tabs>
      </w:pPr>
      <w:r>
        <w:t>Τοποθετούνται στους χώρους ελέγχων διαβατηρίων (1.09.8 – 1.09.10 – 1.09.12) στον όροφο του κτιρίου. Αποτελούν αυτόνομα ¨κουβούκλια¨, βιομηχανικής κατασκευής, ενδεικτικού τύπου ¨</w:t>
      </w:r>
      <w:r>
        <w:rPr>
          <w:lang w:val="en-US"/>
        </w:rPr>
        <w:t>MARINTER</w:t>
      </w:r>
      <w:r>
        <w:t>¨, με προκατασκευασμένο περίβλημα (οροφή – τοιχώματα), ύψους 2,20</w:t>
      </w:r>
      <w:r>
        <w:rPr>
          <w:lang w:val="en-US"/>
        </w:rPr>
        <w:t>m</w:t>
      </w:r>
      <w:r>
        <w:t xml:space="preserve">, από πανέλα </w:t>
      </w:r>
      <w:r>
        <w:rPr>
          <w:lang w:val="en-US"/>
        </w:rPr>
        <w:t>FIBERGLASS</w:t>
      </w:r>
      <w:r>
        <w:t xml:space="preserve"> (πολυεστέρα) έγχρωμα, λείας και στιλπνής επιφανείας. Στο ¨Κουβούκλιο¨ τοποθετούνται </w:t>
      </w:r>
      <w:r>
        <w:rPr>
          <w:lang w:val="en-US"/>
        </w:rPr>
        <w:t>Counters</w:t>
      </w:r>
      <w:r>
        <w:t xml:space="preserve"> ενδεικτικού τύπου ¨</w:t>
      </w:r>
      <w:r>
        <w:rPr>
          <w:lang w:val="en-US"/>
        </w:rPr>
        <w:t>MARINTER</w:t>
      </w:r>
      <w:r>
        <w:t xml:space="preserve"> </w:t>
      </w:r>
      <w:r>
        <w:rPr>
          <w:lang w:val="en-US"/>
        </w:rPr>
        <w:t>D</w:t>
      </w:r>
      <w:r>
        <w:t>1212-150¨, όπως στο παραπάνω 6.5 άρθρο του παρόντος κεφαλαίου. Εσωτερικά του προκατασκευασμένου περιβλήματος από πολυεστέρα κατασκευάζεται ο πάγκος εργασίας, σε ύψος 830</w:t>
      </w:r>
      <w:r>
        <w:rPr>
          <w:lang w:val="en-US"/>
        </w:rPr>
        <w:t>mm</w:t>
      </w:r>
      <w:r>
        <w:t xml:space="preserve"> από το τελειωμένο δάπεδο, μονοκόμματου μήκους, από μοριοσανίδα πάχους 30mm, επενδυμένη με φορμάικα </w:t>
      </w:r>
      <w:r>
        <w:rPr>
          <w:lang w:val="en-US"/>
        </w:rPr>
        <w:t>POST</w:t>
      </w:r>
      <w:r>
        <w:t xml:space="preserve"> </w:t>
      </w:r>
      <w:r>
        <w:rPr>
          <w:lang w:val="en-US"/>
        </w:rPr>
        <w:t>FORM</w:t>
      </w:r>
      <w:r>
        <w:t>. Επίσης κάτω από τον πάγκο εργασίας και σε απόσταση 150</w:t>
      </w:r>
      <w:r>
        <w:rPr>
          <w:lang w:val="en-US"/>
        </w:rPr>
        <w:t>mm</w:t>
      </w:r>
      <w:r>
        <w:t xml:space="preserve"> από το τελειωμένο δάπεδο, θα τοποθετηθεί υποπόδιο από σωλήνα και ροζέτες στήριξης ανοξείδωτου χάλυβα Φ40</w:t>
      </w:r>
      <w:r>
        <w:rPr>
          <w:lang w:val="en-GB"/>
        </w:rPr>
        <w:t>mm</w:t>
      </w:r>
      <w:r>
        <w:t>. (βλ.σχ. ΤΛ.01.10.50).</w:t>
      </w:r>
    </w:p>
    <w:p w:rsidR="00F35FD0" w:rsidRPr="00F35FD0" w:rsidRDefault="00F35FD0" w:rsidP="006D7F7B">
      <w:pPr>
        <w:pStyle w:val="3"/>
        <w:numPr>
          <w:ilvl w:val="0"/>
          <w:numId w:val="0"/>
        </w:numPr>
        <w:ind w:left="705" w:hanging="705"/>
      </w:pPr>
      <w:bookmarkStart w:id="155" w:name="_Toc274312973"/>
    </w:p>
    <w:p w:rsidR="00F35FD0" w:rsidRPr="00F35FD0" w:rsidRDefault="00F35FD0" w:rsidP="006D7F7B">
      <w:pPr>
        <w:pStyle w:val="3"/>
        <w:numPr>
          <w:ilvl w:val="0"/>
          <w:numId w:val="0"/>
        </w:numPr>
        <w:ind w:left="705" w:hanging="705"/>
      </w:pPr>
    </w:p>
    <w:p w:rsidR="00F35FD0" w:rsidRPr="00F35FD0" w:rsidRDefault="00F35FD0" w:rsidP="006D7F7B">
      <w:pPr>
        <w:pStyle w:val="3"/>
        <w:numPr>
          <w:ilvl w:val="0"/>
          <w:numId w:val="0"/>
        </w:numPr>
        <w:ind w:left="705" w:hanging="705"/>
      </w:pPr>
    </w:p>
    <w:p w:rsidR="00F35FD0" w:rsidRPr="00F35FD0" w:rsidRDefault="00F35FD0" w:rsidP="00672439"/>
    <w:p w:rsidR="00F35FD0" w:rsidRDefault="00F35FD0" w:rsidP="006D7F7B">
      <w:pPr>
        <w:pStyle w:val="3"/>
        <w:numPr>
          <w:ilvl w:val="0"/>
          <w:numId w:val="0"/>
        </w:numPr>
        <w:ind w:left="705" w:hanging="705"/>
      </w:pPr>
      <w:r>
        <w:lastRenderedPageBreak/>
        <w:t xml:space="preserve">6.8 </w:t>
      </w:r>
      <w:r>
        <w:tab/>
        <w:t>Πάγκοι Συναλλαγών και Εργασίας</w:t>
      </w:r>
      <w:bookmarkEnd w:id="155"/>
    </w:p>
    <w:p w:rsidR="00F35FD0" w:rsidRDefault="00F35FD0" w:rsidP="00403371">
      <w:pPr>
        <w:pStyle w:val="a4"/>
        <w:tabs>
          <w:tab w:val="num" w:pos="720"/>
        </w:tabs>
      </w:pPr>
      <w:r>
        <w:t xml:space="preserve">Το μέγεθος των πάγκων συναλλαγών και εργασίας, η διάταξη και η λειτουργία τους, φαίνονται στα σχέδια των κατόψεων και στα τεύχη λεπτομερειών: ΤΛ01.10.31 έως και ΤΛ 01.10.48 και πρόκειται για τους τύπους της μελέτης Π.01 έως και Π15. Οι παραπάνω πάγκοι είναι σταθεροί, μεμονωμένοι ή συνδυαζόμενοι με υαλοπέτασμα χώρων και διαχωρισμού κοινού – προσωπικού, όπου απαιτείται. Καθώς και κάποιοι τύποι της μελέτης κατασκευάζονται με πολυεστερικό περίβλημα σύμφωνα με τα οριζόμενα στην παραπάνω παράγραφο 6.5, με εσωτερικό πάγκο εργασίας από μοριοσανίδα πάχους 30mm, επενδυμένη με φορμάικα </w:t>
      </w:r>
      <w:r>
        <w:rPr>
          <w:lang w:val="en-US"/>
        </w:rPr>
        <w:t>POST</w:t>
      </w:r>
      <w:r>
        <w:t xml:space="preserve"> </w:t>
      </w:r>
      <w:r>
        <w:rPr>
          <w:lang w:val="en-US"/>
        </w:rPr>
        <w:t>FORM</w:t>
      </w:r>
      <w:r>
        <w:t>. Επίσης θα τοποθετηθεί υποπόδιο από σωλήνα και ροζέτες στήριξης ανοξείδωτου χάλυβα Φ40</w:t>
      </w:r>
      <w:r>
        <w:rPr>
          <w:lang w:val="en-GB"/>
        </w:rPr>
        <w:t>mm</w:t>
      </w:r>
      <w:r>
        <w:t>. Τα 4 συρτάρια θα έχουν χαλύβδινους τηλεσκοπικούς μηχανισμούς κύλισης, με αυτόματη επαναφορά, ωφέλιμης φόρτισης κατ’ ελάχιστον 10</w:t>
      </w:r>
      <w:r>
        <w:rPr>
          <w:lang w:val="en-GB"/>
        </w:rPr>
        <w:t>kg</w:t>
      </w:r>
      <w:r>
        <w:t xml:space="preserve"> / συρτάρι. Οι πάγκοι αυτοί είναι εξής:</w:t>
      </w:r>
    </w:p>
    <w:p w:rsidR="00F35FD0" w:rsidRDefault="00F35FD0" w:rsidP="006D7F7B">
      <w:pPr>
        <w:pStyle w:val="4"/>
        <w:numPr>
          <w:ilvl w:val="0"/>
          <w:numId w:val="0"/>
        </w:numPr>
        <w:ind w:left="720" w:hanging="720"/>
      </w:pPr>
      <w:r>
        <w:t xml:space="preserve">6.8.1 </w:t>
      </w:r>
      <w:r>
        <w:tab/>
        <w:t>Πάγκος συναλλαγής χώρου αποθηκών υπογείου. (Π.01)</w:t>
      </w:r>
    </w:p>
    <w:p w:rsidR="00F35FD0" w:rsidRDefault="00F35FD0" w:rsidP="00403371">
      <w:pPr>
        <w:pStyle w:val="a4"/>
        <w:tabs>
          <w:tab w:val="num" w:pos="720"/>
        </w:tabs>
      </w:pPr>
      <w:r>
        <w:t>Πρόκειται για τον πάγκο στο χώρο (–1.07.1) φυλακίου αποθηκών, με δύο θέσεις εργασίας και δυο συρταριέρες, του τύπου της μελέτης Π.01. Ο πάγκος εργασίας κατασκευάζεται σε ύψος 750mm από το τελειωμένο δάπεδο και έχει πλάτος 600mm. O πάγκος συναλλαγής κατασκευάζεται ψηλότερα, στο ύψος του 1.00m από το τελειωμένο δάπεδο, σε τοιχίσκο από διπλή δρομική οπτοπλινθοδομή, επενδυμένο με ποδιά από μάρμαρο πάχους 30mm και πλάτους 320mm, επάνω στον οποίο προβλέπεται διαχωριστικό υαλοστάσιο, με συρόμενα φύλλα, του τύπου της μελέτης ΑΛ.40 (βλ. Πίνακα κουφωμάτων), που θα κατασκευασθεί από διατομές αλουμινίου ενδεικτικού τύπου ¨</w:t>
      </w:r>
      <w:r>
        <w:rPr>
          <w:lang w:val="en-US"/>
        </w:rPr>
        <w:t>ALUMIL</w:t>
      </w:r>
      <w:r>
        <w:t xml:space="preserve">¨ σειρά </w:t>
      </w:r>
      <w:r>
        <w:rPr>
          <w:lang w:val="en-US"/>
        </w:rPr>
        <w:t>M</w:t>
      </w:r>
      <w:r>
        <w:t xml:space="preserve">11000, προβαμμένες ηλεκτροστατικά, με κρύσταλλα </w:t>
      </w:r>
      <w:r>
        <w:rPr>
          <w:lang w:val="en-GB"/>
        </w:rPr>
        <w:t>sec</w:t>
      </w:r>
      <w:r>
        <w:t>υ</w:t>
      </w:r>
      <w:r>
        <w:rPr>
          <w:lang w:val="en-GB"/>
        </w:rPr>
        <w:t>rite</w:t>
      </w:r>
      <w:r>
        <w:t>. Κατά τα λοιπά ισχύουν τα οριζόμενα στην προηγούμενη παράγραφο 6.7 στα σχέδια κατόψεων και τις κατασκευαστικές λεπτομέρειες των σχεδίων ΤΛ.01.10.31, ΤΛ.01.10.32 και  ΤΛ.01.10.49 της Μελέτης.</w:t>
      </w:r>
    </w:p>
    <w:p w:rsidR="00F35FD0" w:rsidRDefault="00F35FD0" w:rsidP="006D7F7B">
      <w:pPr>
        <w:pStyle w:val="4"/>
        <w:numPr>
          <w:ilvl w:val="0"/>
          <w:numId w:val="0"/>
        </w:numPr>
        <w:ind w:left="720" w:hanging="720"/>
      </w:pPr>
      <w:r>
        <w:t xml:space="preserve">6.8.2 </w:t>
      </w:r>
      <w:r>
        <w:tab/>
        <w:t>Πάγκος συναλλαγής χώρου παραλαβής ογκωδών αποσκευών. (Π.02)</w:t>
      </w:r>
    </w:p>
    <w:p w:rsidR="00F35FD0" w:rsidRDefault="00F35FD0" w:rsidP="00403371">
      <w:pPr>
        <w:pStyle w:val="a4"/>
        <w:tabs>
          <w:tab w:val="num" w:pos="720"/>
        </w:tabs>
      </w:pPr>
      <w:r>
        <w:t>Πρόκειται για τον πάγκο στο χώρο (0.03.2) παραλαβής ογκωδών αποσκευών  του ισογείου, του τύπου της μελέτης Π.02. Αποτελείται από δύο προκατασκευασμένους πάγκους εργασίας από πολυεστέρα όπως περιγράφονται στο παραπάνω άρθρο 6.5, τοποθετημένους ο ένας δίπλα στον άλλο. Δίπλα και σε επαφή με τους παραπάνω κατασκευάζεται χαμηλός πάγκος ύψους 150</w:t>
      </w:r>
      <w:r>
        <w:rPr>
          <w:lang w:val="en-US"/>
        </w:rPr>
        <w:t>mm</w:t>
      </w:r>
      <w:r>
        <w:t xml:space="preserve">, για τη τοποθέτηση των αποσκευών, από </w:t>
      </w:r>
      <w:r>
        <w:rPr>
          <w:lang w:val="en-US"/>
        </w:rPr>
        <w:t>MDF</w:t>
      </w:r>
      <w:r>
        <w:t xml:space="preserve"> επενδυμένο με φύλλο ανοξείδωτου χάλυβα πάχους 0.8</w:t>
      </w:r>
      <w:r>
        <w:rPr>
          <w:lang w:val="en-US"/>
        </w:rPr>
        <w:t>mm</w:t>
      </w:r>
      <w:r>
        <w:t>. (βλ.σχ. ΤΛ.01.10.33 και ΤΛ.01.10.49 ).</w:t>
      </w:r>
    </w:p>
    <w:p w:rsidR="00F35FD0" w:rsidRDefault="00F35FD0" w:rsidP="006D7F7B">
      <w:pPr>
        <w:pStyle w:val="4"/>
        <w:numPr>
          <w:ilvl w:val="0"/>
          <w:numId w:val="0"/>
        </w:numPr>
        <w:ind w:left="720" w:hanging="720"/>
      </w:pPr>
      <w:r>
        <w:t xml:space="preserve">6.8.3 </w:t>
      </w:r>
      <w:r>
        <w:tab/>
        <w:t>Πάγκος συναλλαγής χώρου επόπτη ασφαλείας. (Π.03)</w:t>
      </w:r>
    </w:p>
    <w:p w:rsidR="00F35FD0" w:rsidRDefault="00F35FD0" w:rsidP="00403371">
      <w:pPr>
        <w:pStyle w:val="a4"/>
        <w:tabs>
          <w:tab w:val="num" w:pos="720"/>
        </w:tabs>
      </w:pPr>
      <w:r>
        <w:t>Πρόκειται για τον πάγκο στο χώρο (0.07.2) επόπτη ασφαλείας-</w:t>
      </w:r>
      <w:r>
        <w:rPr>
          <w:lang w:val="en-US"/>
        </w:rPr>
        <w:t>CCTV</w:t>
      </w:r>
      <w:r>
        <w:t>-πυρανίχνευσης του ισογείου, του τύπου της μελέτης Π.03 . Αποτελείται από τέσσερις  προκατασκευασμένους πάγκους εργασίας από πολυεστέρα, με ύψος της επιφάνειας συναλλαγής στα 1280</w:t>
      </w:r>
      <w:r>
        <w:rPr>
          <w:lang w:val="en-US"/>
        </w:rPr>
        <w:t>mm</w:t>
      </w:r>
      <w:r>
        <w:t xml:space="preserve"> και έναν ύψους 900</w:t>
      </w:r>
      <w:r>
        <w:rPr>
          <w:lang w:val="en-US"/>
        </w:rPr>
        <w:t>mm</w:t>
      </w:r>
      <w:r>
        <w:t>, της ίδιας βιομηχανικής κατασκευής, ενδεικτικού τύπου ¨</w:t>
      </w:r>
      <w:r>
        <w:rPr>
          <w:lang w:val="en-US"/>
        </w:rPr>
        <w:t>MARINTER</w:t>
      </w:r>
      <w:r>
        <w:t xml:space="preserve"> </w:t>
      </w:r>
      <w:r>
        <w:rPr>
          <w:lang w:val="en-US"/>
        </w:rPr>
        <w:t>D</w:t>
      </w:r>
      <w:r>
        <w:t xml:space="preserve">1212-150¨ για την εξυπηρέτηση των </w:t>
      </w:r>
      <w:r>
        <w:rPr>
          <w:lang w:val="en-US"/>
        </w:rPr>
        <w:t>A</w:t>
      </w:r>
      <w:r>
        <w:t>.</w:t>
      </w:r>
      <w:r>
        <w:rPr>
          <w:lang w:val="en-US"/>
        </w:rPr>
        <w:t>M</w:t>
      </w:r>
      <w:r>
        <w:t>.</w:t>
      </w:r>
      <w:r>
        <w:rPr>
          <w:lang w:val="en-US"/>
        </w:rPr>
        <w:t>E</w:t>
      </w:r>
      <w:r>
        <w:t>.</w:t>
      </w:r>
      <w:r>
        <w:rPr>
          <w:lang w:val="en-US"/>
        </w:rPr>
        <w:t>A</w:t>
      </w:r>
      <w:r>
        <w:t xml:space="preserve">  όπως περιγράφονται στο παραπάνω άρθρο 6.5, τοποθετημένους ο ένας δίπλα στον άλλο, σε γωνιακή διάταξη, σύμφωνα με τα γενικά σχέδια των κατόψεων και τις κατασκευαστικές λεπτομέρειες των σχεδίων ΤΛ.01.10.34, ΤΛ.01.10.35 και ΤΛ.01.10.49 της Μελέτης. Στην προβλεπόμενη διάταξη προβλέπεται ένα γωνιαίο τμήμα το οποίο θα αποτελεί πλήρη γεωμετρική συνέχεια των πάγκων από πολυεστέρα, του ίδιου κατασκευαστικού οίκου.</w:t>
      </w:r>
    </w:p>
    <w:p w:rsidR="00F35FD0" w:rsidRPr="00F35FD0" w:rsidRDefault="00F35FD0" w:rsidP="006D7F7B">
      <w:pPr>
        <w:pStyle w:val="4"/>
        <w:numPr>
          <w:ilvl w:val="0"/>
          <w:numId w:val="0"/>
        </w:numPr>
        <w:ind w:left="720" w:hanging="720"/>
      </w:pPr>
    </w:p>
    <w:p w:rsidR="00F35FD0" w:rsidRPr="00F35FD0" w:rsidRDefault="00F35FD0" w:rsidP="006D7F7B">
      <w:pPr>
        <w:pStyle w:val="4"/>
        <w:numPr>
          <w:ilvl w:val="0"/>
          <w:numId w:val="0"/>
        </w:numPr>
        <w:ind w:left="720" w:hanging="720"/>
      </w:pPr>
    </w:p>
    <w:p w:rsidR="00F35FD0" w:rsidRPr="00F35FD0" w:rsidRDefault="00F35FD0" w:rsidP="006D7F7B">
      <w:pPr>
        <w:pStyle w:val="4"/>
        <w:numPr>
          <w:ilvl w:val="0"/>
          <w:numId w:val="0"/>
        </w:numPr>
        <w:ind w:left="720" w:hanging="720"/>
      </w:pPr>
    </w:p>
    <w:p w:rsidR="00F35FD0" w:rsidRDefault="00F35FD0" w:rsidP="006D7F7B">
      <w:pPr>
        <w:pStyle w:val="4"/>
        <w:numPr>
          <w:ilvl w:val="0"/>
          <w:numId w:val="0"/>
        </w:numPr>
        <w:ind w:left="720" w:hanging="720"/>
      </w:pPr>
      <w:r>
        <w:t xml:space="preserve">6.8.4 </w:t>
      </w:r>
      <w:r>
        <w:tab/>
        <w:t>Πάγκος συναλλαγής γραφείου εξυπηρέτησης πελατών. (Π.04 - Π.05)</w:t>
      </w:r>
    </w:p>
    <w:p w:rsidR="00F35FD0" w:rsidRDefault="00F35FD0" w:rsidP="00403371">
      <w:pPr>
        <w:pStyle w:val="a4"/>
        <w:tabs>
          <w:tab w:val="num" w:pos="720"/>
        </w:tabs>
      </w:pPr>
      <w:r>
        <w:t>Τοποθετείται στα τρία γραφεία εξυπηρέτησης πελατών και έκδοσης εισιτηρίων αεροπορικής εταιρείας (0.05.2 – 0.05.3 – 0.05.4), του ισογείου, με δύο θέσεις εργασίας και δυο συρταριέρες, του τύπου της μελέτης Π.04. Ο πάγκος εργασίας κατασκευάζεται σε ύψος 750</w:t>
      </w:r>
      <w:r>
        <w:rPr>
          <w:lang w:val="en-US"/>
        </w:rPr>
        <w:t>mm</w:t>
      </w:r>
      <w:r>
        <w:t xml:space="preserve"> από το τελειωμένο δάπεδο και έχει πλάτος 700</w:t>
      </w:r>
      <w:r>
        <w:rPr>
          <w:lang w:val="en-US"/>
        </w:rPr>
        <w:t>mm</w:t>
      </w:r>
      <w:r>
        <w:t>. Διαμορφώνονται δύο παράθυρα συναλλαγής, 1.20Χ1.00</w:t>
      </w:r>
      <w:r>
        <w:rPr>
          <w:lang w:val="en-US"/>
        </w:rPr>
        <w:t>m</w:t>
      </w:r>
      <w:r>
        <w:t>, στον τοίχο ξηράς δόμησης από διπλή γυψοσανίδα, με ποδιά στο ύψος του 1.00</w:t>
      </w:r>
      <w:r>
        <w:rPr>
          <w:lang w:val="en-US"/>
        </w:rPr>
        <w:t>m</w:t>
      </w:r>
      <w:r>
        <w:t xml:space="preserve"> από το τελειωμένο δάπεδο, από λευκό μάρμαρο πάχους 20</w:t>
      </w:r>
      <w:r>
        <w:rPr>
          <w:lang w:val="en-US"/>
        </w:rPr>
        <w:t>mm</w:t>
      </w:r>
      <w:r>
        <w:t>, και πλάτους 45</w:t>
      </w:r>
      <w:r>
        <w:rPr>
          <w:lang w:val="en-US"/>
        </w:rPr>
        <w:t>cm</w:t>
      </w:r>
      <w:r>
        <w:t>, εδραζόμενο σε σκελετό από κοιλοδοκό 20Χ40Χ2,3</w:t>
      </w:r>
      <w:r>
        <w:rPr>
          <w:lang w:val="en-US"/>
        </w:rPr>
        <w:t>mm</w:t>
      </w:r>
      <w:r>
        <w:t>, περιμετρικά και εγκαρσίως ανά 600</w:t>
      </w:r>
      <w:r>
        <w:rPr>
          <w:lang w:val="en-US"/>
        </w:rPr>
        <w:t>mm</w:t>
      </w:r>
      <w:r>
        <w:t>. Προβλέπεται διαχωριστικό υαλοστάσιο από διατομές αλουμινίου ενδεικτικού τύπου ¨</w:t>
      </w:r>
      <w:r>
        <w:rPr>
          <w:lang w:val="en-US"/>
        </w:rPr>
        <w:t>ALUMIL</w:t>
      </w:r>
      <w:r>
        <w:t>¨ σειρά Μ6, του τύπου της μελέτης ΑΛ.48 (βλ. Πίνακα κουφωμάτων), όπου στο κάτω μέρος διαμορφώνεται θυρίδα συναλλαγής, ύψους 20</w:t>
      </w:r>
      <w:r>
        <w:rPr>
          <w:lang w:val="en-US"/>
        </w:rPr>
        <w:t>cm</w:t>
      </w:r>
      <w:r>
        <w:t>. (βλ.σχ. ΤΛ.01.10.36,  ΤΛ.01.10.37 και ΤΛ.01.10.39).</w:t>
      </w:r>
      <w:r>
        <w:tab/>
      </w:r>
    </w:p>
    <w:p w:rsidR="00F35FD0" w:rsidRDefault="00F35FD0" w:rsidP="006D7F7B">
      <w:pPr>
        <w:pStyle w:val="4"/>
        <w:numPr>
          <w:ilvl w:val="0"/>
          <w:numId w:val="0"/>
        </w:numPr>
        <w:ind w:left="720" w:hanging="720"/>
      </w:pPr>
      <w:r>
        <w:t xml:space="preserve">6.8.5 </w:t>
      </w:r>
      <w:r>
        <w:tab/>
        <w:t>Πάγκος συναλλαγής ανταλλακτηρίου. (Π.06)</w:t>
      </w:r>
    </w:p>
    <w:p w:rsidR="00F35FD0" w:rsidRDefault="00F35FD0" w:rsidP="00403371">
      <w:pPr>
        <w:pStyle w:val="a4"/>
        <w:tabs>
          <w:tab w:val="num" w:pos="720"/>
        </w:tabs>
      </w:pPr>
      <w:r>
        <w:t>Πρόκειται για μεμονωμένο πάγκο συναλλαγής, χωρίς συρταριέρα, με μια θέση εργασίας και ένα παράθυρο συναλλαγής, στο χώρο του ανταλλακτηρίου, (0.05.8) στο ισόγειο του κτιρίου. Κατά τα λοιπά ισχύουν τα οριζόμενα στην προηγούμενη παράγραφο 6.7.4 και τις κατασκευαστικές λεπτομέρειες των σχεδίων ΤΛ.01.10.38 και ΤΛ.01.10.39 της Μελέτης.</w:t>
      </w:r>
      <w:r>
        <w:tab/>
      </w:r>
    </w:p>
    <w:p w:rsidR="00F35FD0" w:rsidRDefault="00F35FD0" w:rsidP="006D7F7B">
      <w:pPr>
        <w:pStyle w:val="4"/>
        <w:numPr>
          <w:ilvl w:val="0"/>
          <w:numId w:val="0"/>
        </w:numPr>
        <w:ind w:left="720" w:hanging="720"/>
      </w:pPr>
      <w:r>
        <w:t xml:space="preserve">6.8.6 </w:t>
      </w:r>
      <w:r>
        <w:tab/>
        <w:t>Πάγκος συναλλαγής χώρου απολεσθεισών αποσκευών. (Π.07)</w:t>
      </w:r>
    </w:p>
    <w:p w:rsidR="00F35FD0" w:rsidRDefault="00F35FD0" w:rsidP="00403371">
      <w:pPr>
        <w:pStyle w:val="a4"/>
        <w:tabs>
          <w:tab w:val="num" w:pos="720"/>
        </w:tabs>
      </w:pPr>
      <w:r>
        <w:t>Πρόκειται για τον πάγκο στο χώρο (0.08.13) γραφείο απολεσθεισών αποσκευών  του ισογείου, του τύπου της μελέτης Π.07. Αποτελείται από τέσσερις προκατασκευασμένους πάγκους εργασίας από πολυεστέρα όπως περιγράφονται στο παραπάνω άρθρο 6.5, ενδεικτικού τύπου ¨</w:t>
      </w:r>
      <w:r>
        <w:rPr>
          <w:lang w:val="en-US"/>
        </w:rPr>
        <w:t>MARINTER</w:t>
      </w:r>
      <w:r>
        <w:t xml:space="preserve"> </w:t>
      </w:r>
      <w:r>
        <w:rPr>
          <w:lang w:val="en-US"/>
        </w:rPr>
        <w:t>D</w:t>
      </w:r>
      <w:r>
        <w:t>1212-150¨  τοποθετημένους ο ένας δίπλα στον άλλο, διαμορφώνοντας έναν ενιαίο πάγκο συναλλαγής με τέσσερις θέσεις εργασίας. (βλ.σχ. ΤΛ.01.10.40 και ΤΛ.01.10.49 )</w:t>
      </w:r>
    </w:p>
    <w:p w:rsidR="00F35FD0" w:rsidRDefault="00F35FD0" w:rsidP="006D7F7B">
      <w:pPr>
        <w:pStyle w:val="4"/>
        <w:numPr>
          <w:ilvl w:val="0"/>
          <w:numId w:val="0"/>
        </w:numPr>
        <w:ind w:left="720" w:hanging="720"/>
      </w:pPr>
      <w:r>
        <w:t xml:space="preserve">6.8.7 </w:t>
      </w:r>
      <w:r>
        <w:tab/>
        <w:t>Πάγκος συναλλαγής χώρου ανταλακτηρίου. (Π.08)</w:t>
      </w:r>
    </w:p>
    <w:p w:rsidR="00F35FD0" w:rsidRDefault="00F35FD0" w:rsidP="00403371">
      <w:pPr>
        <w:pStyle w:val="a4"/>
        <w:tabs>
          <w:tab w:val="num" w:pos="720"/>
        </w:tabs>
      </w:pPr>
      <w:r>
        <w:t>Τοποθετείται στο ανταλλακτήριο του ισογείου με κωδικό χώρου 0.05.25. Αποτελείται από τρείς πάγκους, βιομηχανικής κατασκευής, με πολυεστερικό περίβλημα, ενδεικτικού τύπου ¨</w:t>
      </w:r>
      <w:r>
        <w:rPr>
          <w:lang w:val="en-US"/>
        </w:rPr>
        <w:t>MARINTER</w:t>
      </w:r>
      <w:r>
        <w:t xml:space="preserve"> </w:t>
      </w:r>
      <w:r>
        <w:rPr>
          <w:lang w:val="en-US"/>
        </w:rPr>
        <w:t>D</w:t>
      </w:r>
      <w:r>
        <w:t>1212-150¨  τοποθετημένους ο ένας δίπλα στον άλλο, από τη μια πλευρά του υποστυλώματος και δύο από την άλλη, όπως ορίζονται στην παραπάνω παράγραφο (6.5) και το σχέδια ΤΛ.01.10.41 και ΤΛ.01.10.49 της μελέτης.</w:t>
      </w:r>
    </w:p>
    <w:p w:rsidR="00F35FD0" w:rsidRDefault="00F35FD0" w:rsidP="006D7F7B">
      <w:pPr>
        <w:pStyle w:val="4"/>
        <w:numPr>
          <w:ilvl w:val="0"/>
          <w:numId w:val="0"/>
        </w:numPr>
        <w:ind w:left="720" w:hanging="720"/>
      </w:pPr>
      <w:r>
        <w:t>6.8.8</w:t>
      </w:r>
      <w:r>
        <w:tab/>
        <w:t>Πάγκος συναλλαγής χώρου Cargo front desk. (Π.09)</w:t>
      </w:r>
    </w:p>
    <w:p w:rsidR="00F35FD0" w:rsidRDefault="00F35FD0" w:rsidP="00403371">
      <w:pPr>
        <w:pStyle w:val="a4"/>
        <w:tabs>
          <w:tab w:val="num" w:pos="720"/>
        </w:tabs>
      </w:pPr>
      <w:r>
        <w:t>Πρόκειται για τον πάγκο βιομηχανικής κατασκευής, ενδεικτικού τύπου ¨</w:t>
      </w:r>
      <w:r>
        <w:rPr>
          <w:lang w:val="en-US"/>
        </w:rPr>
        <w:t>MARINTER</w:t>
      </w:r>
      <w:r>
        <w:t xml:space="preserve"> </w:t>
      </w:r>
      <w:r>
        <w:rPr>
          <w:lang w:val="en-US"/>
        </w:rPr>
        <w:t>D</w:t>
      </w:r>
      <w:r>
        <w:t>1212-150¨ όπως ορίζεται στην  παραπάνω παράγραφο 6.5 και στα σχέδια ΤΛ.01.10.42 και ΤΛ.01.10.49 της μελέτης, του χώρου παραλαβής και παράδοσης εμπορευμάτων μικρού μεγέθους με κωδικό χώρου 0.05.24 (</w:t>
      </w:r>
      <w:r>
        <w:rPr>
          <w:lang w:val="en-US"/>
        </w:rPr>
        <w:t>Cargo</w:t>
      </w:r>
      <w:r>
        <w:t xml:space="preserve"> </w:t>
      </w:r>
      <w:r>
        <w:rPr>
          <w:lang w:val="en-US"/>
        </w:rPr>
        <w:t>front</w:t>
      </w:r>
      <w:r>
        <w:t xml:space="preserve"> </w:t>
      </w:r>
      <w:r>
        <w:rPr>
          <w:lang w:val="en-US"/>
        </w:rPr>
        <w:t>desk</w:t>
      </w:r>
      <w:r>
        <w:t>) στο ισόγειο του αερολιμένα με τέσσερις θέσεις εργασίας.</w:t>
      </w:r>
    </w:p>
    <w:p w:rsidR="00F35FD0" w:rsidRDefault="00F35FD0" w:rsidP="006D7F7B">
      <w:pPr>
        <w:pStyle w:val="4"/>
        <w:numPr>
          <w:ilvl w:val="0"/>
          <w:numId w:val="0"/>
        </w:numPr>
        <w:ind w:left="720" w:hanging="720"/>
      </w:pPr>
      <w:r>
        <w:t xml:space="preserve">6.8.9 </w:t>
      </w:r>
      <w:r>
        <w:tab/>
        <w:t>Πάγκος συναλλαγής χώρου πληροφοριών και ανακοινώσεων (Αφίξεις) (Π.10)</w:t>
      </w:r>
    </w:p>
    <w:p w:rsidR="00F35FD0" w:rsidRDefault="00F35FD0">
      <w:pPr>
        <w:pStyle w:val="a4"/>
        <w:tabs>
          <w:tab w:val="num" w:pos="720"/>
        </w:tabs>
      </w:pPr>
      <w:r>
        <w:t>Ο πάγκος αυτός τοποθετείται στο γραφείο πληροφοριών και ανακοινώσεων (Αφίξεις) στο ισόγειο του κτιρίου με κωδικό χώρου 0.07.5, με πέντε θέσεις εργασίας και κατασκευάζεται όπως ορίζεται στην παραπάνω παράγραφο 6.5 και στα σχέδια ΤΛ.01.10.43 και ΤΛ.01.10.49 της μελέτης.</w:t>
      </w:r>
    </w:p>
    <w:p w:rsidR="00F35FD0" w:rsidRDefault="00F35FD0">
      <w:pPr>
        <w:pStyle w:val="a4"/>
        <w:tabs>
          <w:tab w:val="num" w:pos="720"/>
        </w:tabs>
      </w:pPr>
    </w:p>
    <w:p w:rsidR="00F35FD0" w:rsidRDefault="00F35FD0" w:rsidP="00403371">
      <w:pPr>
        <w:pStyle w:val="4"/>
        <w:numPr>
          <w:ilvl w:val="0"/>
          <w:numId w:val="0"/>
        </w:numPr>
      </w:pPr>
      <w:r>
        <w:lastRenderedPageBreak/>
        <w:t xml:space="preserve">6.8.10 </w:t>
      </w:r>
      <w:r>
        <w:tab/>
        <w:t>Πάγκος συναλλαγής χώρου πληροφοριών – ορόφου  (Π.11)</w:t>
      </w:r>
    </w:p>
    <w:p w:rsidR="00F35FD0" w:rsidRDefault="00F35FD0" w:rsidP="00403371">
      <w:pPr>
        <w:pStyle w:val="a4"/>
        <w:tabs>
          <w:tab w:val="num" w:pos="720"/>
        </w:tabs>
      </w:pPr>
      <w:r>
        <w:t>Πρόκειται για τον πάγκο συναλλαγής και εργασίας  του τύπου της μελέτης Π11, που τοποθετείται στο γραφείο πληροφοριών (αναχωρήσεις) με κωδικό χώρου 1.07.37, στον όροφο του αερολιμένα  με δύο θέσεις εργασίας και κατασκευάζεται όπως ορίζεται στην παραπάνω παράγραφο 6.5, ενδεικτικού τύπου ¨</w:t>
      </w:r>
      <w:r>
        <w:rPr>
          <w:lang w:val="en-US"/>
        </w:rPr>
        <w:t>MARINTER</w:t>
      </w:r>
      <w:r>
        <w:t xml:space="preserve"> </w:t>
      </w:r>
      <w:r>
        <w:rPr>
          <w:lang w:val="en-US"/>
        </w:rPr>
        <w:t>D</w:t>
      </w:r>
      <w:r>
        <w:t>1212-150¨  και στα σχέδια ΤΛ.01.10.44 και ΤΛ.01.10.49 της μελέτης.</w:t>
      </w:r>
    </w:p>
    <w:p w:rsidR="00F35FD0" w:rsidRDefault="00F35FD0" w:rsidP="006D7F7B">
      <w:pPr>
        <w:pStyle w:val="4"/>
        <w:numPr>
          <w:ilvl w:val="0"/>
          <w:numId w:val="0"/>
        </w:numPr>
        <w:ind w:left="720" w:hanging="720"/>
      </w:pPr>
      <w:r>
        <w:t xml:space="preserve">6.8.11 </w:t>
      </w:r>
      <w:r>
        <w:tab/>
        <w:t>Πάγκος συναλλαγής χώρου σύνδεσης Transit  (Π.12)</w:t>
      </w:r>
    </w:p>
    <w:p w:rsidR="00F35FD0" w:rsidRDefault="00F35FD0" w:rsidP="00403371">
      <w:pPr>
        <w:pStyle w:val="a4"/>
        <w:tabs>
          <w:tab w:val="num" w:pos="720"/>
        </w:tabs>
      </w:pPr>
      <w:r>
        <w:t>Πρόκειται για τον πάγκο συναλλαγής και εργασίας  του τύπου της μελέτης Π12, ενδεικτικού τύπου ¨</w:t>
      </w:r>
      <w:r>
        <w:rPr>
          <w:lang w:val="en-US"/>
        </w:rPr>
        <w:t>MARINTER</w:t>
      </w:r>
      <w:r>
        <w:t xml:space="preserve"> </w:t>
      </w:r>
      <w:r>
        <w:rPr>
          <w:lang w:val="en-US"/>
        </w:rPr>
        <w:t>D</w:t>
      </w:r>
      <w:r>
        <w:t xml:space="preserve">1212-150¨,  που τοποθετείται στο γραφείο υποδοχής του χώρου μετεπιβιβαζόμενων επιβατών από </w:t>
      </w:r>
      <w:r>
        <w:rPr>
          <w:lang w:val="en-US"/>
        </w:rPr>
        <w:t>Intra</w:t>
      </w:r>
      <w:r>
        <w:t xml:space="preserve"> </w:t>
      </w:r>
      <w:r>
        <w:rPr>
          <w:lang w:val="en-US"/>
        </w:rPr>
        <w:t>schengen</w:t>
      </w:r>
      <w:r>
        <w:t xml:space="preserve"> με κωδικό χώρου 1.26.3, στον όροφο του αερολιμένα  με δύο θέσεις εργασίας και κατασκευάζεται όπως ορίζεται στην παραπάνω παράγραφο 6.5 και στα σχέδια ΤΛ.01.10.45 και ΤΛ.01.10.49 της μελέτης.</w:t>
      </w:r>
    </w:p>
    <w:p w:rsidR="00F35FD0" w:rsidRDefault="00F35FD0" w:rsidP="006D7F7B">
      <w:pPr>
        <w:pStyle w:val="4"/>
        <w:numPr>
          <w:ilvl w:val="0"/>
          <w:numId w:val="0"/>
        </w:numPr>
        <w:ind w:left="720" w:hanging="720"/>
      </w:pPr>
      <w:r>
        <w:t xml:space="preserve">6.8.12 </w:t>
      </w:r>
      <w:r>
        <w:tab/>
        <w:t>Πάγκος συναλλαγής χώρου υποδοχής του υγειονομικού σταθμού (Π.13)</w:t>
      </w:r>
    </w:p>
    <w:p w:rsidR="00F35FD0" w:rsidRDefault="00F35FD0">
      <w:pPr>
        <w:pStyle w:val="a4"/>
        <w:tabs>
          <w:tab w:val="num" w:pos="720"/>
        </w:tabs>
      </w:pPr>
      <w:r>
        <w:t>Πρόκειται για τον σύνθετο πάγκο συναλλαγής και εργασίας, σχήματος ¨Π¨, με επιδαπέδια ερμάρια και πάγκο γραφείου, του τύπου της μελέτης Π13, που τοποθετείται στο γραφείο υποδοχής του υγειονομικού σταθμού, Γενικώς κατασκευάζεται από MDF επενδυμένο με καπλαμά και πηχάκια στο σόκορα από ευγενή ξυλεία. Υπάρχει φάσα δαπέδου – σοβατεπί  όπως το τελικό δάπεδο του χώρου (βλ.πίνακα τελειωμάτων),ύψους 70mm.</w:t>
      </w:r>
    </w:p>
    <w:p w:rsidR="00F35FD0" w:rsidRDefault="00F35FD0">
      <w:pPr>
        <w:pStyle w:val="a4"/>
        <w:tabs>
          <w:tab w:val="num" w:pos="720"/>
        </w:tabs>
      </w:pPr>
      <w:r>
        <w:t xml:space="preserve">Το καπάκι του γραφείου και του πάγκου εργασίας κατασκευάζεται από μοριοσανίδα πάχους 30mm, επενδυμένη με φορμάικα POST FORM. Επίσης θα τοποθετηθεί υποπόδιο από σωλήνα και ροζέτες στήριξης ανοξείδωτου χάλυβα Φ40mm. Τα 4 συρτάρια για την κάθε μία από τις δύο συρταριέρες του πάγκου θα έχουν χαλύβδινους τηλεσκοπικούς μηχανισμούς κύλισης, με αυτόματη επαναφορά, ωφέλιμης φόρτισης κατ’ ελάχιστον 10kg / συρτάρι. </w:t>
      </w:r>
    </w:p>
    <w:p w:rsidR="00F35FD0" w:rsidRDefault="00F35FD0">
      <w:pPr>
        <w:pStyle w:val="a4"/>
        <w:tabs>
          <w:tab w:val="num" w:pos="720"/>
        </w:tabs>
      </w:pPr>
      <w:r>
        <w:t xml:space="preserve">Τα κιβώτια – σώματα της μονάδας, έχουν ένα κινητό ράφι, και είναι κλειστού τύπου από </w:t>
      </w:r>
      <w:r>
        <w:rPr>
          <w:lang w:val="en-US"/>
        </w:rPr>
        <w:t>MDF</w:t>
      </w:r>
      <w:r>
        <w:t xml:space="preserve"> – μελαμίνη πάχους 18</w:t>
      </w:r>
      <w:r>
        <w:rPr>
          <w:lang w:val="en-GB"/>
        </w:rPr>
        <w:t>mm</w:t>
      </w:r>
      <w:r>
        <w:t>. Η «πλάτη» κατασκευάζεται από μοριοσανίδα – μελαμίνη πάχους 10</w:t>
      </w:r>
      <w:r>
        <w:rPr>
          <w:lang w:val="en-GB"/>
        </w:rPr>
        <w:t>mm</w:t>
      </w:r>
      <w:r>
        <w:t>.</w:t>
      </w:r>
      <w:r>
        <w:tab/>
      </w:r>
      <w:r>
        <w:tab/>
      </w:r>
    </w:p>
    <w:p w:rsidR="00F35FD0" w:rsidRDefault="00F35FD0" w:rsidP="00403371">
      <w:pPr>
        <w:pStyle w:val="a4"/>
        <w:tabs>
          <w:tab w:val="num" w:pos="720"/>
        </w:tabs>
      </w:pPr>
      <w:r>
        <w:t>Τα 5 ντουλαπόφυλλα κατασκευάζονται από MDF-μελαμίνη πάχους 18mm σε απομίμηση ξύλου, στις εσωτερικές με μελαμίνη και με πηχάκια στα σόκορα από σκληρή ευγενή ξυλεία. Τα ντουλαπόφυλλα θα έχουν χαλύβδινους ανοξείδωτους μεντεσέδες ελατηρίου ενδεικτικού τύπου ¨HAFELLE¨ και χειρολαβές απλού σχεδίου από ανοξείδωτο χάλυβα. (βλ.σχ. ΤΛ.01.10.46 ).</w:t>
      </w:r>
    </w:p>
    <w:p w:rsidR="00F35FD0" w:rsidRPr="00DD1846" w:rsidRDefault="00F35FD0" w:rsidP="006D7F7B">
      <w:pPr>
        <w:pStyle w:val="4"/>
        <w:numPr>
          <w:ilvl w:val="0"/>
          <w:numId w:val="0"/>
        </w:numPr>
        <w:ind w:left="720" w:hanging="720"/>
      </w:pPr>
      <w:r w:rsidRPr="00DD1846">
        <w:t xml:space="preserve">6.8.13 </w:t>
      </w:r>
      <w:r w:rsidRPr="00DD1846">
        <w:tab/>
      </w:r>
      <w:r>
        <w:t>Πάγκος</w:t>
      </w:r>
      <w:r w:rsidRPr="00DD1846">
        <w:t xml:space="preserve"> ¨</w:t>
      </w:r>
      <w:r>
        <w:rPr>
          <w:lang w:val="en-GB"/>
        </w:rPr>
        <w:t>BUFFET</w:t>
      </w:r>
      <w:r w:rsidRPr="00DD1846">
        <w:t>¨. (</w:t>
      </w:r>
      <w:r>
        <w:t>Π</w:t>
      </w:r>
      <w:r w:rsidRPr="00DD1846">
        <w:t>.14)</w:t>
      </w:r>
    </w:p>
    <w:p w:rsidR="00F35FD0" w:rsidRDefault="00F35FD0">
      <w:pPr>
        <w:pStyle w:val="a4"/>
        <w:tabs>
          <w:tab w:val="num" w:pos="720"/>
        </w:tabs>
      </w:pPr>
      <w:r>
        <w:t>Πρόκειται για τον πάγκο, που τοποθετείται στην εσοχή του διαδρόμου, με κωδικό χώρου 1.016.4, της αίθουσας συνεδριάσεων στον όροφο του κτιρίου.</w:t>
      </w:r>
    </w:p>
    <w:p w:rsidR="00F35FD0" w:rsidRDefault="00F35FD0">
      <w:pPr>
        <w:pStyle w:val="a4"/>
        <w:tabs>
          <w:tab w:val="num" w:pos="720"/>
        </w:tabs>
      </w:pPr>
      <w:r>
        <w:t xml:space="preserve">Γενικώς κατασκευάζεται από MDF με μελαμίνη σε απομίμηση ξύλου δρός και πηχάκια στο σόκορα από θερμοκολλητή ταινία </w:t>
      </w:r>
      <w:r>
        <w:rPr>
          <w:lang w:val="en-US"/>
        </w:rPr>
        <w:t>PVC</w:t>
      </w:r>
      <w:r>
        <w:t xml:space="preserve"> πάχους 2,5 – 3</w:t>
      </w:r>
      <w:r>
        <w:rPr>
          <w:lang w:val="en-US"/>
        </w:rPr>
        <w:t>mm</w:t>
      </w:r>
      <w:r>
        <w:t>. Υπάρχει φάσα δαπέδου – σοβατεπί  όπως το τελικό δάπεδο του χώρου (βλ. πίνακα τελειωμάτων).</w:t>
      </w:r>
    </w:p>
    <w:p w:rsidR="00F35FD0" w:rsidRDefault="00F35FD0">
      <w:pPr>
        <w:pStyle w:val="a4"/>
        <w:tabs>
          <w:tab w:val="num" w:pos="720"/>
        </w:tabs>
      </w:pPr>
      <w:r>
        <w:t xml:space="preserve">Το καπάκι του πάγκου εργασίας κατασκευάζεται από μάρμαρο πάχους 30mm. Τα συρτάρια κάτω από τον πάγκο σε όλο το ανάπτυγμα του πάγκου θα έχουν χαλύβδινους τηλεσκοπικούς μηχανισμούς κύλισης, με αυτόματη επαναφορά, ωφέλιμης φόρτισης κατ’ ελάχιστον 10kg / συρτάρι. </w:t>
      </w:r>
    </w:p>
    <w:p w:rsidR="00F35FD0" w:rsidRDefault="00F35FD0">
      <w:pPr>
        <w:pStyle w:val="a4"/>
        <w:tabs>
          <w:tab w:val="num" w:pos="720"/>
        </w:tabs>
      </w:pPr>
      <w:r>
        <w:t xml:space="preserve">Τα κιβώτια – σώματα της μονάδας, έχουν ένα κινητό ράφι, και είναι κλειστού τύπου από </w:t>
      </w:r>
      <w:r>
        <w:rPr>
          <w:lang w:val="en-US"/>
        </w:rPr>
        <w:t>MDF</w:t>
      </w:r>
      <w:r>
        <w:t xml:space="preserve"> – μελαμίνη πάχους 18</w:t>
      </w:r>
      <w:r>
        <w:rPr>
          <w:lang w:val="en-GB"/>
        </w:rPr>
        <w:t>mm</w:t>
      </w:r>
      <w:r>
        <w:t>. Η «πλάτη» κατασκευάζεται από μοριοσανίδα – μελαμίνη πάχους 10</w:t>
      </w:r>
      <w:r>
        <w:rPr>
          <w:lang w:val="en-GB"/>
        </w:rPr>
        <w:t>mm</w:t>
      </w:r>
      <w:r>
        <w:t>.</w:t>
      </w:r>
      <w:r>
        <w:tab/>
      </w:r>
      <w:r>
        <w:tab/>
      </w:r>
    </w:p>
    <w:p w:rsidR="00F35FD0" w:rsidRDefault="00F35FD0" w:rsidP="00F41876">
      <w:pPr>
        <w:pStyle w:val="a4"/>
        <w:tabs>
          <w:tab w:val="num" w:pos="720"/>
        </w:tabs>
      </w:pPr>
      <w:r>
        <w:lastRenderedPageBreak/>
        <w:t>Τα ντουλαπόφυλλα θα έχουν χαλύβδινους ανοξείδωτους μεντεσέδες ελατηρίου ενδεικτικού τύπου ¨HAFELLE¨ και χειρολαβές απλού σχεδίου από ανοξείδωτο χάλυβα. (βλ.σχ. ΤΛ.01.10.47 ).</w:t>
      </w:r>
    </w:p>
    <w:p w:rsidR="00F35FD0" w:rsidRDefault="00F35FD0" w:rsidP="006D7F7B">
      <w:pPr>
        <w:pStyle w:val="4"/>
        <w:numPr>
          <w:ilvl w:val="0"/>
          <w:numId w:val="0"/>
        </w:numPr>
        <w:ind w:left="720" w:hanging="720"/>
      </w:pPr>
      <w:r>
        <w:t xml:space="preserve">6.8.14 </w:t>
      </w:r>
      <w:r>
        <w:tab/>
        <w:t>Πάγκος συναλλαγής χώρου υποδοχής γραφείων. (Π.15)</w:t>
      </w:r>
    </w:p>
    <w:p w:rsidR="00F35FD0" w:rsidRDefault="00F35FD0">
      <w:pPr>
        <w:pStyle w:val="a4"/>
        <w:tabs>
          <w:tab w:val="num" w:pos="720"/>
        </w:tabs>
      </w:pPr>
      <w:r>
        <w:t>Πρόκειται για τον πάγκο συναλλαγής και εργασίας, ενδεικτικού τύπου ¨</w:t>
      </w:r>
      <w:r>
        <w:rPr>
          <w:lang w:val="en-US"/>
        </w:rPr>
        <w:t>MARINTER</w:t>
      </w:r>
      <w:r>
        <w:t xml:space="preserve"> </w:t>
      </w:r>
      <w:r>
        <w:rPr>
          <w:lang w:val="en-US"/>
        </w:rPr>
        <w:t>D</w:t>
      </w:r>
      <w:r>
        <w:t>1212-150¨, του τύπου της μελέτης Π15, που τοποθετείται στο χώρο υποδοχής-αναμονής του χώρου των γραφείων του αερολιμένα στον όροφο του κτιρίου, με κωδικό χώρου 1.07.1, με δύο θέσεις εργασίας και κατασκευάζεται όπως ορίζεται στην παραπάνω παράγραφο 6.5 και το σχέδιο ΤΛ.01.10.48 και  ΤΛ.01.10.49 της μελέτης.</w:t>
      </w:r>
    </w:p>
    <w:p w:rsidR="00F35FD0" w:rsidRDefault="00F35FD0">
      <w:pPr>
        <w:pStyle w:val="a4"/>
        <w:tabs>
          <w:tab w:val="num" w:pos="720"/>
        </w:tabs>
        <w:ind w:left="1440"/>
      </w:pPr>
    </w:p>
    <w:p w:rsidR="00F35FD0" w:rsidRDefault="00F35FD0" w:rsidP="006D7F7B">
      <w:pPr>
        <w:pStyle w:val="3"/>
        <w:numPr>
          <w:ilvl w:val="0"/>
          <w:numId w:val="0"/>
        </w:numPr>
        <w:ind w:left="705" w:hanging="705"/>
      </w:pPr>
      <w:bookmarkStart w:id="156" w:name="_Toc157425409"/>
      <w:bookmarkStart w:id="157" w:name="_Toc274312974"/>
      <w:r>
        <w:t>6.9</w:t>
      </w:r>
      <w:r>
        <w:tab/>
        <w:t>Ποδιές παραθύρων από MDF</w:t>
      </w:r>
      <w:bookmarkEnd w:id="156"/>
      <w:bookmarkEnd w:id="157"/>
    </w:p>
    <w:p w:rsidR="00F35FD0" w:rsidRDefault="00F35FD0">
      <w:pPr>
        <w:pStyle w:val="a4"/>
        <w:tabs>
          <w:tab w:val="num" w:pos="720"/>
        </w:tabs>
      </w:pPr>
      <w:r>
        <w:t>Οι ποδιές των παραθύρων στο περίβλημα του κτιρίου επενδύονται με φύλλα MDF πάχους 25mm και πλάτους 220mm. θα είναι κατάλληλα και με ασφαλή και αφανή τρόπο βιδωμένες στο τοίχο ξηράς δόμησης και έντεχνα συναρμολογημένες μεταξύ τους, διαμορφώνοντας στην εξωτερική πλευρά τους (σημεία επαφής με κούφωμα αλουμινίου) καθώς και στα σημεία ένωσης του MDF με τη γυψοσανίδα του χωρίσματος τις απαιτούμενες από τα σχέδια (βλ. Κατασκεαστικές τομές 1:20)  σκοτίες. Τέλος θα σπατουλαριστούν και θα βαφτούν με ριπολίνη σύμφωνα με το αντίστοιχο άρθρο του  της ενότητας 16 ¨Χρωματισμοί¨ του παρόντος κεφαλαίου.</w:t>
      </w:r>
    </w:p>
    <w:p w:rsidR="00F35FD0" w:rsidRDefault="00F35FD0">
      <w:pPr>
        <w:pStyle w:val="a4"/>
        <w:tabs>
          <w:tab w:val="num" w:pos="720"/>
        </w:tabs>
        <w:ind w:left="1440"/>
      </w:pPr>
    </w:p>
    <w:p w:rsidR="00F35FD0" w:rsidRDefault="00F35FD0" w:rsidP="006A26BA">
      <w:pPr>
        <w:pStyle w:val="3"/>
        <w:numPr>
          <w:ilvl w:val="0"/>
          <w:numId w:val="0"/>
        </w:numPr>
        <w:ind w:left="705" w:hanging="705"/>
      </w:pPr>
      <w:bookmarkStart w:id="158" w:name="_Toc274312975"/>
      <w:r>
        <w:t>6.10</w:t>
      </w:r>
      <w:r>
        <w:tab/>
        <w:t>Ξύλινη πέργκολα κτιρίου απορριμμάτων</w:t>
      </w:r>
      <w:bookmarkEnd w:id="158"/>
    </w:p>
    <w:p w:rsidR="00F35FD0" w:rsidRDefault="00F35FD0" w:rsidP="00B00197">
      <w:pPr>
        <w:ind w:left="709"/>
        <w:jc w:val="both"/>
        <w:rPr>
          <w:rFonts w:ascii="Arial Narrow" w:hAnsi="Arial Narrow"/>
        </w:rPr>
      </w:pPr>
      <w:r>
        <w:rPr>
          <w:rFonts w:ascii="Arial Narrow" w:hAnsi="Arial Narrow"/>
        </w:rPr>
        <w:t>Κατασκευάζεται από διατομές αντικολλητής και άσηπτης λευκής ξυλείας 110</w:t>
      </w:r>
      <w:r w:rsidRPr="000D1ED6">
        <w:rPr>
          <w:rFonts w:ascii="Arial Narrow" w:hAnsi="Arial Narrow"/>
        </w:rPr>
        <w:t xml:space="preserve"> </w:t>
      </w:r>
      <w:r>
        <w:rPr>
          <w:rFonts w:ascii="Arial Narrow" w:hAnsi="Arial Narrow"/>
          <w:lang w:val="en-GB"/>
        </w:rPr>
        <w:t>x</w:t>
      </w:r>
      <w:r w:rsidRPr="000D1ED6">
        <w:rPr>
          <w:rFonts w:ascii="Arial Narrow" w:hAnsi="Arial Narrow"/>
        </w:rPr>
        <w:t xml:space="preserve"> 504 </w:t>
      </w:r>
      <w:r>
        <w:rPr>
          <w:rFonts w:ascii="Arial Narrow" w:hAnsi="Arial Narrow"/>
          <w:lang w:val="en-GB"/>
        </w:rPr>
        <w:t>mm</w:t>
      </w:r>
      <w:r>
        <w:rPr>
          <w:rFonts w:ascii="Arial Narrow" w:hAnsi="Arial Narrow"/>
        </w:rPr>
        <w:t xml:space="preserve"> ενδεικτικού τύπου ΑΓΕΞ ΑΒΕΕ, και αποτελείται από:</w:t>
      </w:r>
    </w:p>
    <w:p w:rsidR="00F35FD0" w:rsidRDefault="00F35FD0" w:rsidP="00B00197">
      <w:pPr>
        <w:ind w:left="709"/>
        <w:jc w:val="both"/>
        <w:rPr>
          <w:rFonts w:ascii="Arial Narrow" w:hAnsi="Arial Narrow"/>
        </w:rPr>
      </w:pPr>
    </w:p>
    <w:p w:rsidR="00F35FD0" w:rsidRDefault="00F35FD0" w:rsidP="000D1ED6">
      <w:pPr>
        <w:ind w:left="1134" w:hanging="425"/>
        <w:jc w:val="both"/>
        <w:rPr>
          <w:rFonts w:ascii="Arial Narrow" w:hAnsi="Arial Narrow"/>
        </w:rPr>
      </w:pPr>
      <w:r>
        <w:rPr>
          <w:rFonts w:ascii="Arial Narrow" w:hAnsi="Arial Narrow"/>
        </w:rPr>
        <w:t>α.</w:t>
      </w:r>
      <w:r>
        <w:rPr>
          <w:rFonts w:ascii="Arial Narrow" w:hAnsi="Arial Narrow"/>
        </w:rPr>
        <w:tab/>
        <w:t>Τα τρία υποστυλώματα σε αξονικές αποστάσεις 4,00</w:t>
      </w:r>
      <w:r>
        <w:rPr>
          <w:rFonts w:ascii="Arial Narrow" w:hAnsi="Arial Narrow"/>
          <w:lang w:val="en-GB"/>
        </w:rPr>
        <w:t>m</w:t>
      </w:r>
      <w:r>
        <w:rPr>
          <w:rFonts w:ascii="Arial Narrow" w:hAnsi="Arial Narrow"/>
        </w:rPr>
        <w:t xml:space="preserve"> μεταξύ τους, εδραζόμενα σε βάσεις από οπλισμένο σκυρόδεμα β’ φάσης 400</w:t>
      </w:r>
      <w:r w:rsidRPr="000D1ED6">
        <w:rPr>
          <w:rFonts w:ascii="Arial Narrow" w:hAnsi="Arial Narrow"/>
        </w:rPr>
        <w:t xml:space="preserve"> </w:t>
      </w:r>
      <w:r>
        <w:rPr>
          <w:rFonts w:ascii="Arial Narrow" w:hAnsi="Arial Narrow"/>
          <w:lang w:val="en-GB"/>
        </w:rPr>
        <w:t>x</w:t>
      </w:r>
      <w:r w:rsidRPr="000D1ED6">
        <w:rPr>
          <w:rFonts w:ascii="Arial Narrow" w:hAnsi="Arial Narrow"/>
        </w:rPr>
        <w:t xml:space="preserve"> 600 </w:t>
      </w:r>
      <w:r>
        <w:rPr>
          <w:rFonts w:ascii="Arial Narrow" w:hAnsi="Arial Narrow"/>
          <w:lang w:val="en-GB"/>
        </w:rPr>
        <w:t>mm</w:t>
      </w:r>
      <w:r>
        <w:rPr>
          <w:rFonts w:ascii="Arial Narrow" w:hAnsi="Arial Narrow"/>
        </w:rPr>
        <w:t>, που προεξέχουν του τελειωμένου δαπέδου κατά 200</w:t>
      </w:r>
      <w:r>
        <w:rPr>
          <w:rFonts w:ascii="Arial Narrow" w:hAnsi="Arial Narrow"/>
          <w:lang w:val="en-GB"/>
        </w:rPr>
        <w:t>mm</w:t>
      </w:r>
      <w:r>
        <w:rPr>
          <w:rFonts w:ascii="Arial Narrow" w:hAnsi="Arial Narrow"/>
        </w:rPr>
        <w:t>.</w:t>
      </w:r>
    </w:p>
    <w:p w:rsidR="00F35FD0" w:rsidRDefault="00F35FD0" w:rsidP="000D1ED6">
      <w:pPr>
        <w:ind w:left="1134" w:hanging="425"/>
        <w:jc w:val="both"/>
        <w:rPr>
          <w:rFonts w:ascii="Arial Narrow" w:hAnsi="Arial Narrow"/>
        </w:rPr>
      </w:pPr>
    </w:p>
    <w:p w:rsidR="00F35FD0" w:rsidRDefault="00F35FD0" w:rsidP="000D1ED6">
      <w:pPr>
        <w:ind w:left="1134" w:hanging="425"/>
        <w:jc w:val="both"/>
        <w:rPr>
          <w:rFonts w:ascii="Arial Narrow" w:hAnsi="Arial Narrow"/>
        </w:rPr>
      </w:pPr>
      <w:r>
        <w:rPr>
          <w:rFonts w:ascii="Arial Narrow" w:hAnsi="Arial Narrow"/>
        </w:rPr>
        <w:t>β.</w:t>
      </w:r>
      <w:r>
        <w:rPr>
          <w:rFonts w:ascii="Arial Narrow" w:hAnsi="Arial Narrow"/>
        </w:rPr>
        <w:tab/>
        <w:t>Τα τρία (3) ξύλινα υποστυλώματα από την ίδια διατομή πακτωμένα στις παραπάνω βάσεις με πλακέτες και αντιανέμια ελάσματα πάχους 8-10</w:t>
      </w:r>
      <w:r>
        <w:rPr>
          <w:rFonts w:ascii="Arial Narrow" w:hAnsi="Arial Narrow"/>
          <w:lang w:val="en-GB"/>
        </w:rPr>
        <w:t>mm</w:t>
      </w:r>
      <w:r>
        <w:rPr>
          <w:rFonts w:ascii="Arial Narrow" w:hAnsi="Arial Narrow"/>
        </w:rPr>
        <w:t>, γαλβανισμένες «εν θερμώ» μετά τη συρραφή και διάτρητή τους.</w:t>
      </w:r>
    </w:p>
    <w:p w:rsidR="00F35FD0" w:rsidRDefault="00F35FD0" w:rsidP="000D1ED6">
      <w:pPr>
        <w:ind w:left="1134" w:hanging="425"/>
        <w:jc w:val="both"/>
        <w:rPr>
          <w:rFonts w:ascii="Arial Narrow" w:hAnsi="Arial Narrow"/>
        </w:rPr>
      </w:pPr>
    </w:p>
    <w:p w:rsidR="00F35FD0" w:rsidRDefault="00F35FD0" w:rsidP="000D1ED6">
      <w:pPr>
        <w:ind w:left="1134" w:hanging="425"/>
        <w:jc w:val="both"/>
        <w:rPr>
          <w:rFonts w:ascii="Arial Narrow" w:hAnsi="Arial Narrow"/>
        </w:rPr>
      </w:pPr>
      <w:r>
        <w:rPr>
          <w:rFonts w:ascii="Arial Narrow" w:hAnsi="Arial Narrow"/>
        </w:rPr>
        <w:t>γ.</w:t>
      </w:r>
      <w:r>
        <w:rPr>
          <w:rFonts w:ascii="Arial Narrow" w:hAnsi="Arial Narrow"/>
        </w:rPr>
        <w:tab/>
        <w:t xml:space="preserve">Τις τρεις (3) βασικές δοκούς από την ίδια διατομή που στηρίζονται στα παραπάνω υποστυλώματα και στον φέροντα οργανισμό του κτιρίου με γαλβανισμένους συνδέσμους ενδεικτικού τύπου </w:t>
      </w:r>
      <w:r>
        <w:rPr>
          <w:rFonts w:ascii="Arial Narrow" w:hAnsi="Arial Narrow"/>
          <w:lang w:val="en-GB"/>
        </w:rPr>
        <w:t>GIGANT</w:t>
      </w:r>
      <w:r w:rsidRPr="000D1ED6">
        <w:rPr>
          <w:rFonts w:ascii="Arial Narrow" w:hAnsi="Arial Narrow"/>
        </w:rPr>
        <w:t xml:space="preserve"> </w:t>
      </w:r>
      <w:r>
        <w:rPr>
          <w:rFonts w:ascii="Arial Narrow" w:hAnsi="Arial Narrow"/>
          <w:lang w:val="en-GB"/>
        </w:rPr>
        <w:t>SYSTEM</w:t>
      </w:r>
      <w:r w:rsidRPr="000D1ED6">
        <w:rPr>
          <w:rFonts w:ascii="Arial Narrow" w:hAnsi="Arial Narrow"/>
        </w:rPr>
        <w:t xml:space="preserve"> </w:t>
      </w:r>
      <w:r>
        <w:rPr>
          <w:rFonts w:ascii="Arial Narrow" w:hAnsi="Arial Narrow"/>
        </w:rPr>
        <w:t xml:space="preserve">της </w:t>
      </w:r>
      <w:r>
        <w:rPr>
          <w:rFonts w:ascii="Arial Narrow" w:hAnsi="Arial Narrow"/>
          <w:lang w:val="en-GB"/>
        </w:rPr>
        <w:t>KNAPP</w:t>
      </w:r>
      <w:r>
        <w:rPr>
          <w:rFonts w:ascii="Arial Narrow" w:hAnsi="Arial Narrow"/>
        </w:rPr>
        <w:t xml:space="preserve"> μήκους 180</w:t>
      </w:r>
      <w:r>
        <w:rPr>
          <w:rFonts w:ascii="Arial Narrow" w:hAnsi="Arial Narrow"/>
          <w:lang w:val="en-GB"/>
        </w:rPr>
        <w:t>mm</w:t>
      </w:r>
      <w:r>
        <w:rPr>
          <w:rFonts w:ascii="Arial Narrow" w:hAnsi="Arial Narrow"/>
        </w:rPr>
        <w:t>.</w:t>
      </w:r>
    </w:p>
    <w:p w:rsidR="00F35FD0" w:rsidRDefault="00F35FD0" w:rsidP="000D1ED6">
      <w:pPr>
        <w:ind w:left="1134" w:hanging="425"/>
        <w:jc w:val="both"/>
        <w:rPr>
          <w:rFonts w:ascii="Arial Narrow" w:hAnsi="Arial Narrow"/>
        </w:rPr>
      </w:pPr>
    </w:p>
    <w:p w:rsidR="00F35FD0" w:rsidRDefault="00F35FD0" w:rsidP="000D1ED6">
      <w:pPr>
        <w:ind w:left="1134" w:hanging="425"/>
        <w:jc w:val="both"/>
        <w:rPr>
          <w:rFonts w:ascii="Arial Narrow" w:hAnsi="Arial Narrow"/>
        </w:rPr>
      </w:pPr>
      <w:r>
        <w:rPr>
          <w:rFonts w:ascii="Arial Narrow" w:hAnsi="Arial Narrow"/>
        </w:rPr>
        <w:t>δ.</w:t>
      </w:r>
      <w:r>
        <w:rPr>
          <w:rFonts w:ascii="Arial Narrow" w:hAnsi="Arial Narrow"/>
        </w:rPr>
        <w:tab/>
        <w:t xml:space="preserve">Τις υπόλοιπες ξύλινες δοκούς από την ίδια διατομή που στηρίζονται στις βασικές (βλ. παραπάνω γ’ παράγραφο) με τους ίδιους συνδέσμους, ενδεικτικού του </w:t>
      </w:r>
      <w:r>
        <w:rPr>
          <w:rFonts w:ascii="Arial Narrow" w:hAnsi="Arial Narrow"/>
          <w:lang w:val="en-GB"/>
        </w:rPr>
        <w:t>KNAPP</w:t>
      </w:r>
      <w:r>
        <w:rPr>
          <w:rFonts w:ascii="Arial Narrow" w:hAnsi="Arial Narrow"/>
        </w:rPr>
        <w:t>.</w:t>
      </w:r>
    </w:p>
    <w:p w:rsidR="00F35FD0" w:rsidRDefault="00F35FD0" w:rsidP="000D1ED6">
      <w:pPr>
        <w:ind w:left="1134" w:hanging="425"/>
        <w:jc w:val="both"/>
        <w:rPr>
          <w:rFonts w:ascii="Arial Narrow" w:hAnsi="Arial Narrow"/>
        </w:rPr>
      </w:pPr>
    </w:p>
    <w:p w:rsidR="00F35FD0" w:rsidRPr="000D1ED6" w:rsidRDefault="00F35FD0" w:rsidP="000D1ED6">
      <w:pPr>
        <w:ind w:left="1134" w:hanging="425"/>
        <w:jc w:val="both"/>
        <w:rPr>
          <w:rFonts w:ascii="Arial Narrow" w:hAnsi="Arial Narrow"/>
        </w:rPr>
      </w:pPr>
      <w:r>
        <w:rPr>
          <w:rFonts w:ascii="Arial Narrow" w:hAnsi="Arial Narrow"/>
        </w:rPr>
        <w:t>ε.</w:t>
      </w:r>
      <w:r>
        <w:rPr>
          <w:rFonts w:ascii="Arial Narrow" w:hAnsi="Arial Narrow"/>
        </w:rPr>
        <w:tab/>
        <w:t>Την επάλειψη όλων των ξύλινων επιφανειών με βερνίκι εμποτισμού κατάλληλο για εξωτερική χρήση, σε δύο στρώσεις.</w:t>
      </w:r>
    </w:p>
    <w:p w:rsidR="00F35FD0" w:rsidRPr="00F35FD0" w:rsidRDefault="00F35FD0" w:rsidP="00F41876">
      <w:pPr>
        <w:jc w:val="both"/>
        <w:rPr>
          <w:rFonts w:ascii="Arial Narrow" w:hAnsi="Arial Narrow"/>
        </w:rPr>
      </w:pPr>
      <w:bookmarkStart w:id="159" w:name="_Toc274312976"/>
    </w:p>
    <w:p w:rsidR="00F35FD0" w:rsidRPr="00F35FD0" w:rsidRDefault="00F35FD0" w:rsidP="00F41876">
      <w:pPr>
        <w:jc w:val="both"/>
        <w:rPr>
          <w:rFonts w:ascii="Arial Narrow" w:hAnsi="Arial Narrow"/>
        </w:rPr>
      </w:pPr>
    </w:p>
    <w:p w:rsidR="00F35FD0" w:rsidRPr="00F35FD0" w:rsidRDefault="00F35FD0" w:rsidP="00F41876">
      <w:pPr>
        <w:jc w:val="both"/>
        <w:rPr>
          <w:rFonts w:ascii="Arial Narrow" w:hAnsi="Arial Narrow"/>
        </w:rPr>
      </w:pPr>
    </w:p>
    <w:p w:rsidR="00F35FD0" w:rsidRPr="00F35FD0" w:rsidRDefault="00F35FD0" w:rsidP="00F41876">
      <w:pPr>
        <w:jc w:val="both"/>
        <w:rPr>
          <w:rFonts w:ascii="Arial Narrow" w:hAnsi="Arial Narrow"/>
        </w:rPr>
      </w:pPr>
    </w:p>
    <w:p w:rsidR="00F35FD0" w:rsidRPr="00F35FD0" w:rsidRDefault="00F35FD0" w:rsidP="00F41876">
      <w:pPr>
        <w:jc w:val="both"/>
        <w:rPr>
          <w:rFonts w:ascii="Arial Narrow" w:hAnsi="Arial Narrow"/>
        </w:rPr>
      </w:pPr>
    </w:p>
    <w:p w:rsidR="00F35FD0" w:rsidRPr="00F35FD0" w:rsidRDefault="00F35FD0" w:rsidP="00F41876">
      <w:pPr>
        <w:jc w:val="both"/>
        <w:rPr>
          <w:rFonts w:ascii="Arial Narrow" w:hAnsi="Arial Narrow"/>
        </w:rPr>
      </w:pPr>
    </w:p>
    <w:p w:rsidR="00F35FD0" w:rsidRPr="00F35FD0" w:rsidRDefault="00F35FD0" w:rsidP="00F41876">
      <w:pPr>
        <w:jc w:val="both"/>
        <w:rPr>
          <w:rFonts w:ascii="Arial Narrow" w:hAnsi="Arial Narrow"/>
        </w:rPr>
      </w:pPr>
    </w:p>
    <w:p w:rsidR="00F35FD0" w:rsidRPr="00F35FD0" w:rsidRDefault="00F35FD0" w:rsidP="00F41876">
      <w:pPr>
        <w:jc w:val="both"/>
        <w:rPr>
          <w:rFonts w:ascii="Arial Narrow" w:hAnsi="Arial Narrow"/>
        </w:rPr>
      </w:pPr>
    </w:p>
    <w:p w:rsidR="00F35FD0" w:rsidRPr="00672439" w:rsidRDefault="00F35FD0" w:rsidP="00F41876">
      <w:pPr>
        <w:pStyle w:val="ae"/>
        <w:numPr>
          <w:ilvl w:val="0"/>
          <w:numId w:val="18"/>
        </w:numPr>
        <w:jc w:val="both"/>
        <w:rPr>
          <w:rFonts w:ascii="Arial Narrow" w:hAnsi="Arial Narrow"/>
          <w:b/>
        </w:rPr>
      </w:pPr>
      <w:r w:rsidRPr="00672439">
        <w:rPr>
          <w:rFonts w:ascii="Arial Narrow" w:hAnsi="Arial Narrow"/>
          <w:b/>
        </w:rPr>
        <w:t>ΣΙΔΗΡΑ ΚΟΥΦΩΜΑΤΑ</w:t>
      </w:r>
      <w:bookmarkEnd w:id="151"/>
      <w:bookmarkEnd w:id="159"/>
    </w:p>
    <w:p w:rsidR="00F35FD0" w:rsidRDefault="00F35FD0"/>
    <w:p w:rsidR="00F35FD0" w:rsidRDefault="00F35FD0" w:rsidP="0062720D">
      <w:pPr>
        <w:pStyle w:val="3"/>
        <w:numPr>
          <w:ilvl w:val="0"/>
          <w:numId w:val="0"/>
        </w:numPr>
        <w:ind w:left="705" w:hanging="705"/>
      </w:pPr>
      <w:bookmarkStart w:id="160" w:name="_Toc274312977"/>
      <w:r>
        <w:t>7.1</w:t>
      </w:r>
      <w:r>
        <w:tab/>
        <w:t>Σιδηρές Θύρες</w:t>
      </w:r>
      <w:bookmarkEnd w:id="160"/>
    </w:p>
    <w:p w:rsidR="00F35FD0" w:rsidRDefault="00F35FD0">
      <w:pPr>
        <w:tabs>
          <w:tab w:val="num" w:pos="720"/>
        </w:tabs>
        <w:spacing w:before="120"/>
        <w:ind w:left="720" w:hanging="720"/>
        <w:jc w:val="both"/>
        <w:rPr>
          <w:rFonts w:ascii="Arial Narrow" w:hAnsi="Arial Narrow"/>
        </w:rPr>
      </w:pPr>
      <w:r>
        <w:rPr>
          <w:rFonts w:ascii="Arial Narrow" w:hAnsi="Arial Narrow"/>
        </w:rPr>
        <w:tab/>
        <w:t>Οι κάσες των σιδηρών θυρόφυλλων θα είναι στραντζαριστές από φύλλο γαλβανισμένης λαμαρίνας πάχους 1,5mm, δρομικές. Τα διάκενα των κασών πληρούνται με υδαρή τσιμεντοκονία, και επιπλέον τοποθετούνται εσωτερικά σιδηρά στηρίγματα σχήματος «Τ» που πακτώνονται στους αρμούς της οπτοπλινθοδομής. Στα ελαφρά σταθερά χωρίσματα γυψοσανίδας οι κάσες, θα τοποθετούνται συγχρόνως με την ανέγερση του σκελετού και θα βιδώνονται σε ενισχυμένες διατομές του γυψοχωρίσματος με αφανή τρόπο σύμφωνα με τα σχέδια ΤΛ.01.05.02.01 έως και  ΤΛ01.05.02.06 της Μελέτης.</w:t>
      </w:r>
    </w:p>
    <w:p w:rsidR="00F35FD0" w:rsidRDefault="00F35FD0">
      <w:pPr>
        <w:tabs>
          <w:tab w:val="num" w:pos="720"/>
        </w:tabs>
        <w:spacing w:before="120"/>
        <w:ind w:left="720" w:hanging="720"/>
        <w:jc w:val="both"/>
        <w:rPr>
          <w:rFonts w:ascii="Arial Narrow" w:hAnsi="Arial Narrow"/>
        </w:rPr>
      </w:pPr>
      <w:r>
        <w:rPr>
          <w:rFonts w:ascii="Arial Narrow" w:hAnsi="Arial Narrow"/>
        </w:rPr>
        <w:tab/>
        <w:t>Τα θυρόφυλλα θα κατασκευασθούν από διπλή στραντζαριστή λαμαρίνα με περιμετρικές αναδιπλώσεις και συνδέσεις, χωρίς ορατές ηλεκτροκολλήσεις. Στις εξωτερικές σιδηρές θύρες θα τοποθετηθεί πετροβάμβακας των 40 kg / m3 στο διάκενο των φύλλων της λαμαρίνας.</w:t>
      </w:r>
    </w:p>
    <w:p w:rsidR="00F35FD0" w:rsidRDefault="00F35FD0">
      <w:pPr>
        <w:tabs>
          <w:tab w:val="num" w:pos="720"/>
        </w:tabs>
        <w:spacing w:before="120"/>
        <w:ind w:left="720" w:hanging="720"/>
        <w:jc w:val="both"/>
      </w:pPr>
      <w:r>
        <w:rPr>
          <w:rFonts w:ascii="Arial Narrow" w:hAnsi="Arial Narrow"/>
        </w:rPr>
        <w:tab/>
        <w:t>Στο εσωτερικό των θυροφύλλων παρεμβάλλεται σκελετός από διατομές στραντζαριστής λαμαρίνας κλειστού ή ανοικτού τύπου.</w:t>
      </w:r>
    </w:p>
    <w:p w:rsidR="00F35FD0" w:rsidRDefault="00F35FD0">
      <w:pPr>
        <w:tabs>
          <w:tab w:val="num" w:pos="720"/>
        </w:tabs>
        <w:spacing w:before="120"/>
        <w:ind w:left="720" w:hanging="720"/>
        <w:jc w:val="both"/>
        <w:rPr>
          <w:rFonts w:ascii="Arial Narrow" w:hAnsi="Arial Narrow"/>
        </w:rPr>
      </w:pPr>
      <w:r>
        <w:rPr>
          <w:rFonts w:ascii="Arial Narrow" w:hAnsi="Arial Narrow"/>
        </w:rPr>
        <w:tab/>
        <w:t xml:space="preserve">Τα σημεία των μεντεσέδων ενισχύονται με σιδηρή λάμα εσωτερικά του θυροφύλλου και στην θέση της κλειδαριάς ασφαλείας τοποθετείται κουτί υποδοχής από λαμαρίνα πάχους 1mm. Στην περίπτωση δίφυλλης θύρας προβλέπεται μπινί στο ένα θυρόφυλλο από σιδηρά λάμα 30x3mm. Στην κατασκευή του θυρόφυλλου περιλαμβάνεται η κλειδαριά ασφαλείας, οι χειρολαβές απλού σχεδίου από αλουμίνιο και το stopper δαπέδου από ανοξείδωτο χάλυβα με ελαστικό αντικρουστικό. </w:t>
      </w:r>
    </w:p>
    <w:p w:rsidR="00F35FD0" w:rsidRDefault="00F35FD0">
      <w:pPr>
        <w:tabs>
          <w:tab w:val="num" w:pos="720"/>
        </w:tabs>
        <w:spacing w:before="120"/>
        <w:ind w:left="720" w:hanging="720"/>
        <w:jc w:val="both"/>
        <w:rPr>
          <w:rFonts w:ascii="Arial Narrow" w:hAnsi="Arial Narrow"/>
        </w:rPr>
      </w:pPr>
      <w:r>
        <w:rPr>
          <w:rFonts w:ascii="Arial Narrow" w:hAnsi="Arial Narrow"/>
        </w:rPr>
        <w:tab/>
        <w:t>Προβλέπονται πλήρη θυρόφυλλα σύμφωνα με τον Πίνακα Κουφωμάτων. Θα προτιμηθούν για λόγους ομοιομορφίας έτοιμα θυρόφυλλα ενδεικτικού τύπου ¨</w:t>
      </w:r>
      <w:r>
        <w:rPr>
          <w:rFonts w:ascii="Arial Narrow" w:hAnsi="Arial Narrow"/>
          <w:lang w:val="en-US"/>
        </w:rPr>
        <w:t>EVEL</w:t>
      </w:r>
      <w:r>
        <w:rPr>
          <w:rFonts w:ascii="Arial Narrow" w:hAnsi="Arial Narrow"/>
        </w:rPr>
        <w:t>¨, με τους απαραίτητους μηχανισμούς, επαναφοράς και προτεραιότητας φύλλου, διπλούς σύρτες, μπάρα ή πόμολο πανικού (βλ. Μελέτη παθητικής πυροπροστασίας), όπου απαιτείται. Τα θυρόφυλλα βάφονται με ντούκο σύμφωνα με το αντίστοιχο άρθρο του κεφαλαίου ¨ΧΡΩΜΑΤΙΣΜΟΙ¨ του παρόντος τεύχους. Οι υαλοπίνακες, όπου απαιτούνται θα συγκρατούνται με στραντζαριστά πηχάκια και ελαστικά παρεμβλήματα, στις «πατούρες» της κάσας.</w:t>
      </w:r>
      <w:r>
        <w:rPr>
          <w:rFonts w:ascii="Arial Narrow" w:hAnsi="Arial Narrow"/>
        </w:rPr>
        <w:tab/>
      </w:r>
    </w:p>
    <w:p w:rsidR="00F35FD0" w:rsidRDefault="00F35FD0">
      <w:pPr>
        <w:tabs>
          <w:tab w:val="num" w:pos="720"/>
        </w:tabs>
        <w:spacing w:before="120"/>
        <w:ind w:left="720" w:hanging="720"/>
        <w:jc w:val="both"/>
        <w:rPr>
          <w:rFonts w:ascii="Arial Narrow" w:hAnsi="Arial Narrow"/>
        </w:rPr>
      </w:pPr>
      <w:r>
        <w:rPr>
          <w:rFonts w:ascii="Arial Narrow" w:hAnsi="Arial Narrow"/>
        </w:rPr>
        <w:tab/>
        <w:t xml:space="preserve">Πρόκειται για τους τύπους ΣΑ.01 (εσωτερική μονόφυλλη ανοιγόμενη με μηχανισμό επαναφοράς), ΣΑ.02 και ΣΑ.15 (εσωτερικές μονόφυλλες ανοιγόμενες με μπάρα ή </w:t>
      </w:r>
      <w:r w:rsidRPr="0032682B">
        <w:rPr>
          <w:rFonts w:ascii="Arial Narrow" w:hAnsi="Arial Narrow"/>
        </w:rPr>
        <w:t>πόμολο πανικού και μηχανισμό επαναφοράς),  ΣΑ.03 και ΣΑ.18 (εσωτερική μονόφυλλη ανοιγόμενη με περσιδωτό τμήμα, στο κάτω μέρος καθώς και με μπάρα ή πόμολο πανικού και μηχανισμό επαναφοράς), ΣΑ.04 (εσωτερική μονόφυλλη ανοιγόμενη με υαλωτό τμήμα και μηχανισμό επαναφοράς),  ΣΑ.09 (εσωτερική δίφυλλη ανοιγόμενη με υαλωτό τμήμα με μηχανισμούς επαναφοράς και προτεραιότητας φύλλου, καθώς και μπάρα ή πόμολο πανικού), ΣΑ.06, ΣΑ.08 και ΣΑ.17 (εσωτερικές δίφυλλες ανοιγόμενες με μηχανισμούς επαναφοράς και προτεραιότητας φύλλου,</w:t>
      </w:r>
      <w:r>
        <w:rPr>
          <w:rFonts w:ascii="Arial Narrow" w:hAnsi="Arial Narrow"/>
        </w:rPr>
        <w:t xml:space="preserve"> καθώς και μπάρα ή πόμολο πανικού), ΣΑ.07, ΣΑ.10 και ΣΑ.14 (εσωτερικές δίφυλλες ανοιγόμενες με περσιδωτά τμήματα και με μηχανισμούς επαναφοράς και </w:t>
      </w:r>
      <w:r w:rsidRPr="0032682B">
        <w:rPr>
          <w:rFonts w:ascii="Arial Narrow" w:hAnsi="Arial Narrow"/>
        </w:rPr>
        <w:t xml:space="preserve">προτεραιότητας φύλλου, καθώς και μπάρα ή πόμολο πανικού),  ΣΑ.11 (εσωτερική μονόφυλλη ανοιγόμενη με περσιδωτό τμήμα, καθ΄ όλο το ύψος και με μηχανισμούς επαναφοράς και μπάρα ή πόμολο πανικού), ΣΑ.12 (εσωτερική μονόφυλλη ανοιγόμενη με περσιδωτό τμήμα, στο κάτω μέρος και μηχανισμό επαναφοράς),  ΣΑ.13 (εσωτερική δίφυλλη ανοιγόμενη με περσιδωτό τμήμα, στο κάτω μέρος και μηχανισμό επαναφοράς),   ΣΑ.16 εσωτερική δίφυλλη ανοιγόμενη με μηχανισμό επαναφοράς και μηχανισμό προτεραιότητας φύλλου, που περιλαμβάνονται στον Πίνακα Κουφωμάτων </w:t>
      </w:r>
      <w:r w:rsidRPr="0032682B">
        <w:rPr>
          <w:rFonts w:ascii="Arial Narrow" w:hAnsi="Arial Narrow"/>
        </w:rPr>
        <w:lastRenderedPageBreak/>
        <w:t>ΤΛ.02.05.02.01 έως και  ΤΛ02.05.02.04 της Μελέτης. Τα περσιδωτά τμήματα που προβλέπονται σε ορισμένους τύπους θυρών θα έχουν διαστάσεις που θα επαρκούν για τον αερισμό των αντίστοιχων χώρων σύμφωνα με τις απαιτήσεις των Η/Μ εγκαταστάσεων.</w:t>
      </w:r>
    </w:p>
    <w:p w:rsidR="00F35FD0" w:rsidRDefault="00F35FD0" w:rsidP="00CD2556">
      <w:pPr>
        <w:tabs>
          <w:tab w:val="num" w:pos="720"/>
        </w:tabs>
        <w:spacing w:before="120"/>
        <w:jc w:val="both"/>
        <w:rPr>
          <w:rFonts w:ascii="Arial Narrow" w:hAnsi="Arial Narrow"/>
        </w:rPr>
      </w:pPr>
    </w:p>
    <w:p w:rsidR="00F35FD0" w:rsidRDefault="00F35FD0" w:rsidP="0062720D">
      <w:pPr>
        <w:pStyle w:val="3"/>
        <w:numPr>
          <w:ilvl w:val="0"/>
          <w:numId w:val="0"/>
        </w:numPr>
        <w:ind w:left="705" w:hanging="705"/>
      </w:pPr>
      <w:bookmarkStart w:id="161" w:name="_Toc274312978"/>
      <w:r>
        <w:t>7.2</w:t>
      </w:r>
      <w:r>
        <w:tab/>
        <w:t>Σιδηρές κάσες εσωτερικών κουφωμάτων</w:t>
      </w:r>
      <w:bookmarkEnd w:id="161"/>
    </w:p>
    <w:p w:rsidR="00F35FD0" w:rsidRDefault="00F35FD0">
      <w:pPr>
        <w:tabs>
          <w:tab w:val="num" w:pos="720"/>
        </w:tabs>
        <w:spacing w:before="120"/>
        <w:ind w:left="720" w:hanging="720"/>
        <w:jc w:val="both"/>
        <w:rPr>
          <w:rFonts w:ascii="Arial Narrow" w:hAnsi="Arial Narrow"/>
        </w:rPr>
      </w:pPr>
      <w:r>
        <w:rPr>
          <w:rFonts w:ascii="Arial Narrow" w:hAnsi="Arial Narrow"/>
        </w:rPr>
        <w:tab/>
        <w:t xml:space="preserve">Από στραντζαριστή γαλβανισμένη λαμαρίνα πάχους 1,5mm, ενδεικτικού τύπου «ΜΕΤΑΛΛΟΤΕΧΝΙΚΗ» ή άλλου ισοδύναμου, με υποδοχή του θυροφύλλου και εγκοπή για τοποθέτηση σφραγιστικής και αντικρουστικής ελαστικής διατομής. Τα διάκενα των κασών πληρούνται με υδαρή τσιμεντοκονία, και επιπλέον τοποθετούνται εσωτερικά σιδηρά στηρίγματα σχήματος «Τ» που πακτώνονται στους αρμούς της οπτοπλινθοδομής. Στα ελαφρά σταθερά χωρίσματα γυψοσανίδας, θα τοποθετούνται συγχρόνως με την ανέγερση του σκελετού όπως περιγράφεται στο παραπάνω  7.1 άρθρο. </w:t>
      </w:r>
    </w:p>
    <w:p w:rsidR="00F35FD0" w:rsidRDefault="00F35FD0">
      <w:pPr>
        <w:tabs>
          <w:tab w:val="num" w:pos="720"/>
        </w:tabs>
        <w:spacing w:before="120"/>
        <w:ind w:left="720" w:hanging="720"/>
        <w:jc w:val="both"/>
        <w:rPr>
          <w:rFonts w:ascii="Arial Narrow" w:hAnsi="Arial Narrow"/>
        </w:rPr>
      </w:pPr>
      <w:r>
        <w:rPr>
          <w:rFonts w:ascii="Arial Narrow" w:hAnsi="Arial Narrow"/>
        </w:rPr>
        <w:tab/>
        <w:t xml:space="preserve">Στα σημεία μεντεσέδων και αντικρίσματος κλειδαριάς, θα φέρουν αφανείς (εσωτερικές) ενισχύσεις από σιδηρές γαλβανισμένες λάμες. </w:t>
      </w:r>
    </w:p>
    <w:p w:rsidR="00F35FD0" w:rsidRDefault="00F35FD0">
      <w:pPr>
        <w:tabs>
          <w:tab w:val="num" w:pos="720"/>
        </w:tabs>
        <w:spacing w:before="120"/>
        <w:ind w:left="720" w:hanging="720"/>
        <w:jc w:val="both"/>
        <w:rPr>
          <w:rFonts w:ascii="Arial Narrow" w:hAnsi="Arial Narrow"/>
        </w:rPr>
      </w:pPr>
      <w:r>
        <w:rPr>
          <w:rFonts w:ascii="Arial Narrow" w:hAnsi="Arial Narrow"/>
        </w:rPr>
        <w:tab/>
        <w:t xml:space="preserve">Στις κάσες θα αναρτηθούν σιδηρά θυρόφυλλα καθώς και τα ξύλινα πρεσσαριστά που προβλέπονται από τον Πίνακα Κουφωμάτων της Μελέτης. </w:t>
      </w:r>
      <w:r>
        <w:rPr>
          <w:rFonts w:ascii="Arial Narrow" w:hAnsi="Arial Narrow"/>
        </w:rPr>
        <w:tab/>
      </w:r>
    </w:p>
    <w:p w:rsidR="00F35FD0" w:rsidRDefault="00F35FD0">
      <w:pPr>
        <w:tabs>
          <w:tab w:val="num" w:pos="720"/>
        </w:tabs>
        <w:spacing w:before="120"/>
        <w:ind w:left="720" w:hanging="720"/>
        <w:jc w:val="both"/>
        <w:rPr>
          <w:rFonts w:ascii="Arial Narrow" w:hAnsi="Arial Narrow"/>
        </w:rPr>
      </w:pPr>
      <w:r>
        <w:rPr>
          <w:rFonts w:ascii="Arial Narrow" w:hAnsi="Arial Narrow"/>
        </w:rPr>
        <w:tab/>
        <w:t>Σε κάθε περίπτωση, οι κάσες θα βαφούν με ντούκο σιδηρών επιφανειών, σύμφωνα με το σχετικό άρθρο της ενότητας 16 «ΧΡΩΜΑΤΙΣΜΟΙ» του παρόντος κεφαλαίου.</w:t>
      </w:r>
    </w:p>
    <w:p w:rsidR="00F35FD0" w:rsidRDefault="00F35FD0" w:rsidP="00CD2556">
      <w:pPr>
        <w:tabs>
          <w:tab w:val="num" w:pos="720"/>
        </w:tabs>
        <w:spacing w:before="120"/>
        <w:jc w:val="both"/>
        <w:rPr>
          <w:rFonts w:ascii="Arial Narrow" w:hAnsi="Arial Narrow"/>
        </w:rPr>
      </w:pPr>
    </w:p>
    <w:p w:rsidR="00F35FD0" w:rsidRPr="0032682B" w:rsidRDefault="00F35FD0" w:rsidP="0062720D">
      <w:pPr>
        <w:pStyle w:val="3"/>
        <w:numPr>
          <w:ilvl w:val="0"/>
          <w:numId w:val="0"/>
        </w:numPr>
        <w:ind w:left="705" w:hanging="705"/>
      </w:pPr>
      <w:bookmarkStart w:id="162" w:name="_Toc274312979"/>
      <w:r w:rsidRPr="0032682B">
        <w:t>7.3</w:t>
      </w:r>
      <w:r w:rsidRPr="0032682B">
        <w:tab/>
        <w:t>Σιδηρά περσιδωτά παράθυρα</w:t>
      </w:r>
      <w:bookmarkEnd w:id="162"/>
    </w:p>
    <w:p w:rsidR="00F35FD0" w:rsidRPr="0032682B" w:rsidRDefault="00F35FD0">
      <w:pPr>
        <w:pStyle w:val="a4"/>
        <w:tabs>
          <w:tab w:val="num" w:pos="720"/>
        </w:tabs>
        <w:spacing w:before="120" w:after="0"/>
        <w:rPr>
          <w:rFonts w:ascii="Symbol" w:hAnsi="Symbol"/>
        </w:rPr>
      </w:pPr>
      <w:r w:rsidRPr="0032682B">
        <w:t xml:space="preserve">Τοποθετούνται στους χώρους Η/Μ εγκαταστάσεων του κτιρίου Πύργου Ελέγχου και πρόκειται για τους τύπους της Μελέτης </w:t>
      </w:r>
      <w:r>
        <w:t>ΠΣ</w:t>
      </w:r>
      <w:r w:rsidRPr="0032682B">
        <w:t xml:space="preserve">.01 έως και </w:t>
      </w:r>
      <w:r>
        <w:t>ΠΣ</w:t>
      </w:r>
      <w:r w:rsidRPr="0032682B">
        <w:t>.08, προοριζόμενα για τον εξαερισμό των χώρων και αποτελούμενα από</w:t>
      </w:r>
    </w:p>
    <w:p w:rsidR="00F35FD0" w:rsidRPr="0032682B" w:rsidRDefault="00F35FD0">
      <w:pPr>
        <w:spacing w:before="120"/>
        <w:ind w:left="1200" w:hanging="480"/>
        <w:jc w:val="both"/>
        <w:rPr>
          <w:rFonts w:ascii="Arial Narrow" w:hAnsi="Arial Narrow"/>
        </w:rPr>
      </w:pPr>
      <w:r w:rsidRPr="0032682B">
        <w:rPr>
          <w:rFonts w:ascii="Arial Narrow" w:hAnsi="Arial Narrow"/>
        </w:rPr>
        <w:t>α.</w:t>
      </w:r>
      <w:r w:rsidRPr="0032682B">
        <w:rPr>
          <w:rFonts w:ascii="Arial Narrow" w:hAnsi="Arial Narrow"/>
        </w:rPr>
        <w:tab/>
        <w:t xml:space="preserve">Την κάσα από σιδηρογωνία 40 </w:t>
      </w:r>
      <w:r w:rsidRPr="0032682B">
        <w:rPr>
          <w:rFonts w:ascii="Arial Narrow" w:hAnsi="Arial Narrow"/>
          <w:lang w:val="en-GB"/>
        </w:rPr>
        <w:t>x</w:t>
      </w:r>
      <w:r w:rsidRPr="0032682B">
        <w:rPr>
          <w:rFonts w:ascii="Arial Narrow" w:hAnsi="Arial Narrow"/>
        </w:rPr>
        <w:t xml:space="preserve"> 40 </w:t>
      </w:r>
      <w:r w:rsidRPr="0032682B">
        <w:rPr>
          <w:rFonts w:ascii="Arial Narrow" w:hAnsi="Arial Narrow"/>
          <w:lang w:val="en-GB"/>
        </w:rPr>
        <w:t>x</w:t>
      </w:r>
      <w:r w:rsidRPr="0032682B">
        <w:rPr>
          <w:rFonts w:ascii="Arial Narrow" w:hAnsi="Arial Narrow"/>
        </w:rPr>
        <w:t xml:space="preserve"> 3 </w:t>
      </w:r>
      <w:r w:rsidRPr="0032682B">
        <w:rPr>
          <w:rFonts w:ascii="Arial Narrow" w:hAnsi="Arial Narrow"/>
          <w:lang w:val="en-GB"/>
        </w:rPr>
        <w:t>mm</w:t>
      </w:r>
      <w:r w:rsidRPr="0032682B">
        <w:rPr>
          <w:rFonts w:ascii="Arial Narrow" w:hAnsi="Arial Narrow"/>
        </w:rPr>
        <w:t xml:space="preserve"> βιδωμένη στην ψευδόκασα.</w:t>
      </w:r>
    </w:p>
    <w:p w:rsidR="00F35FD0" w:rsidRPr="0032682B" w:rsidRDefault="00F35FD0">
      <w:pPr>
        <w:spacing w:before="120"/>
        <w:ind w:left="1200" w:hanging="480"/>
        <w:jc w:val="both"/>
        <w:rPr>
          <w:rFonts w:ascii="Arial Narrow" w:hAnsi="Arial Narrow"/>
        </w:rPr>
      </w:pPr>
      <w:r w:rsidRPr="0032682B">
        <w:rPr>
          <w:rFonts w:ascii="Arial Narrow" w:hAnsi="Arial Narrow"/>
        </w:rPr>
        <w:t>β.</w:t>
      </w:r>
      <w:r w:rsidRPr="0032682B">
        <w:rPr>
          <w:rFonts w:ascii="Arial Narrow" w:hAnsi="Arial Narrow"/>
        </w:rPr>
        <w:tab/>
        <w:t xml:space="preserve">Το αφαιρετό πλαίσιο από κοιλοδοκό διατομής 40 </w:t>
      </w:r>
      <w:r w:rsidRPr="0032682B">
        <w:rPr>
          <w:rFonts w:ascii="Arial Narrow" w:hAnsi="Arial Narrow"/>
          <w:lang w:val="en-GB"/>
        </w:rPr>
        <w:t>x</w:t>
      </w:r>
      <w:r w:rsidRPr="0032682B">
        <w:rPr>
          <w:rFonts w:ascii="Arial Narrow" w:hAnsi="Arial Narrow"/>
        </w:rPr>
        <w:t xml:space="preserve"> 20 </w:t>
      </w:r>
      <w:r w:rsidRPr="0032682B">
        <w:rPr>
          <w:rFonts w:ascii="Arial Narrow" w:hAnsi="Arial Narrow"/>
          <w:lang w:val="en-GB"/>
        </w:rPr>
        <w:t>mm</w:t>
      </w:r>
      <w:r w:rsidRPr="0032682B">
        <w:rPr>
          <w:rFonts w:ascii="Arial Narrow" w:hAnsi="Arial Narrow"/>
        </w:rPr>
        <w:t xml:space="preserve"> με πάχος τοιχώματος 2,3</w:t>
      </w:r>
      <w:r w:rsidRPr="0032682B">
        <w:rPr>
          <w:rFonts w:ascii="Arial Narrow" w:hAnsi="Arial Narrow"/>
          <w:lang w:val="en-GB"/>
        </w:rPr>
        <w:t>mm</w:t>
      </w:r>
      <w:r w:rsidRPr="0032682B">
        <w:rPr>
          <w:rFonts w:ascii="Arial Narrow" w:hAnsi="Arial Narrow"/>
        </w:rPr>
        <w:t>, στο οποίο στερεώνονται οι σιδηρές περσίδες.</w:t>
      </w:r>
    </w:p>
    <w:p w:rsidR="00F35FD0" w:rsidRPr="0032682B" w:rsidRDefault="00F35FD0">
      <w:pPr>
        <w:spacing w:before="120"/>
        <w:ind w:left="1200" w:hanging="480"/>
        <w:jc w:val="both"/>
        <w:rPr>
          <w:rFonts w:ascii="Arial Narrow" w:hAnsi="Arial Narrow"/>
        </w:rPr>
      </w:pPr>
      <w:r w:rsidRPr="0032682B">
        <w:rPr>
          <w:rFonts w:ascii="Arial Narrow" w:hAnsi="Arial Narrow"/>
        </w:rPr>
        <w:t>γ.</w:t>
      </w:r>
      <w:r w:rsidRPr="0032682B">
        <w:rPr>
          <w:rFonts w:ascii="Arial Narrow" w:hAnsi="Arial Narrow"/>
        </w:rPr>
        <w:tab/>
        <w:t>Τις σιδηρές περσίδες από λάμες, ηλεκτροκολλημένες στο παραπάνω (β) πλαίσιο. Στα μεγάλου πλάτους παράθυρα οι λάμες ηλεκτροκολλούνται επιπλέον σε ενδιάμεσες κατακόρυφες ράβδους Φ16</w:t>
      </w:r>
      <w:r w:rsidRPr="0032682B">
        <w:rPr>
          <w:rFonts w:ascii="Arial Narrow" w:hAnsi="Arial Narrow"/>
          <w:lang w:val="en-GB"/>
        </w:rPr>
        <w:t>mm</w:t>
      </w:r>
      <w:r w:rsidRPr="0032682B">
        <w:rPr>
          <w:rFonts w:ascii="Arial Narrow" w:hAnsi="Arial Narrow"/>
        </w:rPr>
        <w:t>.</w:t>
      </w:r>
    </w:p>
    <w:p w:rsidR="00F35FD0" w:rsidRPr="00D726AF" w:rsidRDefault="00F35FD0">
      <w:pPr>
        <w:spacing w:before="120"/>
        <w:ind w:left="1200" w:hanging="480"/>
        <w:jc w:val="both"/>
        <w:rPr>
          <w:rFonts w:ascii="Arial Narrow" w:hAnsi="Arial Narrow"/>
        </w:rPr>
      </w:pPr>
      <w:r w:rsidRPr="00D726AF">
        <w:rPr>
          <w:rFonts w:ascii="Arial Narrow" w:hAnsi="Arial Narrow"/>
        </w:rPr>
        <w:t>δ.</w:t>
      </w:r>
      <w:r w:rsidRPr="00D726AF">
        <w:rPr>
          <w:rFonts w:ascii="Arial Narrow" w:hAnsi="Arial Narrow"/>
        </w:rPr>
        <w:tab/>
        <w:t xml:space="preserve">Παράλληλα με τις περσίδες τοποθετείται στην εσωτερική πλευρά γαλβανισμένη σίτα βρόχου 2 </w:t>
      </w:r>
      <w:r w:rsidRPr="00D726AF">
        <w:rPr>
          <w:rFonts w:ascii="Arial Narrow" w:hAnsi="Arial Narrow"/>
          <w:lang w:val="en-GB"/>
        </w:rPr>
        <w:t>x</w:t>
      </w:r>
      <w:r w:rsidRPr="00D726AF">
        <w:rPr>
          <w:rFonts w:ascii="Arial Narrow" w:hAnsi="Arial Narrow"/>
        </w:rPr>
        <w:t xml:space="preserve"> 2 </w:t>
      </w:r>
      <w:r w:rsidRPr="00D726AF">
        <w:rPr>
          <w:rFonts w:ascii="Arial Narrow" w:hAnsi="Arial Narrow"/>
          <w:lang w:val="en-GB"/>
        </w:rPr>
        <w:t>mm</w:t>
      </w:r>
      <w:r w:rsidRPr="00D726AF">
        <w:rPr>
          <w:rFonts w:ascii="Arial Narrow" w:hAnsi="Arial Narrow"/>
        </w:rPr>
        <w:t xml:space="preserve"> που στερεώνεται με περιμετρική λάμα σύμφωνα με το σχέδιο ΤΛ.01.09.44. </w:t>
      </w:r>
    </w:p>
    <w:p w:rsidR="00F35FD0" w:rsidRDefault="00F35FD0">
      <w:pPr>
        <w:spacing w:before="120"/>
        <w:ind w:left="1200" w:hanging="480"/>
        <w:jc w:val="both"/>
        <w:rPr>
          <w:rFonts w:ascii="Arial Narrow" w:hAnsi="Arial Narrow"/>
        </w:rPr>
      </w:pPr>
      <w:r w:rsidRPr="00D726AF">
        <w:rPr>
          <w:rFonts w:ascii="Arial Narrow" w:hAnsi="Arial Narrow"/>
        </w:rPr>
        <w:t>Τα παράθυρα θα βαφούν (πλην της σίτας) με ντούκο σιδηρών επιφανειών.</w:t>
      </w:r>
    </w:p>
    <w:p w:rsidR="00F35FD0" w:rsidRDefault="00F35FD0">
      <w:pPr>
        <w:tabs>
          <w:tab w:val="num" w:pos="720"/>
        </w:tabs>
        <w:spacing w:before="120"/>
        <w:ind w:left="720" w:hanging="720"/>
        <w:jc w:val="both"/>
        <w:rPr>
          <w:rFonts w:ascii="Arial Narrow" w:hAnsi="Arial Narrow"/>
        </w:rPr>
      </w:pPr>
    </w:p>
    <w:p w:rsidR="00F35FD0" w:rsidRDefault="00F35FD0" w:rsidP="0062720D">
      <w:pPr>
        <w:pStyle w:val="3"/>
        <w:numPr>
          <w:ilvl w:val="0"/>
          <w:numId w:val="0"/>
        </w:numPr>
        <w:ind w:left="705" w:hanging="705"/>
      </w:pPr>
      <w:bookmarkStart w:id="163" w:name="_Toc274312980"/>
      <w:r>
        <w:t>7.4</w:t>
      </w:r>
      <w:r>
        <w:tab/>
        <w:t>Πυράντοχα και λοιπά σιδηρά κουφώματα</w:t>
      </w:r>
      <w:bookmarkEnd w:id="163"/>
    </w:p>
    <w:p w:rsidR="00F35FD0" w:rsidRDefault="00F35FD0">
      <w:pPr>
        <w:tabs>
          <w:tab w:val="num" w:pos="720"/>
        </w:tabs>
        <w:spacing w:before="120"/>
        <w:ind w:left="720" w:hanging="720"/>
        <w:jc w:val="both"/>
        <w:rPr>
          <w:rFonts w:ascii="Arial Narrow" w:hAnsi="Arial Narrow"/>
        </w:rPr>
      </w:pPr>
      <w:r>
        <w:rPr>
          <w:rFonts w:ascii="Arial Narrow" w:hAnsi="Arial Narrow"/>
        </w:rPr>
        <w:tab/>
        <w:t>Περιγράφονται στην ενότητα 10 «ΕΙΔΙΚΑ ΚΟΥΦΩΜΑΤΑ» του παρόντος κεφαλαίου.</w:t>
      </w:r>
    </w:p>
    <w:p w:rsidR="002822C1" w:rsidRDefault="002822C1">
      <w:pPr>
        <w:pStyle w:val="2"/>
      </w:pPr>
      <w:bookmarkStart w:id="164" w:name="_Toc274312981"/>
      <w:bookmarkStart w:id="165" w:name="_Toc102365640"/>
    </w:p>
    <w:p w:rsidR="00F35FD0" w:rsidRPr="00F35FD0" w:rsidRDefault="00F35FD0" w:rsidP="00672439"/>
    <w:p w:rsidR="00F35FD0" w:rsidRPr="00F35FD0" w:rsidRDefault="00F35FD0" w:rsidP="00672439"/>
    <w:p w:rsidR="00F35FD0" w:rsidRPr="00F35FD0" w:rsidRDefault="00F35FD0" w:rsidP="00672439"/>
    <w:p w:rsidR="00F35FD0" w:rsidRPr="00F35FD0" w:rsidRDefault="00F35FD0" w:rsidP="00672439"/>
    <w:p w:rsidR="00F35FD0" w:rsidRPr="00F35FD0" w:rsidRDefault="00F35FD0" w:rsidP="00672439"/>
    <w:p w:rsidR="00F35FD0" w:rsidRPr="00F35FD0" w:rsidRDefault="00F35FD0" w:rsidP="00672439"/>
    <w:p w:rsidR="00F35FD0" w:rsidRPr="00F41876" w:rsidRDefault="00F35FD0" w:rsidP="00F41876"/>
    <w:p w:rsidR="002822C1" w:rsidRDefault="00F35FD0">
      <w:pPr>
        <w:pStyle w:val="2"/>
        <w:numPr>
          <w:ilvl w:val="0"/>
          <w:numId w:val="11"/>
        </w:numPr>
      </w:pPr>
      <w:r>
        <w:lastRenderedPageBreak/>
        <w:t>ΛΟΙΠΕΣ ΜΕΤΑΛΙΚΕΣ ΚΑΤΑΣΚΕΥΕΣ</w:t>
      </w:r>
      <w:bookmarkEnd w:id="164"/>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66" w:name="_Toc274312982"/>
      <w:bookmarkStart w:id="167" w:name="_Toc149119165"/>
      <w:r>
        <w:t>8.1</w:t>
      </w:r>
      <w:r>
        <w:tab/>
        <w:t>Περσιδωτό πέτασμα υπόστεγου αποσκευών</w:t>
      </w:r>
      <w:bookmarkEnd w:id="166"/>
    </w:p>
    <w:bookmarkEnd w:id="167"/>
    <w:p w:rsidR="00F35FD0" w:rsidRDefault="00F35FD0">
      <w:pPr>
        <w:tabs>
          <w:tab w:val="num" w:pos="720"/>
        </w:tabs>
        <w:spacing w:before="120"/>
        <w:ind w:left="720" w:hanging="720"/>
        <w:jc w:val="both"/>
        <w:rPr>
          <w:rFonts w:ascii="Arial Narrow" w:hAnsi="Arial Narrow"/>
        </w:rPr>
      </w:pPr>
      <w:r>
        <w:rPr>
          <w:rFonts w:ascii="Arial Narrow" w:hAnsi="Arial Narrow"/>
        </w:rPr>
        <w:tab/>
        <w:t>Κατασκευάζεται στη βόρεια όψη  του κτιρίου μπροστά από την περιοχή διακίνησης αποσκευών (βλ.Σχ. ΤΛ01.09.09 και ΤΛ01.09.10) και αποτελείται από:</w:t>
      </w:r>
    </w:p>
    <w:p w:rsidR="00F35FD0" w:rsidRDefault="00F35FD0">
      <w:pPr>
        <w:tabs>
          <w:tab w:val="num" w:pos="720"/>
        </w:tabs>
        <w:spacing w:before="120"/>
        <w:ind w:left="1200" w:hanging="1440"/>
        <w:jc w:val="both"/>
      </w:pPr>
      <w:r>
        <w:rPr>
          <w:rFonts w:ascii="Arial Narrow" w:hAnsi="Arial Narrow"/>
        </w:rPr>
        <w:tab/>
        <w:t>α.</w:t>
      </w:r>
      <w:r>
        <w:rPr>
          <w:rFonts w:ascii="Arial Narrow" w:hAnsi="Arial Narrow"/>
        </w:rPr>
        <w:tab/>
        <w:t>Τον κύριο σκελετό στήριξης αποτελούμενο από τα φέροντα υποστηλώματα επένδυσης από διατομή μορφοσίδηρου (βλ.σχέδια στατικής μελέτης), τοποθετημένα ανά 3,65</w:t>
      </w:r>
      <w:r>
        <w:rPr>
          <w:rFonts w:ascii="Arial Narrow" w:hAnsi="Arial Narrow"/>
          <w:lang w:val="en-US"/>
        </w:rPr>
        <w:t>m</w:t>
      </w:r>
      <w:r>
        <w:rPr>
          <w:rFonts w:ascii="Arial Narrow" w:hAnsi="Arial Narrow"/>
        </w:rPr>
        <w:t xml:space="preserve"> περίπου και τις οριζόντιες τραβέρσες από κοιλοδοκούς 80Χ80Χ5</w:t>
      </w:r>
      <w:r>
        <w:rPr>
          <w:rFonts w:ascii="Arial Narrow" w:hAnsi="Arial Narrow"/>
          <w:lang w:val="en-US"/>
        </w:rPr>
        <w:t>mm</w:t>
      </w:r>
      <w:r>
        <w:rPr>
          <w:rFonts w:ascii="Arial Narrow" w:hAnsi="Arial Narrow"/>
        </w:rPr>
        <w:t>, ανά 1,5</w:t>
      </w:r>
      <w:r>
        <w:rPr>
          <w:rFonts w:ascii="Arial Narrow" w:hAnsi="Arial Narrow"/>
          <w:lang w:val="en-US"/>
        </w:rPr>
        <w:t>m</w:t>
      </w:r>
      <w:r>
        <w:rPr>
          <w:rFonts w:ascii="Arial Narrow" w:hAnsi="Arial Narrow"/>
        </w:rPr>
        <w:t xml:space="preserve"> καθ΄ύψος στις οποίες γίνεται η στερέωση των ορθοστατών (κολωνών) στήριξης περσίδων από ειδική διατομή αλουμινίου, ενδεικτικού τύπου ¨</w:t>
      </w:r>
      <w:r>
        <w:rPr>
          <w:rFonts w:ascii="Arial Narrow" w:hAnsi="Arial Narrow"/>
          <w:lang w:val="en-US"/>
        </w:rPr>
        <w:t>ALUMIL</w:t>
      </w:r>
      <w:r>
        <w:rPr>
          <w:rFonts w:ascii="Arial Narrow" w:hAnsi="Arial Narrow"/>
        </w:rPr>
        <w:t xml:space="preserve"> </w:t>
      </w:r>
      <w:r>
        <w:rPr>
          <w:rFonts w:ascii="Arial Narrow" w:hAnsi="Arial Narrow"/>
          <w:lang w:val="en-US"/>
        </w:rPr>
        <w:t>M</w:t>
      </w:r>
      <w:r>
        <w:rPr>
          <w:rFonts w:ascii="Arial Narrow" w:hAnsi="Arial Narrow"/>
        </w:rPr>
        <w:t xml:space="preserve">9902¨ μέσο ειδικών στηριγμάτων διατομής ¨Π¨. </w:t>
      </w:r>
      <w:r>
        <w:rPr>
          <w:rFonts w:ascii="Arial Narrow" w:hAnsi="Arial Narrow"/>
        </w:rPr>
        <w:tab/>
      </w:r>
    </w:p>
    <w:p w:rsidR="00F35FD0" w:rsidRDefault="00F35FD0">
      <w:pPr>
        <w:pStyle w:val="a4"/>
        <w:tabs>
          <w:tab w:val="num" w:pos="720"/>
        </w:tabs>
        <w:ind w:left="1200" w:hanging="480"/>
      </w:pPr>
      <w:r>
        <w:t>β.</w:t>
      </w:r>
      <w:r>
        <w:tab/>
        <w:t>Περσίδες από οβάλ διατομή αλουμινίου, πλάτους 300</w:t>
      </w:r>
      <w:r>
        <w:rPr>
          <w:lang w:val="en-US"/>
        </w:rPr>
        <w:t>mm</w:t>
      </w:r>
      <w:r>
        <w:t>, στερεωμένες μέσω ειδικών αποστατών στούς ορθοστάτες (κολώνες), σύμφωνα με το ενδεικτικού τύπου σύστημα περσιδωτών πετασμάτων ¨</w:t>
      </w:r>
      <w:r>
        <w:rPr>
          <w:lang w:val="en-US"/>
        </w:rPr>
        <w:t>ALUMIL</w:t>
      </w:r>
      <w:r>
        <w:t xml:space="preserve"> </w:t>
      </w:r>
      <w:r>
        <w:rPr>
          <w:lang w:val="en-US"/>
        </w:rPr>
        <w:t>SOLAR</w:t>
      </w:r>
      <w:r>
        <w:t xml:space="preserve"> </w:t>
      </w:r>
      <w:r>
        <w:rPr>
          <w:lang w:val="en-US"/>
        </w:rPr>
        <w:t>SHADING</w:t>
      </w:r>
      <w:r>
        <w:t xml:space="preserve"> </w:t>
      </w:r>
      <w:r>
        <w:rPr>
          <w:lang w:val="en-US"/>
        </w:rPr>
        <w:t>M</w:t>
      </w:r>
      <w:r>
        <w:t>5600¨</w:t>
      </w:r>
    </w:p>
    <w:p w:rsidR="00F35FD0" w:rsidRDefault="00F35FD0">
      <w:pPr>
        <w:pStyle w:val="a4"/>
        <w:tabs>
          <w:tab w:val="num" w:pos="720"/>
        </w:tabs>
        <w:ind w:left="1200" w:hanging="480"/>
      </w:pPr>
      <w:r>
        <w:t>γ.</w:t>
      </w:r>
      <w:r>
        <w:tab/>
        <w:t>Την ηλεκτροστατική βαφή φούρνου όλων των διατομών αλουμινίου του περσιδωτού πετάσματος.</w:t>
      </w:r>
    </w:p>
    <w:p w:rsidR="00F35FD0" w:rsidRDefault="00F35FD0" w:rsidP="00F41876">
      <w:pPr>
        <w:pStyle w:val="a4"/>
        <w:tabs>
          <w:tab w:val="num" w:pos="720"/>
        </w:tabs>
        <w:ind w:left="1200" w:hanging="480"/>
      </w:pPr>
      <w:r>
        <w:t>δ.</w:t>
      </w:r>
      <w:r>
        <w:tab/>
        <w:t>Την πυράντοχη βαφή των σιδηρών διατομών σύμφωνα με το αντίστοιχο άρθρο της ενότητας ¨ΧΡΩΜΑΤΙΣΜΟΙ¨ του παρόντος κεφαλαίου.</w:t>
      </w:r>
    </w:p>
    <w:p w:rsidR="00F35FD0" w:rsidRDefault="00F35FD0" w:rsidP="000D3C20">
      <w:pPr>
        <w:pStyle w:val="3"/>
        <w:numPr>
          <w:ilvl w:val="0"/>
          <w:numId w:val="0"/>
        </w:numPr>
        <w:ind w:left="705" w:hanging="705"/>
      </w:pPr>
      <w:bookmarkStart w:id="168" w:name="_Toc274312983"/>
      <w:r>
        <w:t>8.2</w:t>
      </w:r>
      <w:r>
        <w:tab/>
        <w:t>Χειρολισθήρας κλίμακας πίστας</w:t>
      </w:r>
      <w:bookmarkEnd w:id="168"/>
    </w:p>
    <w:p w:rsidR="00F35FD0" w:rsidRDefault="00F35FD0" w:rsidP="00F41876">
      <w:pPr>
        <w:tabs>
          <w:tab w:val="num" w:pos="720"/>
        </w:tabs>
        <w:spacing w:before="120"/>
        <w:ind w:left="720" w:hanging="720"/>
        <w:jc w:val="both"/>
        <w:rPr>
          <w:rFonts w:ascii="Arial Narrow" w:hAnsi="Arial Narrow"/>
          <w:b/>
          <w:bCs/>
        </w:rPr>
      </w:pPr>
      <w:r>
        <w:rPr>
          <w:rFonts w:ascii="Arial Narrow" w:hAnsi="Arial Narrow"/>
        </w:rPr>
        <w:tab/>
        <w:t>Στην νέα κλίμακα που οδηγεί στο χώρο της πίστας του αεροδρομίου, θα τοποθετηθούν δίδυμοι σωληνωτοί χειρολισθήρες από ανοξείδωτο χάλυβα διαμέτρου Φ48,3mm με πάχος τοιχώματος 2mm. Θα στηρίζονται στους ορθοστάτες από ανοξείδωτο σωλήνα Φ76,1/3mm μέσω συνδέσμων από καμπυλωμένο ανοξείδωτο σωλήνα Φ25/2mm, σύμφωνα με τα σχέδια ΤΛ.01.09.05 έως και ΤΛ.01.09.07. Οι χειρολισθήρες θα τοποθετηθούν σε όλο το μήκος της κλίμακας σε ίσες αποστάσεις.</w:t>
      </w:r>
    </w:p>
    <w:p w:rsidR="00F35FD0" w:rsidRDefault="00F35FD0" w:rsidP="00F41876">
      <w:pPr>
        <w:tabs>
          <w:tab w:val="num" w:pos="720"/>
        </w:tabs>
        <w:spacing w:before="120"/>
        <w:ind w:left="720" w:hanging="720"/>
        <w:jc w:val="both"/>
        <w:rPr>
          <w:rFonts w:ascii="Arial Narrow" w:hAnsi="Arial Narrow"/>
          <w:b/>
          <w:bCs/>
        </w:rPr>
      </w:pPr>
    </w:p>
    <w:p w:rsidR="00F35FD0" w:rsidRDefault="00F35FD0" w:rsidP="000D3C20">
      <w:pPr>
        <w:pStyle w:val="3"/>
        <w:numPr>
          <w:ilvl w:val="0"/>
          <w:numId w:val="0"/>
        </w:numPr>
        <w:ind w:left="705" w:hanging="705"/>
      </w:pPr>
      <w:bookmarkStart w:id="169" w:name="_Toc274312984"/>
      <w:r>
        <w:t>8.3</w:t>
      </w:r>
      <w:r>
        <w:tab/>
        <w:t>Επίτοιχος Χειρολισθήρας κλιμακοστασίων</w:t>
      </w:r>
      <w:bookmarkEnd w:id="169"/>
      <w:r>
        <w:tab/>
      </w:r>
    </w:p>
    <w:p w:rsidR="00F35FD0" w:rsidRDefault="00F35FD0">
      <w:pPr>
        <w:tabs>
          <w:tab w:val="num" w:pos="720"/>
        </w:tabs>
        <w:spacing w:before="120"/>
        <w:ind w:left="720"/>
        <w:jc w:val="both"/>
        <w:rPr>
          <w:rFonts w:ascii="Arial Narrow" w:hAnsi="Arial Narrow"/>
        </w:rPr>
      </w:pPr>
      <w:r w:rsidRPr="0032682B">
        <w:rPr>
          <w:rFonts w:ascii="Arial Narrow" w:hAnsi="Arial Narrow"/>
        </w:rPr>
        <w:t>Επίτοιχος xειρολισθήρας, από σωλήνα ανοξείδωτου χάλυβα εξωτερικής διαμέτρου</w:t>
      </w:r>
      <w:r>
        <w:rPr>
          <w:rFonts w:ascii="Arial Narrow" w:hAnsi="Arial Narrow"/>
        </w:rPr>
        <w:t xml:space="preserve"> Φ44,5mm, πάχους τοιχώματος 1,5mm και στηρίγματα κάθε 1,00m περίπου από σιδηρά ανοξείδωτη ράβδο διατομής Φ16mm, με τα κάθε είδους τερματικά ταπώματα και ειδικά τεμάχια που κατασκευάζονται σύμφωνα με το σχέδιο λεπτομερειών ΤΛ.01.09.02 της Μελέτης. Δηλαδή σωλήνες, σίδηρος κυκλικής διατομής, ειδικά τεμάχια, φλάντζες και υλικά στερέωσης, όλα από ανοξείδωτο χάλυβα, και εργασία για την πλήρη κατασκευή και στερέωση με ανοξείδωτες φρεζάτες βίδες σε πλαστικά βύσματα Μ6. Οι τελικά επεξεργασμένες επιφάνειες θα είναι ματ βουρτσισμένες. (βλ.σχ. ΤΛ01.09.02).</w:t>
      </w:r>
    </w:p>
    <w:p w:rsidR="00F35FD0" w:rsidRDefault="00F35FD0">
      <w:pPr>
        <w:tabs>
          <w:tab w:val="num" w:pos="720"/>
        </w:tabs>
        <w:spacing w:before="120"/>
        <w:ind w:left="720"/>
        <w:jc w:val="both"/>
        <w:rPr>
          <w:rFonts w:ascii="Arial Narrow" w:hAnsi="Arial Narrow"/>
          <w:b/>
          <w:bCs/>
        </w:rPr>
      </w:pPr>
    </w:p>
    <w:p w:rsidR="00F35FD0" w:rsidRDefault="00F35FD0" w:rsidP="000D3C20">
      <w:pPr>
        <w:pStyle w:val="3"/>
        <w:numPr>
          <w:ilvl w:val="0"/>
          <w:numId w:val="0"/>
        </w:numPr>
        <w:ind w:left="705" w:hanging="705"/>
      </w:pPr>
      <w:bookmarkStart w:id="170" w:name="_Toc274312985"/>
      <w:r>
        <w:t>8.4</w:t>
      </w:r>
      <w:r>
        <w:tab/>
        <w:t>Χειρολισθήρας στηθαίων κλιμακοστασίων</w:t>
      </w:r>
      <w:bookmarkEnd w:id="170"/>
      <w:r>
        <w:t xml:space="preserve"> </w:t>
      </w:r>
    </w:p>
    <w:p w:rsidR="00F35FD0" w:rsidRDefault="00F35FD0">
      <w:pPr>
        <w:tabs>
          <w:tab w:val="num" w:pos="720"/>
        </w:tabs>
        <w:spacing w:before="120"/>
        <w:ind w:left="720" w:hanging="720"/>
        <w:jc w:val="both"/>
        <w:rPr>
          <w:rFonts w:ascii="Arial Narrow" w:hAnsi="Arial Narrow"/>
        </w:rPr>
      </w:pPr>
      <w:r>
        <w:rPr>
          <w:rFonts w:ascii="Arial Narrow" w:hAnsi="Arial Narrow"/>
        </w:rPr>
        <w:tab/>
        <w:t>Πρόκειται για ανοξείδωτο σωλήνα εξωτερικής διαμέτρου Φ44,5mm, πάχους τοιχώματος 1,5mm και η στήριξη γίνεται σε ορθοστάτες από ανοξείδωτη λάμα 35/10</w:t>
      </w:r>
      <w:r>
        <w:rPr>
          <w:rFonts w:ascii="Arial Narrow" w:hAnsi="Arial Narrow"/>
          <w:lang w:val="en-US"/>
        </w:rPr>
        <w:t>mm</w:t>
      </w:r>
      <w:r>
        <w:rPr>
          <w:rFonts w:ascii="Arial Narrow" w:hAnsi="Arial Narrow"/>
        </w:rPr>
        <w:t xml:space="preserve"> η οποία εδράζεται στο σκυρόδεμα του στηθαίου μέσο πέλματος από λάμα 100/50/10</w:t>
      </w:r>
      <w:r>
        <w:rPr>
          <w:rFonts w:ascii="Arial Narrow" w:hAnsi="Arial Narrow"/>
          <w:lang w:val="en-US"/>
        </w:rPr>
        <w:t>mm</w:t>
      </w:r>
      <w:r>
        <w:rPr>
          <w:rFonts w:ascii="Arial Narrow" w:hAnsi="Arial Narrow"/>
        </w:rPr>
        <w:t xml:space="preserve"> και δύο βύσματα Μ8 ανά θέση ορθοστάτη. (βλ.σχ. ΤΛ01.09.01).</w:t>
      </w:r>
    </w:p>
    <w:p w:rsidR="00F35FD0" w:rsidRPr="00F35FD0" w:rsidRDefault="00F35FD0">
      <w:pPr>
        <w:tabs>
          <w:tab w:val="num" w:pos="720"/>
        </w:tabs>
        <w:spacing w:before="120"/>
        <w:ind w:left="720" w:hanging="720"/>
        <w:jc w:val="both"/>
        <w:rPr>
          <w:rFonts w:ascii="Arial Narrow" w:hAnsi="Arial Narrow"/>
        </w:rPr>
      </w:pPr>
    </w:p>
    <w:p w:rsidR="00F35FD0" w:rsidRPr="00F35FD0" w:rsidRDefault="00F35FD0">
      <w:pPr>
        <w:tabs>
          <w:tab w:val="num" w:pos="720"/>
        </w:tabs>
        <w:spacing w:before="120"/>
        <w:ind w:left="720" w:hanging="720"/>
        <w:jc w:val="both"/>
        <w:rPr>
          <w:rFonts w:ascii="Arial Narrow" w:hAnsi="Arial Narrow"/>
        </w:rPr>
      </w:pPr>
    </w:p>
    <w:p w:rsidR="00F35FD0" w:rsidRDefault="00F35FD0" w:rsidP="00D60AD5">
      <w:pPr>
        <w:pStyle w:val="3"/>
        <w:numPr>
          <w:ilvl w:val="0"/>
          <w:numId w:val="0"/>
        </w:numPr>
      </w:pPr>
      <w:bookmarkStart w:id="171" w:name="_Toc274312986"/>
      <w:r>
        <w:lastRenderedPageBreak/>
        <w:t>8.5</w:t>
      </w:r>
      <w:r>
        <w:tab/>
        <w:t>Χειρολισθήρας στηθαίου εξωστών ορόφου</w:t>
      </w:r>
      <w:bookmarkEnd w:id="171"/>
      <w:r>
        <w:tab/>
      </w:r>
    </w:p>
    <w:p w:rsidR="00F35FD0" w:rsidRDefault="00F35FD0">
      <w:pPr>
        <w:tabs>
          <w:tab w:val="num" w:pos="720"/>
        </w:tabs>
        <w:spacing w:before="120"/>
        <w:ind w:left="720" w:hanging="720"/>
        <w:jc w:val="both"/>
        <w:rPr>
          <w:rFonts w:ascii="Arial Narrow" w:hAnsi="Arial Narrow"/>
        </w:rPr>
      </w:pPr>
      <w:r>
        <w:rPr>
          <w:rFonts w:ascii="Arial Narrow" w:hAnsi="Arial Narrow"/>
        </w:rPr>
        <w:tab/>
        <w:t>Πρόκειται για χειρολισθήρα από ανοξείδωτο σωλήνα 44.5/1.5mm συγκολλημένο στους ορθοστάτες από ανοξείδωτη λάμα 60/6</w:t>
      </w:r>
      <w:r>
        <w:rPr>
          <w:rFonts w:ascii="Arial Narrow" w:hAnsi="Arial Narrow"/>
          <w:lang w:val="en-US"/>
        </w:rPr>
        <w:t>mm</w:t>
      </w:r>
      <w:r>
        <w:rPr>
          <w:rFonts w:ascii="Arial Narrow" w:hAnsi="Arial Narrow"/>
        </w:rPr>
        <w:t xml:space="preserve"> ανά 1,20</w:t>
      </w:r>
      <w:r>
        <w:rPr>
          <w:rFonts w:ascii="Arial Narrow" w:hAnsi="Arial Narrow"/>
          <w:lang w:val="en-US"/>
        </w:rPr>
        <w:t>m</w:t>
      </w:r>
      <w:r>
        <w:rPr>
          <w:rFonts w:ascii="Arial Narrow" w:hAnsi="Arial Narrow"/>
        </w:rPr>
        <w:t>, εδραζόμενες στο σκελετό της επένδυσης του στηθαίου μέσω πελμάτων στήριξης από ανοξείδωτη πλακέτα 60/60/6</w:t>
      </w:r>
      <w:r>
        <w:rPr>
          <w:rFonts w:ascii="Arial Narrow" w:hAnsi="Arial Narrow"/>
          <w:lang w:val="en-US"/>
        </w:rPr>
        <w:t>mm</w:t>
      </w:r>
      <w:r>
        <w:rPr>
          <w:rFonts w:ascii="Arial Narrow" w:hAnsi="Arial Narrow"/>
        </w:rPr>
        <w:t xml:space="preserve"> και στερέωση με 4 ανοξείδωτες ξυλόβιδες φρεζάτης κεφαλής στο </w:t>
      </w:r>
      <w:r>
        <w:rPr>
          <w:rFonts w:ascii="Arial Narrow" w:hAnsi="Arial Narrow"/>
          <w:lang w:val="en-US"/>
        </w:rPr>
        <w:t>MDF</w:t>
      </w:r>
      <w:r>
        <w:rPr>
          <w:rFonts w:ascii="Arial Narrow" w:hAnsi="Arial Narrow"/>
        </w:rPr>
        <w:t xml:space="preserve"> πάχους 25</w:t>
      </w:r>
      <w:r>
        <w:rPr>
          <w:rFonts w:ascii="Arial Narrow" w:hAnsi="Arial Narrow"/>
          <w:lang w:val="en-US"/>
        </w:rPr>
        <w:t>mm</w:t>
      </w:r>
      <w:r>
        <w:rPr>
          <w:rFonts w:ascii="Arial Narrow" w:hAnsi="Arial Narrow"/>
        </w:rPr>
        <w:t xml:space="preserve"> της επένδυσης του στηθαίου.(βλ.σχ. ΤΛ01.09.04).</w:t>
      </w:r>
    </w:p>
    <w:p w:rsidR="00F35FD0" w:rsidRDefault="00F35FD0" w:rsidP="00CD2556">
      <w:pPr>
        <w:tabs>
          <w:tab w:val="num" w:pos="720"/>
        </w:tabs>
        <w:spacing w:before="120"/>
        <w:jc w:val="both"/>
        <w:rPr>
          <w:rFonts w:ascii="Arial Narrow" w:hAnsi="Arial Narrow"/>
        </w:rPr>
      </w:pPr>
    </w:p>
    <w:p w:rsidR="00F35FD0" w:rsidRDefault="00F35FD0" w:rsidP="000D3C20">
      <w:pPr>
        <w:pStyle w:val="3"/>
        <w:numPr>
          <w:ilvl w:val="0"/>
          <w:numId w:val="0"/>
        </w:numPr>
        <w:ind w:left="705" w:hanging="705"/>
      </w:pPr>
      <w:bookmarkStart w:id="172" w:name="_Toc274312987"/>
      <w:r>
        <w:t>8.6</w:t>
      </w:r>
      <w:r>
        <w:tab/>
        <w:t>Κιγκλίδωμα υπόστεγου αποσκευών</w:t>
      </w:r>
      <w:bookmarkEnd w:id="172"/>
    </w:p>
    <w:p w:rsidR="00F35FD0" w:rsidRDefault="00F35FD0">
      <w:pPr>
        <w:tabs>
          <w:tab w:val="num" w:pos="720"/>
        </w:tabs>
        <w:spacing w:before="120"/>
        <w:ind w:left="720"/>
        <w:jc w:val="both"/>
        <w:rPr>
          <w:rFonts w:ascii="Arial Narrow" w:hAnsi="Arial Narrow"/>
        </w:rPr>
      </w:pPr>
      <w:r>
        <w:rPr>
          <w:rFonts w:ascii="Arial Narrow" w:hAnsi="Arial Narrow"/>
        </w:rPr>
        <w:t>Τοποθετείται περιμετρικά του δώματος στο υπόστεγο διακίνησης αποσκευών ως προστατευτικό κιγκλιδωμα, ύψους 950</w:t>
      </w:r>
      <w:r>
        <w:rPr>
          <w:rFonts w:ascii="Arial Narrow" w:hAnsi="Arial Narrow"/>
          <w:lang w:val="en-US"/>
        </w:rPr>
        <w:t>mm</w:t>
      </w:r>
      <w:r>
        <w:rPr>
          <w:rFonts w:ascii="Arial Narrow" w:hAnsi="Arial Narrow"/>
        </w:rPr>
        <w:t xml:space="preserve"> και σκελετός στήριξης της επένδυσης, ύψους 1100</w:t>
      </w:r>
      <w:r>
        <w:rPr>
          <w:rFonts w:ascii="Arial Narrow" w:hAnsi="Arial Narrow"/>
          <w:lang w:val="en-US"/>
        </w:rPr>
        <w:t>mm</w:t>
      </w:r>
      <w:r>
        <w:rPr>
          <w:rFonts w:ascii="Arial Narrow" w:hAnsi="Arial Narrow"/>
        </w:rPr>
        <w:t xml:space="preserve"> κάτω από το περιμετρικό διάζωμα, με κασέτες από φύλλα ¨Σάντουϊτς¨ αλουμινίου πάχους 4</w:t>
      </w:r>
      <w:r>
        <w:rPr>
          <w:rFonts w:ascii="Arial Narrow" w:hAnsi="Arial Narrow"/>
          <w:lang w:val="en-US"/>
        </w:rPr>
        <w:t>mm</w:t>
      </w:r>
      <w:r>
        <w:rPr>
          <w:rFonts w:ascii="Arial Narrow" w:hAnsi="Arial Narrow"/>
        </w:rPr>
        <w:t>, ενδεικτικού τύπου ¨</w:t>
      </w:r>
      <w:r>
        <w:rPr>
          <w:rFonts w:ascii="Arial Narrow" w:hAnsi="Arial Narrow"/>
          <w:lang w:val="en-US"/>
        </w:rPr>
        <w:t>ALUMIL</w:t>
      </w:r>
      <w:r>
        <w:rPr>
          <w:rFonts w:ascii="Arial Narrow" w:hAnsi="Arial Narrow"/>
        </w:rPr>
        <w:t xml:space="preserve"> </w:t>
      </w:r>
      <w:r>
        <w:rPr>
          <w:rFonts w:ascii="Arial Narrow" w:hAnsi="Arial Narrow"/>
          <w:lang w:val="en-US"/>
        </w:rPr>
        <w:t>J</w:t>
      </w:r>
      <w:r>
        <w:rPr>
          <w:rFonts w:ascii="Arial Narrow" w:hAnsi="Arial Narrow"/>
        </w:rPr>
        <w:t>.</w:t>
      </w:r>
      <w:r>
        <w:rPr>
          <w:rFonts w:ascii="Arial Narrow" w:hAnsi="Arial Narrow"/>
          <w:lang w:val="en-US"/>
        </w:rPr>
        <w:t>BOND</w:t>
      </w:r>
      <w:r>
        <w:rPr>
          <w:rFonts w:ascii="Arial Narrow" w:hAnsi="Arial Narrow"/>
        </w:rPr>
        <w:t>¨, στερεωμένο στο περιμετρικό διάζωμα του δώματος, από οπλισμένο σκυρόδεμα Β΄φάσης και στο σιδηρό Φ.Ο του στεγάστρου σύμφωνα με το σχέδιο λεπτωμερειών της μελέτης ΤΛ01.09.08 και αποτελείται από:</w:t>
      </w:r>
    </w:p>
    <w:p w:rsidR="00F35FD0" w:rsidRDefault="00F35FD0">
      <w:pPr>
        <w:tabs>
          <w:tab w:val="num" w:pos="720"/>
        </w:tabs>
        <w:spacing w:before="120"/>
        <w:ind w:left="720"/>
        <w:jc w:val="both"/>
        <w:rPr>
          <w:rFonts w:ascii="Arial Narrow" w:hAnsi="Arial Narrow"/>
        </w:rPr>
      </w:pPr>
      <w:r>
        <w:rPr>
          <w:rFonts w:ascii="Arial Narrow" w:hAnsi="Arial Narrow"/>
        </w:rPr>
        <w:t xml:space="preserve">α. </w:t>
      </w:r>
      <w:r>
        <w:rPr>
          <w:rFonts w:ascii="Arial Narrow" w:hAnsi="Arial Narrow"/>
        </w:rPr>
        <w:tab/>
        <w:t>Πλαίσια από γαλβανισμένες κοιλοδοκούς διατομής 50/30/3,2mm</w:t>
      </w:r>
    </w:p>
    <w:p w:rsidR="00F35FD0" w:rsidRDefault="00F35FD0">
      <w:pPr>
        <w:pStyle w:val="a4"/>
        <w:tabs>
          <w:tab w:val="num" w:pos="720"/>
        </w:tabs>
        <w:spacing w:before="120" w:after="0"/>
        <w:ind w:left="1440" w:hanging="720"/>
      </w:pPr>
      <w:r>
        <w:t>β.</w:t>
      </w:r>
      <w:r>
        <w:tab/>
        <w:t>Γαλβανισμένες οριζόντιες ενδιάμεσοι συμπαγείς ράβδοι, εξωτερικής       διαμέτρουΦ12mm.</w:t>
      </w:r>
    </w:p>
    <w:p w:rsidR="00F35FD0" w:rsidRDefault="00F35FD0">
      <w:pPr>
        <w:pStyle w:val="a4"/>
        <w:tabs>
          <w:tab w:val="num" w:pos="720"/>
        </w:tabs>
        <w:spacing w:before="120" w:after="0"/>
        <w:ind w:left="1440" w:hanging="720"/>
      </w:pPr>
      <w:r>
        <w:t>β.</w:t>
      </w:r>
      <w:r>
        <w:tab/>
        <w:t>Την βαφή με ντούκο σιδηρών επιφανειών, με προηγούμενη αντισκωριακή βαφή των γαλβανισμένων επιφανειών.</w:t>
      </w:r>
    </w:p>
    <w:p w:rsidR="00F35FD0" w:rsidRDefault="00F35FD0" w:rsidP="00CD2556">
      <w:pPr>
        <w:tabs>
          <w:tab w:val="num" w:pos="720"/>
        </w:tabs>
        <w:spacing w:before="120"/>
        <w:jc w:val="both"/>
        <w:rPr>
          <w:rFonts w:ascii="Arial Narrow" w:hAnsi="Arial Narrow"/>
        </w:rPr>
      </w:pPr>
    </w:p>
    <w:p w:rsidR="00F35FD0" w:rsidRDefault="00F35FD0" w:rsidP="000D3C20">
      <w:pPr>
        <w:pStyle w:val="3"/>
        <w:numPr>
          <w:ilvl w:val="0"/>
          <w:numId w:val="0"/>
        </w:numPr>
        <w:ind w:left="705" w:hanging="705"/>
      </w:pPr>
      <w:bookmarkStart w:id="173" w:name="_Toc274312988"/>
      <w:r>
        <w:t>8.7</w:t>
      </w:r>
      <w:r>
        <w:tab/>
        <w:t>Κιγκλίδωμα διαδρόμων ορόφου</w:t>
      </w:r>
      <w:bookmarkEnd w:id="173"/>
    </w:p>
    <w:p w:rsidR="00F35FD0" w:rsidRDefault="00F35FD0">
      <w:pPr>
        <w:tabs>
          <w:tab w:val="num" w:pos="720"/>
        </w:tabs>
        <w:spacing w:before="120"/>
        <w:ind w:left="720" w:hanging="720"/>
        <w:jc w:val="both"/>
        <w:rPr>
          <w:rFonts w:ascii="Arial Narrow" w:hAnsi="Arial Narrow"/>
        </w:rPr>
      </w:pPr>
      <w:r>
        <w:rPr>
          <w:rFonts w:ascii="Arial Narrow" w:hAnsi="Arial Narrow"/>
        </w:rPr>
        <w:tab/>
        <w:t>Τοποθετείται στα διάκενα των στοιχείων ξηράς δόμησης των διαδρόμων του ορόφου και αποτελείται από τον ανοξείδωτο σωληνωτό χειρολισθήρα Φ44/1.5</w:t>
      </w:r>
      <w:r>
        <w:rPr>
          <w:rFonts w:ascii="Arial Narrow" w:hAnsi="Arial Narrow"/>
          <w:lang w:val="en-US"/>
        </w:rPr>
        <w:t>mm</w:t>
      </w:r>
      <w:r>
        <w:rPr>
          <w:rFonts w:ascii="Arial Narrow" w:hAnsi="Arial Narrow"/>
        </w:rPr>
        <w:t xml:space="preserve"> και τις ενδιάμεσες κιγκλίδες από ανοξείδωτο σωλήνα Φ16/1</w:t>
      </w:r>
      <w:r>
        <w:rPr>
          <w:rFonts w:ascii="Arial Narrow" w:hAnsi="Arial Narrow"/>
          <w:lang w:val="en-US"/>
        </w:rPr>
        <w:t>mm</w:t>
      </w:r>
      <w:r>
        <w:rPr>
          <w:rFonts w:ascii="Arial Narrow" w:hAnsi="Arial Narrow"/>
        </w:rPr>
        <w:t>, τοποθετημένοι ανά 264</w:t>
      </w:r>
      <w:r>
        <w:rPr>
          <w:rFonts w:ascii="Arial Narrow" w:hAnsi="Arial Narrow"/>
          <w:lang w:val="en-US"/>
        </w:rPr>
        <w:t>mm</w:t>
      </w:r>
      <w:r>
        <w:rPr>
          <w:rFonts w:ascii="Arial Narrow" w:hAnsi="Arial Narrow"/>
        </w:rPr>
        <w:t xml:space="preserve"> καθ΄ύψος. Ο χειρολισθήρας και οι ενδιάμεσοι ράβδοι στηρίζονται σε φύλλο </w:t>
      </w:r>
      <w:r>
        <w:rPr>
          <w:rFonts w:ascii="Arial Narrow" w:hAnsi="Arial Narrow"/>
          <w:lang w:val="en-US"/>
        </w:rPr>
        <w:t>MDF</w:t>
      </w:r>
      <w:r>
        <w:rPr>
          <w:rFonts w:ascii="Arial Narrow" w:hAnsi="Arial Narrow"/>
        </w:rPr>
        <w:t xml:space="preserve"> πάχους 20</w:t>
      </w:r>
      <w:r>
        <w:rPr>
          <w:rFonts w:ascii="Arial Narrow" w:hAnsi="Arial Narrow"/>
          <w:lang w:val="en-US"/>
        </w:rPr>
        <w:t>mm</w:t>
      </w:r>
      <w:r>
        <w:rPr>
          <w:rFonts w:ascii="Arial Narrow" w:hAnsi="Arial Narrow"/>
        </w:rPr>
        <w:t xml:space="preserve"> και ύψους 1.20</w:t>
      </w:r>
      <w:r>
        <w:rPr>
          <w:rFonts w:ascii="Arial Narrow" w:hAnsi="Arial Narrow"/>
          <w:lang w:val="en-US"/>
        </w:rPr>
        <w:t>m</w:t>
      </w:r>
      <w:r>
        <w:rPr>
          <w:rFonts w:ascii="Arial Narrow" w:hAnsi="Arial Narrow"/>
        </w:rPr>
        <w:t>, το οποίο τοποθετείται στις θέσεις στήριξης του κιγκλιδώματος, εσωτερικά της επένδυσης από διπλή γυψοσανίδα, μέσω συγκολλημένης σε αυτούς ανοξείδωτης λάμας  60/6</w:t>
      </w:r>
      <w:r>
        <w:rPr>
          <w:rFonts w:ascii="Arial Narrow" w:hAnsi="Arial Narrow"/>
          <w:lang w:val="en-US"/>
        </w:rPr>
        <w:t>mm</w:t>
      </w:r>
      <w:r>
        <w:rPr>
          <w:rFonts w:ascii="Arial Narrow" w:hAnsi="Arial Narrow"/>
        </w:rPr>
        <w:t xml:space="preserve"> και στερεωμένη στο φύλλο </w:t>
      </w:r>
      <w:r>
        <w:rPr>
          <w:rFonts w:ascii="Arial Narrow" w:hAnsi="Arial Narrow"/>
          <w:lang w:val="en-US"/>
        </w:rPr>
        <w:t>MDF</w:t>
      </w:r>
      <w:r>
        <w:rPr>
          <w:rFonts w:ascii="Arial Narrow" w:hAnsi="Arial Narrow"/>
        </w:rPr>
        <w:t xml:space="preserve"> με ανοξείδωτες ξυλόβιδες. (βλ.σχ. ΤΛ01.09.03).</w:t>
      </w:r>
    </w:p>
    <w:p w:rsidR="00F35FD0" w:rsidRDefault="00F35FD0" w:rsidP="00986947">
      <w:pPr>
        <w:tabs>
          <w:tab w:val="num" w:pos="720"/>
        </w:tabs>
        <w:spacing w:before="120"/>
        <w:jc w:val="both"/>
        <w:rPr>
          <w:rFonts w:ascii="Arial Narrow" w:hAnsi="Arial Narrow"/>
          <w:b/>
          <w:bCs/>
        </w:rPr>
      </w:pPr>
    </w:p>
    <w:p w:rsidR="00F35FD0" w:rsidRDefault="00F35FD0" w:rsidP="000D3C20">
      <w:pPr>
        <w:pStyle w:val="3"/>
        <w:numPr>
          <w:ilvl w:val="0"/>
          <w:numId w:val="0"/>
        </w:numPr>
        <w:ind w:left="705" w:hanging="705"/>
      </w:pPr>
      <w:bookmarkStart w:id="174" w:name="_Toc274312989"/>
      <w:r>
        <w:t>8.8</w:t>
      </w:r>
      <w:r>
        <w:tab/>
        <w:t>Στέγαστρο πίστας</w:t>
      </w:r>
      <w:bookmarkEnd w:id="174"/>
    </w:p>
    <w:p w:rsidR="00F35FD0" w:rsidRDefault="00F35FD0">
      <w:pPr>
        <w:tabs>
          <w:tab w:val="num" w:pos="720"/>
        </w:tabs>
        <w:spacing w:before="120"/>
        <w:ind w:left="720" w:hanging="720"/>
        <w:jc w:val="both"/>
        <w:rPr>
          <w:rFonts w:ascii="Arial Narrow" w:hAnsi="Arial Narrow"/>
        </w:rPr>
      </w:pPr>
      <w:r>
        <w:rPr>
          <w:rFonts w:ascii="Arial Narrow" w:hAnsi="Arial Narrow"/>
        </w:rPr>
        <w:tab/>
        <w:t xml:space="preserve">Στην πλευρά της πίστας (νότια όψη) κατασκευάζεται σιδηρό αυτοφερόμενο στέγαστρο, αποτελούμενο απο χαλύβδινα σωληνωτά υποστυλώματα </w:t>
      </w:r>
      <w:r>
        <w:rPr>
          <w:rFonts w:ascii="Arial Narrow" w:hAnsi="Arial Narrow"/>
          <w:lang w:val="en-US"/>
        </w:rPr>
        <w:t>CHS</w:t>
      </w:r>
      <w:r>
        <w:rPr>
          <w:rFonts w:ascii="Arial Narrow" w:hAnsi="Arial Narrow"/>
        </w:rPr>
        <w:t xml:space="preserve"> 406.4/10 και 4 διαγώνιους από χαλύβδινο σωλήνα </w:t>
      </w:r>
      <w:r>
        <w:rPr>
          <w:rFonts w:ascii="Arial Narrow" w:hAnsi="Arial Narrow"/>
          <w:lang w:val="en-US"/>
        </w:rPr>
        <w:t>CHS</w:t>
      </w:r>
      <w:r>
        <w:rPr>
          <w:rFonts w:ascii="Arial Narrow" w:hAnsi="Arial Narrow"/>
        </w:rPr>
        <w:t xml:space="preserve"> 114.3/7.1, δοκούς και τεγίδες από διατομές μορφοσίδηρου (βλ. Στατική μελέτη) και επιτεγίδες από κοιλοδοκό 60/60/4</w:t>
      </w:r>
      <w:r>
        <w:rPr>
          <w:rFonts w:ascii="Arial Narrow" w:hAnsi="Arial Narrow"/>
          <w:lang w:val="en-US"/>
        </w:rPr>
        <w:t>mm</w:t>
      </w:r>
      <w:r>
        <w:rPr>
          <w:rFonts w:ascii="Arial Narrow" w:hAnsi="Arial Narrow"/>
        </w:rPr>
        <w:t xml:space="preserve"> στους οποίους βιδώνονται, με κοχλίες Μ6, τα διπλά αμμοβολημένα κρύσταλλα </w:t>
      </w:r>
      <w:r>
        <w:rPr>
          <w:rFonts w:ascii="Arial Narrow" w:hAnsi="Arial Narrow"/>
          <w:lang w:val="en-US"/>
        </w:rPr>
        <w:t>TRIPLEX</w:t>
      </w:r>
      <w:r>
        <w:rPr>
          <w:rFonts w:ascii="Arial Narrow" w:hAnsi="Arial Narrow"/>
        </w:rPr>
        <w:t xml:space="preserve"> συνολικού πάχους 16</w:t>
      </w:r>
      <w:r>
        <w:rPr>
          <w:rFonts w:ascii="Arial Narrow" w:hAnsi="Arial Narrow"/>
          <w:lang w:val="en-US"/>
        </w:rPr>
        <w:t>mm</w:t>
      </w:r>
      <w:r>
        <w:rPr>
          <w:rFonts w:ascii="Arial Narrow" w:hAnsi="Arial Narrow"/>
        </w:rPr>
        <w:t>, της επιστέγασης, σύμφωνα με τα σχέδια της μελέτης ΤΛ.01.09.11 έως και ΤΛ.01.09.16, διαμορφώνοντας συμμετρική κλίση απορροής των ομβρίων μέσω καναλιού κατά μήκος του στεγάστρου από στραντζαριστή γαλβανισμένη λαμαρίνα, πάχους 2</w:t>
      </w:r>
      <w:r>
        <w:rPr>
          <w:rFonts w:ascii="Arial Narrow" w:hAnsi="Arial Narrow"/>
          <w:lang w:val="en-US"/>
        </w:rPr>
        <w:t>mm</w:t>
      </w:r>
      <w:r>
        <w:rPr>
          <w:rFonts w:ascii="Arial Narrow" w:hAnsi="Arial Narrow"/>
        </w:rPr>
        <w:t xml:space="preserve">. Το στέγαστρο συνενώνεται με τον υφιστάμενο πρόβολο από οπλισμένο σκυρόδεμα, ή με τον φορέα των προσθηκών διαμορφώνοντας αρμό διαστολής με κάλυμμα-νεροχύτη από γαλβανισμένη λαμαρίνα πάχους 1mm (βλ. Σχ. ΤΛ.01.09.13).   </w:t>
      </w:r>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75" w:name="_Toc274312990"/>
      <w:r>
        <w:lastRenderedPageBreak/>
        <w:t>8.8</w:t>
      </w:r>
      <w:r>
        <w:tab/>
        <w:t>Κανάλι ομβρίων</w:t>
      </w:r>
      <w:bookmarkEnd w:id="175"/>
    </w:p>
    <w:p w:rsidR="00F35FD0" w:rsidRDefault="00F35FD0">
      <w:pPr>
        <w:pStyle w:val="a4"/>
        <w:tabs>
          <w:tab w:val="num" w:pos="720"/>
        </w:tabs>
        <w:ind w:hanging="720"/>
      </w:pPr>
      <w:r>
        <w:tab/>
        <w:t>Παράλληλα με την επιμήκη υπαίθρια σκάλα επιβατών στην πλευρά της πίστας, υπάρχει συλλεκτήριο κανάλι ομβρίων καλυμμένο με εσχάρα. Το κανάλι αυτό μεταφέρεται σε νέα θέση, σύμφωνα με τα σχέδια της Μελέτης, με ίδια διατομή, όπως το σημερινό. Το κανάλι θα καλυφθεί με την υπάρχουσα εσχάρα που θα εδράζεται σε νέο σιδηρό πλαίσιο υποδοχής.</w:t>
      </w:r>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76" w:name="_Toc274312991"/>
      <w:r>
        <w:t>8.9</w:t>
      </w:r>
      <w:r>
        <w:tab/>
        <w:t>Στήριξη φωτιστικών σωμάτων υπόστεγου πίστας</w:t>
      </w:r>
      <w:bookmarkEnd w:id="176"/>
    </w:p>
    <w:p w:rsidR="00F35FD0" w:rsidRDefault="00F35FD0">
      <w:pPr>
        <w:pStyle w:val="a4"/>
        <w:tabs>
          <w:tab w:val="num" w:pos="720"/>
        </w:tabs>
        <w:ind w:hanging="720"/>
      </w:pPr>
      <w:r>
        <w:tab/>
        <w:t xml:space="preserve">Πρόκειται για τα φωτιστικά σώματα τύπου καμπάνα (βλ. Η/Μ μελέτη) που θα τοποθετηθούν στο νέο υπόστεγο της νότιας πλευράς (πίστα) σύμφωνα με τα σχέδια ΤΛ.01.09.11 και ΤΛ.01.09.17. Τα φωτιστικά σώματα αναρτώνται σε 4  σωληνωτούς αναρτήρες </w:t>
      </w:r>
      <w:r>
        <w:rPr>
          <w:lang w:val="en-US"/>
        </w:rPr>
        <w:t>CHS</w:t>
      </w:r>
      <w:r>
        <w:t xml:space="preserve"> 21.3/3.2</w:t>
      </w:r>
      <w:r>
        <w:rPr>
          <w:lang w:val="en-US"/>
        </w:rPr>
        <w:t>mm</w:t>
      </w:r>
      <w:r>
        <w:t>, συγκολλημένους στην  μία τους άκρη στην τάπα στήριξης Φ120/5</w:t>
      </w:r>
      <w:r>
        <w:rPr>
          <w:lang w:val="en-US"/>
        </w:rPr>
        <w:t>mm</w:t>
      </w:r>
      <w:r>
        <w:t xml:space="preserve"> του φωτιστικού σώματος  και στην άλλη στα 4 κομβοέλασματα των σωληνωτών συνδέσμων ακαμψίας (βλ. στατική μελέτη).</w:t>
      </w:r>
    </w:p>
    <w:p w:rsidR="00F35FD0" w:rsidRDefault="00F35FD0">
      <w:pPr>
        <w:pStyle w:val="a4"/>
        <w:tabs>
          <w:tab w:val="num" w:pos="720"/>
        </w:tabs>
        <w:ind w:hanging="720"/>
      </w:pPr>
    </w:p>
    <w:p w:rsidR="00F35FD0" w:rsidRDefault="00F35FD0" w:rsidP="000D3C20">
      <w:pPr>
        <w:pStyle w:val="3"/>
        <w:numPr>
          <w:ilvl w:val="0"/>
          <w:numId w:val="0"/>
        </w:numPr>
        <w:ind w:left="705" w:hanging="705"/>
      </w:pPr>
      <w:r>
        <w:t xml:space="preserve"> </w:t>
      </w:r>
      <w:bookmarkStart w:id="177" w:name="_Toc274312992"/>
      <w:r>
        <w:t>8.10</w:t>
      </w:r>
      <w:r>
        <w:tab/>
        <w:t>Σύμμεικτη κατασκευή στη θέση της ράμπας</w:t>
      </w:r>
      <w:bookmarkEnd w:id="177"/>
    </w:p>
    <w:p w:rsidR="00F35FD0" w:rsidRDefault="00F35FD0">
      <w:pPr>
        <w:pStyle w:val="a4"/>
        <w:tabs>
          <w:tab w:val="num" w:pos="720"/>
        </w:tabs>
        <w:ind w:hanging="720"/>
      </w:pPr>
      <w:r>
        <w:tab/>
        <w:t xml:space="preserve">Η διαμορφούμενη οπή μετά την καθαίρεση της ράμπας, μεταξύ των αξόνων 12/13/14 και Ε/2 θα καλυφθεί με σιδηρά φέρουσα κατασκευή από διατομές μορφοσίδηρου </w:t>
      </w:r>
      <w:r>
        <w:rPr>
          <w:lang w:val="en-US"/>
        </w:rPr>
        <w:t>IPE</w:t>
      </w:r>
      <w:r>
        <w:t>, σύμφωνα με τα αντίστοιχα σχέδια της Στατικής Μελέτης. Η κατασκευή θα «πετσωθεί» με λαμαρίνα τραπεζοειδούς διατομής επί της οποίας θα διαστρωθεί οπλισμένο σκυρόδεμα.</w:t>
      </w:r>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78" w:name="_Toc274312993"/>
      <w:r>
        <w:t>8.11</w:t>
      </w:r>
      <w:r>
        <w:tab/>
        <w:t>Σιδηρό στέγαστρο βόρειας πλευράς (πλευράς πόλης)</w:t>
      </w:r>
      <w:bookmarkEnd w:id="178"/>
    </w:p>
    <w:p w:rsidR="00F35FD0" w:rsidRDefault="00F35FD0">
      <w:pPr>
        <w:pStyle w:val="a4"/>
        <w:tabs>
          <w:tab w:val="num" w:pos="720"/>
        </w:tabs>
      </w:pPr>
      <w:r>
        <w:t>Πρόκειται για το σιδηρό στέγαστρο της πλευράς πόλης, όπου κατασκευάζεται σε συνέχεια (αμφίπλευρα) του υπάρχοντος προβόλου από οπλισμένο σκυρόδεμα. Ο Φ.Ο του στέγαστρου κατασκευάζεται από διατομές μορφοσίδηρου και κολοδοκούς (βλ.σχ. στατικής μελέτης) και αναρτάται, μέσο ειδικών κοχλιών και πλακετών, στον Φ.Ο του κτιρίου από οπλισμένο σκυρόδεμα. Για την επιστέγαση χρησιμοποιείται διπλή τσιμεντοσανίδα πάχους 12.5</w:t>
      </w:r>
      <w:r>
        <w:rPr>
          <w:lang w:val="en-US"/>
        </w:rPr>
        <w:t>mm</w:t>
      </w:r>
      <w:r>
        <w:t>+12.5</w:t>
      </w:r>
      <w:r>
        <w:rPr>
          <w:lang w:val="en-US"/>
        </w:rPr>
        <w:t>mm</w:t>
      </w:r>
      <w:r>
        <w:t xml:space="preserve"> και στεγανωτική μεμβράνη πάχους 1.8</w:t>
      </w:r>
      <w:r>
        <w:rPr>
          <w:lang w:val="en-US"/>
        </w:rPr>
        <w:t>mm</w:t>
      </w:r>
      <w:r>
        <w:t xml:space="preserve"> </w:t>
      </w:r>
      <w:r w:rsidRPr="004629C7">
        <w:t>ενδεικτικού τύπου “</w:t>
      </w:r>
      <w:r w:rsidRPr="004629C7">
        <w:rPr>
          <w:lang w:val="en-US"/>
        </w:rPr>
        <w:t>SARNAFIL</w:t>
      </w:r>
      <w:r w:rsidRPr="004629C7">
        <w:t xml:space="preserve"> </w:t>
      </w:r>
      <w:r w:rsidRPr="004629C7">
        <w:rPr>
          <w:lang w:val="en-GB"/>
        </w:rPr>
        <w:t>TS</w:t>
      </w:r>
      <w:r w:rsidRPr="004629C7">
        <w:t xml:space="preserve"> 77.18” συμφωνα με το σχέδιο της κατασκευαστικής</w:t>
      </w:r>
      <w:r>
        <w:t xml:space="preserve"> τομής Τ3.4 με αριθμό σχεδίου Α222 της μελέτης.</w:t>
      </w:r>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79" w:name="_Toc274312994"/>
      <w:r>
        <w:t>8.12</w:t>
      </w:r>
      <w:r>
        <w:tab/>
        <w:t>Μικρό στέγαστρο όψης πίστας</w:t>
      </w:r>
      <w:bookmarkEnd w:id="179"/>
    </w:p>
    <w:p w:rsidR="00F35FD0" w:rsidRDefault="00F35FD0">
      <w:pPr>
        <w:pStyle w:val="a4"/>
        <w:tabs>
          <w:tab w:val="num" w:pos="720"/>
        </w:tabs>
      </w:pPr>
      <w:r>
        <w:t>Πρόκειται για το σιδηρό στέγαστρο συνολικού πλάτους 2,53</w:t>
      </w:r>
      <w:r>
        <w:rPr>
          <w:lang w:val="en-US"/>
        </w:rPr>
        <w:t>m</w:t>
      </w:r>
      <w:r>
        <w:t>, όπως φαίνεται στα γενικά σχέδια της μελέτης και στα τεύχη λεπτομερειών ΤΛ01.09.18 και ΤΛ01.09.19 και εδράζεται σε  διατομή ΗΕΑ 200 πακτωμένη στο σκυρόδεμα της πλάκας (βλ. Στατική μελέτη), δημιουργώντας πρόβολο Φ.Ο πλάτους 2,23</w:t>
      </w:r>
      <w:r>
        <w:rPr>
          <w:lang w:val="en-US"/>
        </w:rPr>
        <w:t>m</w:t>
      </w:r>
      <w:r>
        <w:t>, μέσο σωλήνων, με εσωτερικό σπείρωμα για κοχλία Μ18, συγκολλημένους  σε πλακέτα 80/120/8</w:t>
      </w:r>
      <w:r>
        <w:rPr>
          <w:lang w:val="en-US"/>
        </w:rPr>
        <w:t>mm</w:t>
      </w:r>
      <w:r>
        <w:t>, ανά 1,20</w:t>
      </w:r>
      <w:r>
        <w:rPr>
          <w:lang w:val="en-US"/>
        </w:rPr>
        <w:t>m</w:t>
      </w:r>
      <w:r>
        <w:t xml:space="preserve">. Στους σωλήνες έδρασης βιδώνεται, στο κατάλληλο ύψος, ακέφαλος κοχλίας Μ18 στον οποίο συγκολλάτε στραντζαριστό </w:t>
      </w:r>
      <w:r>
        <w:rPr>
          <w:lang w:val="en-US"/>
        </w:rPr>
        <w:t>U</w:t>
      </w:r>
      <w:r>
        <w:t xml:space="preserve"> 70/60/5</w:t>
      </w:r>
      <w:r>
        <w:rPr>
          <w:lang w:val="en-US"/>
        </w:rPr>
        <w:t>mm</w:t>
      </w:r>
      <w:r>
        <w:t xml:space="preserve"> όπου βιδώνονται με κοχλίες Μ10  τα πλαίσια από κοιλοδοκούς διατομής 60/60/4</w:t>
      </w:r>
      <w:r>
        <w:rPr>
          <w:lang w:val="en-US"/>
        </w:rPr>
        <w:t>mm</w:t>
      </w:r>
      <w:r>
        <w:t xml:space="preserve">, στα οποία εδράζονται, μέσο ελαστικών παρεμβλημάτων </w:t>
      </w:r>
      <w:r>
        <w:rPr>
          <w:lang w:val="en-US"/>
        </w:rPr>
        <w:t>EPDM</w:t>
      </w:r>
      <w:r>
        <w:t xml:space="preserve">, τα αμμοβολημένα διπλά κρύσταλα </w:t>
      </w:r>
      <w:r>
        <w:rPr>
          <w:lang w:val="en-US"/>
        </w:rPr>
        <w:t>TRIPLEX</w:t>
      </w:r>
      <w:r>
        <w:t xml:space="preserve"> 8+1+8</w:t>
      </w:r>
      <w:r>
        <w:rPr>
          <w:lang w:val="en-US"/>
        </w:rPr>
        <w:t>mm</w:t>
      </w:r>
      <w:r>
        <w:t xml:space="preserve"> της επιστέγασης και στερεόνονται επαρκώς επί των κοιλοδοκών με λάμες 60/4</w:t>
      </w:r>
      <w:r>
        <w:rPr>
          <w:lang w:val="en-US"/>
        </w:rPr>
        <w:t>mm</w:t>
      </w:r>
      <w:r>
        <w:t xml:space="preserve"> και κοχλίες Μ8 ανά 60</w:t>
      </w:r>
      <w:r>
        <w:rPr>
          <w:lang w:val="en-US"/>
        </w:rPr>
        <w:t>cm</w:t>
      </w:r>
      <w:r>
        <w:t>.</w:t>
      </w:r>
    </w:p>
    <w:p w:rsidR="00F35FD0" w:rsidRPr="00F35FD0" w:rsidRDefault="00F35FD0">
      <w:pPr>
        <w:pStyle w:val="a4"/>
        <w:tabs>
          <w:tab w:val="num" w:pos="720"/>
        </w:tabs>
        <w:ind w:hanging="720"/>
      </w:pPr>
    </w:p>
    <w:p w:rsidR="00F35FD0" w:rsidRPr="00F35FD0" w:rsidRDefault="00F35FD0">
      <w:pPr>
        <w:pStyle w:val="a4"/>
        <w:tabs>
          <w:tab w:val="num" w:pos="720"/>
        </w:tabs>
        <w:ind w:hanging="720"/>
      </w:pPr>
    </w:p>
    <w:p w:rsidR="00F35FD0" w:rsidRPr="004629C7" w:rsidRDefault="00F35FD0" w:rsidP="000D3C20">
      <w:pPr>
        <w:pStyle w:val="3"/>
        <w:numPr>
          <w:ilvl w:val="0"/>
          <w:numId w:val="0"/>
        </w:numPr>
        <w:ind w:left="705" w:hanging="705"/>
      </w:pPr>
      <w:bookmarkStart w:id="180" w:name="_Toc274312995"/>
      <w:r w:rsidRPr="004629C7">
        <w:lastRenderedPageBreak/>
        <w:t>8.13</w:t>
      </w:r>
      <w:r w:rsidRPr="004629C7">
        <w:tab/>
        <w:t>Καλύμματα στηθαίων δωμάτων</w:t>
      </w:r>
      <w:bookmarkEnd w:id="180"/>
    </w:p>
    <w:p w:rsidR="00F35FD0" w:rsidRDefault="00F35FD0">
      <w:pPr>
        <w:pStyle w:val="a4"/>
        <w:tabs>
          <w:tab w:val="num" w:pos="720"/>
        </w:tabs>
        <w:ind w:hanging="720"/>
      </w:pPr>
      <w:r w:rsidRPr="004629C7">
        <w:tab/>
        <w:t>Στα στηθαία και στους προβόλους των δωμάτων των κτιρίων, θα γίνει επικάλυψη σύμφωνα με τo σχέδιo ΤΛ.01.01.04 και ΤΛ.01.01.24 της Μελέτης. Τα καλύμματα θα κατασκευασθούν από γαλβανισμένη και προβαμμένη λαμαρίνα πάχους 1</w:t>
      </w:r>
      <w:r w:rsidRPr="004629C7">
        <w:rPr>
          <w:lang w:val="en-GB"/>
        </w:rPr>
        <w:t>mm</w:t>
      </w:r>
      <w:r w:rsidRPr="004629C7">
        <w:t>, σε πλάτος όσο απαιτείται κατά περίπτωση, με τις αναγκαίες μορφοποιήσεις απολήξεων,</w:t>
      </w:r>
      <w:r>
        <w:t xml:space="preserve"> τις αναδιπλώσεις και τις μορφώσεις κλίσεων απορροής των ομβρίων.</w:t>
      </w:r>
    </w:p>
    <w:p w:rsidR="00F35FD0" w:rsidRDefault="00F35FD0">
      <w:pPr>
        <w:pStyle w:val="a4"/>
        <w:tabs>
          <w:tab w:val="num" w:pos="720"/>
        </w:tabs>
        <w:ind w:hanging="720"/>
      </w:pPr>
      <w:r>
        <w:tab/>
        <w:t>Τα καλύμματα θα στηρίζονται σε εσωτερικές μη ορατές γαλβανισμένες λάμες στερέωσης που θα έχουν βιδωθεί στα δομικά στοιχεία.</w:t>
      </w:r>
      <w:r>
        <w:tab/>
      </w:r>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81" w:name="_Toc274312996"/>
      <w:r>
        <w:t>8.14</w:t>
      </w:r>
      <w:r>
        <w:tab/>
        <w:t>Σιδηρός υπερυψωμένος  διάδρομος</w:t>
      </w:r>
      <w:bookmarkEnd w:id="181"/>
    </w:p>
    <w:p w:rsidR="00F35FD0" w:rsidRDefault="00F35FD0">
      <w:pPr>
        <w:pStyle w:val="a4"/>
        <w:tabs>
          <w:tab w:val="num" w:pos="720"/>
        </w:tabs>
        <w:ind w:hanging="720"/>
      </w:pPr>
      <w:r>
        <w:tab/>
        <w:t>Πίσω από την περιοχή έκδοσης εισιτηρίων κατασκευάζεται υπερυψωμένος σιδερένιος διάδρομος με βαθμίδες εκατέρωθεν για την διαστάυρωση της κυκλοφορίας των εργαζομένων με την μεταφορική ταινία των αποσκευών σύμφωνα με τα σχέδια της μελέτης ΤΛ01.09.24 έως και ΤΛ01.09.27 και αποτελείται από:</w:t>
      </w:r>
    </w:p>
    <w:p w:rsidR="00F35FD0" w:rsidRDefault="00F35FD0">
      <w:pPr>
        <w:pStyle w:val="a4"/>
        <w:tabs>
          <w:tab w:val="num" w:pos="720"/>
        </w:tabs>
        <w:ind w:hanging="360"/>
      </w:pPr>
      <w:r>
        <w:t>α. Τον κύριο σκελετό διαδρόμου και βαθμίδων με δοκούς και υποστυλώματα από κοιλοδοκούς 120/60/6,3</w:t>
      </w:r>
      <w:r>
        <w:rPr>
          <w:lang w:val="en-US"/>
        </w:rPr>
        <w:t>mm</w:t>
      </w:r>
      <w:r>
        <w:t xml:space="preserve"> όπου θα εδράζεται στην φέρουσα πλάκα σκυροδέματος με πλακέτες 200</w:t>
      </w:r>
      <w:r>
        <w:rPr>
          <w:lang w:val="en-GB"/>
        </w:rPr>
        <w:t>x</w:t>
      </w:r>
      <w:r>
        <w:t xml:space="preserve"> 200 </w:t>
      </w:r>
      <w:r>
        <w:rPr>
          <w:lang w:val="en-GB"/>
        </w:rPr>
        <w:t>x</w:t>
      </w:r>
      <w:r>
        <w:t xml:space="preserve"> 10 </w:t>
      </w:r>
      <w:r>
        <w:rPr>
          <w:lang w:val="en-GB"/>
        </w:rPr>
        <w:t>mm</w:t>
      </w:r>
      <w:r>
        <w:t xml:space="preserve"> και θα τοποθετηθεί πριν την διάστρωση του τελικού δαπέδου του χώρου. </w:t>
      </w:r>
    </w:p>
    <w:p w:rsidR="00F35FD0" w:rsidRDefault="00F35FD0">
      <w:pPr>
        <w:pStyle w:val="a4"/>
        <w:tabs>
          <w:tab w:val="num" w:pos="720"/>
        </w:tabs>
        <w:ind w:hanging="360"/>
      </w:pPr>
      <w:r>
        <w:t>β.</w:t>
      </w:r>
      <w:r>
        <w:tab/>
        <w:t xml:space="preserve">Τον σκελετό των βαθμίδων από σιδηρά διατομή </w:t>
      </w:r>
      <w:r>
        <w:rPr>
          <w:lang w:val="en-US"/>
        </w:rPr>
        <w:t>L</w:t>
      </w:r>
      <w:r>
        <w:t>50/50/5</w:t>
      </w:r>
      <w:r>
        <w:rPr>
          <w:lang w:val="en-US"/>
        </w:rPr>
        <w:t>mm</w:t>
      </w:r>
      <w:r>
        <w:t>, όπου συγκολλείται στον κύριο σκελετό. (βλ.σχ. ΤΛ01.09.24)</w:t>
      </w:r>
    </w:p>
    <w:p w:rsidR="00F35FD0" w:rsidRDefault="00F35FD0">
      <w:pPr>
        <w:pStyle w:val="a4"/>
        <w:tabs>
          <w:tab w:val="num" w:pos="720"/>
        </w:tabs>
        <w:ind w:hanging="360"/>
      </w:pPr>
      <w:r>
        <w:t>γ.</w:t>
      </w:r>
      <w:r>
        <w:tab/>
        <w:t xml:space="preserve">Το πέτσωμα του διαδρόμου και των βαθμίδων από φύλλα </w:t>
      </w:r>
      <w:r>
        <w:rPr>
          <w:lang w:val="en-US"/>
        </w:rPr>
        <w:t>MDF</w:t>
      </w:r>
      <w:r>
        <w:t xml:space="preserve"> πάχους 15</w:t>
      </w:r>
      <w:r>
        <w:rPr>
          <w:lang w:val="en-US"/>
        </w:rPr>
        <w:t>mm</w:t>
      </w:r>
      <w:r>
        <w:t>, τα οποία επενδύονται με στραντζαριστή κριθαρωτή λαμαρίνα αλουμινίου πάχους 5</w:t>
      </w:r>
      <w:r>
        <w:rPr>
          <w:lang w:val="en-US"/>
        </w:rPr>
        <w:t>mm</w:t>
      </w:r>
      <w:r>
        <w:t xml:space="preserve"> και βιδώνονται σε σιδηρές γωνιές διατομής </w:t>
      </w:r>
      <w:r>
        <w:rPr>
          <w:lang w:val="en-US"/>
        </w:rPr>
        <w:t>L</w:t>
      </w:r>
      <w:r>
        <w:t xml:space="preserve"> 50/50/5</w:t>
      </w:r>
      <w:r>
        <w:rPr>
          <w:lang w:val="en-US"/>
        </w:rPr>
        <w:t>mm</w:t>
      </w:r>
      <w:r>
        <w:t>. Ο αρμός διαστολής καλύπτεται με αρμοκάλυπτρο ενδεικτικού τύπου ¨</w:t>
      </w:r>
      <w:r>
        <w:rPr>
          <w:lang w:val="en-US"/>
        </w:rPr>
        <w:t>ACP</w:t>
      </w:r>
      <w:r>
        <w:t xml:space="preserve">¨ σειρά </w:t>
      </w:r>
      <w:r>
        <w:rPr>
          <w:lang w:val="en-US"/>
        </w:rPr>
        <w:t>FAS</w:t>
      </w:r>
      <w:r>
        <w:t xml:space="preserve"> 60. (βλ.σχ. ΤΛ01.09.27)</w:t>
      </w:r>
    </w:p>
    <w:p w:rsidR="00F35FD0" w:rsidRDefault="00F35FD0">
      <w:pPr>
        <w:pStyle w:val="a4"/>
        <w:tabs>
          <w:tab w:val="num" w:pos="720"/>
        </w:tabs>
        <w:ind w:hanging="360"/>
      </w:pPr>
      <w:r>
        <w:t>δ.</w:t>
      </w:r>
      <w:r>
        <w:tab/>
        <w:t>Το σιδηρό κιγκλίδωμα συγκολλημένο στις κοιλοδοκούς δαπέδου, με ορθοστάτες  και κουπαστή από κοιλοδοκούς  60/20/2,5</w:t>
      </w:r>
      <w:r>
        <w:rPr>
          <w:lang w:val="en-US"/>
        </w:rPr>
        <w:t>mm</w:t>
      </w:r>
      <w:r>
        <w:t>. Ανάμεσα στους ορθοστάτες του κιγκλιδώματος, βιδώνεται με ντίζες και παξιμάδια Μ16, βιομηχανοποιημένη σχάρα από ηλεκτροσυντηγμένα  λαμάκια 30/3</w:t>
      </w:r>
      <w:r>
        <w:rPr>
          <w:lang w:val="en-US"/>
        </w:rPr>
        <w:t>mm</w:t>
      </w:r>
      <w:r>
        <w:t xml:space="preserve"> και ράβδους σε βρόγχο 40Χ40</w:t>
      </w:r>
      <w:r>
        <w:rPr>
          <w:lang w:val="en-US"/>
        </w:rPr>
        <w:t>mm</w:t>
      </w:r>
      <w:r>
        <w:t xml:space="preserve">. </w:t>
      </w:r>
    </w:p>
    <w:p w:rsidR="00F35FD0" w:rsidRDefault="00F35FD0">
      <w:pPr>
        <w:pStyle w:val="a4"/>
        <w:tabs>
          <w:tab w:val="num" w:pos="720"/>
        </w:tabs>
        <w:ind w:hanging="360"/>
      </w:pPr>
      <w:r>
        <w:t>ε.</w:t>
      </w:r>
      <w:r>
        <w:tab/>
        <w:t>Την βαφή των ορατών σιδηρών επιφανειών με ντούκο, την βαφή των μη ορατών σιδηρών επιφανειών με αντισκωριακό κοινό και την αντισκωριακή βαφή γαλβανισμένων επιφανειών με κατάλληλο ¨</w:t>
      </w:r>
      <w:r>
        <w:rPr>
          <w:lang w:val="en-US"/>
        </w:rPr>
        <w:t>PRIMER</w:t>
      </w:r>
      <w:r>
        <w:t>¨ ενδεικτικού τύπου ¨ΒΙΒΕΧΡΩΜ¨</w:t>
      </w:r>
    </w:p>
    <w:p w:rsidR="00F35FD0" w:rsidRDefault="00F35FD0">
      <w:pPr>
        <w:pStyle w:val="a4"/>
        <w:tabs>
          <w:tab w:val="num" w:pos="720"/>
        </w:tabs>
        <w:ind w:hanging="360"/>
      </w:pPr>
    </w:p>
    <w:p w:rsidR="00F35FD0" w:rsidRDefault="00F35FD0" w:rsidP="000D3C20">
      <w:pPr>
        <w:pStyle w:val="3"/>
        <w:numPr>
          <w:ilvl w:val="0"/>
          <w:numId w:val="0"/>
        </w:numPr>
        <w:ind w:left="705" w:hanging="705"/>
      </w:pPr>
      <w:bookmarkStart w:id="182" w:name="_Toc274312997"/>
      <w:r>
        <w:t>8.15</w:t>
      </w:r>
      <w:r>
        <w:tab/>
        <w:t>Εναέριος διάδρομος αίθουσας αναχωρήσεων</w:t>
      </w:r>
      <w:bookmarkEnd w:id="182"/>
    </w:p>
    <w:p w:rsidR="00F35FD0" w:rsidRDefault="00F35FD0">
      <w:pPr>
        <w:pStyle w:val="a4"/>
        <w:tabs>
          <w:tab w:val="num" w:pos="720"/>
        </w:tabs>
        <w:ind w:hanging="720"/>
      </w:pPr>
      <w:r>
        <w:tab/>
        <w:t>Πάνω από την αίθουσα αναχωρήσεων κατασκευάζεται εσωτερικός σιδηρός εναέριος διάδρομος ο οποίος αναρτάται από την πλάκα της οροφής του ορόφου και αποτελείται από:</w:t>
      </w:r>
    </w:p>
    <w:p w:rsidR="00F35FD0" w:rsidRDefault="00F35FD0">
      <w:pPr>
        <w:pStyle w:val="a4"/>
        <w:tabs>
          <w:tab w:val="num" w:pos="720"/>
        </w:tabs>
        <w:ind w:hanging="720"/>
      </w:pPr>
      <w:r>
        <w:t xml:space="preserve">    α.</w:t>
      </w:r>
      <w:r>
        <w:tab/>
        <w:t>Τον φέροντα οργανισμό του διαδρόμου από διατομές μορφοσίδηρου και τους αναρτήρες αυτού. (βλ. Σχ. Στατικής μελέτης).</w:t>
      </w:r>
    </w:p>
    <w:p w:rsidR="00F35FD0" w:rsidRDefault="00F35FD0">
      <w:pPr>
        <w:pStyle w:val="a4"/>
        <w:tabs>
          <w:tab w:val="num" w:pos="720"/>
        </w:tabs>
        <w:ind w:hanging="720"/>
      </w:pPr>
      <w:r>
        <w:t xml:space="preserve">    β.    Το βατό δάπεδο που αποτελείται από κόντρα πλακέ θαλάσσης πάχους 20</w:t>
      </w:r>
      <w:r>
        <w:rPr>
          <w:lang w:val="en-US"/>
        </w:rPr>
        <w:t>mm</w:t>
      </w:r>
      <w:r>
        <w:t xml:space="preserve"> με τελική επίστρωση από ισομεγέθεις πλάκες μαρμάρου πάχους 10</w:t>
      </w:r>
      <w:r>
        <w:rPr>
          <w:lang w:val="en-US"/>
        </w:rPr>
        <w:t>mm</w:t>
      </w:r>
      <w:r>
        <w:t xml:space="preserve"> επικολλημένες με ακρυλλική κόλλα. (βλ. Σχ. </w:t>
      </w:r>
      <w:r>
        <w:rPr>
          <w:lang w:val="en-US"/>
        </w:rPr>
        <w:t>T</w:t>
      </w:r>
      <w:r>
        <w:t>Λ01.09.20).</w:t>
      </w:r>
    </w:p>
    <w:p w:rsidR="00F35FD0" w:rsidRDefault="00F35FD0">
      <w:pPr>
        <w:pStyle w:val="a4"/>
        <w:tabs>
          <w:tab w:val="num" w:pos="720"/>
        </w:tabs>
        <w:ind w:hanging="720"/>
      </w:pPr>
      <w:r>
        <w:t xml:space="preserve">    γ.      Τα στηρίγματα των ορθοστατών του κιγκλιδώματος διατομής ¨Π¨  150/150/120</w:t>
      </w:r>
      <w:r>
        <w:rPr>
          <w:lang w:val="en-US"/>
        </w:rPr>
        <w:t>mm</w:t>
      </w:r>
      <w:r>
        <w:t xml:space="preserve"> από ανοξείδωτες λάμες  πάχους 8</w:t>
      </w:r>
      <w:r>
        <w:rPr>
          <w:lang w:val="en-US"/>
        </w:rPr>
        <w:t>mm</w:t>
      </w:r>
      <w:r>
        <w:t>, βιδωμένα σε κομβοέλασμα από σιδηρά λάμα 150/10</w:t>
      </w:r>
      <w:r>
        <w:rPr>
          <w:lang w:val="en-US"/>
        </w:rPr>
        <w:t>mm</w:t>
      </w:r>
      <w:r>
        <w:t xml:space="preserve"> συγκολλημένες στη δοκό του Φ.Ο ανά 1200</w:t>
      </w:r>
      <w:r>
        <w:rPr>
          <w:lang w:val="en-US"/>
        </w:rPr>
        <w:t>mm</w:t>
      </w:r>
      <w:r>
        <w:t xml:space="preserve">. (βλ. Σχ. </w:t>
      </w:r>
      <w:r>
        <w:rPr>
          <w:lang w:val="en-US"/>
        </w:rPr>
        <w:t>T</w:t>
      </w:r>
      <w:r>
        <w:t>Λ01.09.23).</w:t>
      </w:r>
    </w:p>
    <w:p w:rsidR="00F35FD0" w:rsidRDefault="00F35FD0">
      <w:pPr>
        <w:pStyle w:val="a4"/>
        <w:tabs>
          <w:tab w:val="num" w:pos="720"/>
        </w:tabs>
        <w:ind w:hanging="720"/>
      </w:pPr>
      <w:r>
        <w:lastRenderedPageBreak/>
        <w:t xml:space="preserve">   δ.      Το σιδηρό κιγκλίδωμα με ορθοστάτες από ανοξείδωτη λάμα 60/14</w:t>
      </w:r>
      <w:r>
        <w:rPr>
          <w:lang w:val="en-US"/>
        </w:rPr>
        <w:t>mm</w:t>
      </w:r>
      <w:r>
        <w:t xml:space="preserve"> ανά 1200</w:t>
      </w:r>
      <w:r>
        <w:rPr>
          <w:lang w:val="en-US"/>
        </w:rPr>
        <w:t>mm</w:t>
      </w:r>
      <w:r>
        <w:t xml:space="preserve"> και περαστές οριζόντιες ράβδους από ανοξείδωτο σωλήνα Φ16/1</w:t>
      </w:r>
      <w:r>
        <w:rPr>
          <w:lang w:val="en-US"/>
        </w:rPr>
        <w:t>mm</w:t>
      </w:r>
      <w:r>
        <w:t xml:space="preserve"> σε ίσες αποστάσεις. (βλ. Σχ. </w:t>
      </w:r>
      <w:r>
        <w:rPr>
          <w:lang w:val="en-US"/>
        </w:rPr>
        <w:t>T</w:t>
      </w:r>
      <w:r>
        <w:t>Λ01.09.24) και με χειρολισθήρα από σωλήνα ανοξείδωτου χάλυβα Φ44,5/1,5</w:t>
      </w:r>
      <w:r>
        <w:rPr>
          <w:lang w:val="en-US"/>
        </w:rPr>
        <w:t>mm</w:t>
      </w:r>
    </w:p>
    <w:p w:rsidR="00F35FD0" w:rsidRDefault="00F35FD0">
      <w:pPr>
        <w:pStyle w:val="a4"/>
        <w:tabs>
          <w:tab w:val="num" w:pos="720"/>
        </w:tabs>
        <w:ind w:hanging="720"/>
      </w:pPr>
      <w:r>
        <w:t xml:space="preserve">   ε.    Την πλευρική επένδυση με διπλή γυψοσανίδα πάχους 2Χ12.5</w:t>
      </w:r>
      <w:r>
        <w:rPr>
          <w:lang w:val="en-US"/>
        </w:rPr>
        <w:t>mm</w:t>
      </w:r>
      <w:r>
        <w:t xml:space="preserve"> στερεωμένη σε σκελετό ξηράς δόμησης </w:t>
      </w:r>
      <w:r>
        <w:rPr>
          <w:lang w:val="en-US"/>
        </w:rPr>
        <w:t>U</w:t>
      </w:r>
      <w:r>
        <w:t>50</w:t>
      </w:r>
      <w:r>
        <w:rPr>
          <w:lang w:val="en-US"/>
        </w:rPr>
        <w:t>mm</w:t>
      </w:r>
      <w:r>
        <w:t xml:space="preserve"> και την αναρτημένη ψευδοροφή γυψοσανίδας πάχους 12.5</w:t>
      </w:r>
      <w:r>
        <w:rPr>
          <w:lang w:val="en-US"/>
        </w:rPr>
        <w:t>mm</w:t>
      </w:r>
      <w:r>
        <w:t>. Επί των ακμών της γυψοσανίδας τοποθετείται γωνιόκρανο από στραντζαριστό φύλλο ανοξείδωτου χάλυβα διατομής 70/25/1.5</w:t>
      </w:r>
      <w:r>
        <w:rPr>
          <w:lang w:val="en-US"/>
        </w:rPr>
        <w:t>mm</w:t>
      </w:r>
      <w:r>
        <w:t xml:space="preserve">. (βλ. Σχ. </w:t>
      </w:r>
      <w:r>
        <w:rPr>
          <w:lang w:val="en-US"/>
        </w:rPr>
        <w:t>T</w:t>
      </w:r>
      <w:r>
        <w:t>Λ01.09.21).</w:t>
      </w:r>
    </w:p>
    <w:p w:rsidR="00F35FD0" w:rsidRDefault="00F35FD0">
      <w:pPr>
        <w:pStyle w:val="a4"/>
        <w:tabs>
          <w:tab w:val="num" w:pos="720"/>
        </w:tabs>
        <w:ind w:hanging="720"/>
      </w:pPr>
      <w:r>
        <w:tab/>
        <w:t>Ο σιδηρός σκελετός πριν την κάλυψή του θα επικαλυφθεί με βαφή πυροπροστασίας, σύμφωνα με το αντίστοιχο άρθρο της παρούσας. Ο διάδρομος αναλύεται στα σχέδια ΤΛ.01.09.21 μέχρι και ΤΛ.01.09.23 της Μελέτης.</w:t>
      </w:r>
    </w:p>
    <w:p w:rsidR="002822C1" w:rsidRDefault="002822C1">
      <w:pPr>
        <w:pStyle w:val="2"/>
      </w:pPr>
    </w:p>
    <w:p w:rsidR="00F35FD0" w:rsidRDefault="00F35FD0" w:rsidP="000D3C20">
      <w:pPr>
        <w:pStyle w:val="3"/>
        <w:numPr>
          <w:ilvl w:val="0"/>
          <w:numId w:val="0"/>
        </w:numPr>
        <w:ind w:left="705" w:hanging="705"/>
      </w:pPr>
      <w:bookmarkStart w:id="183" w:name="_Toc274312998"/>
      <w:r>
        <w:t>8.16</w:t>
      </w:r>
      <w:r>
        <w:tab/>
        <w:t>Πέργκολα σκιασμού γραφείου APRON CONTROL</w:t>
      </w:r>
      <w:bookmarkEnd w:id="183"/>
    </w:p>
    <w:p w:rsidR="00F35FD0" w:rsidRDefault="00F35FD0">
      <w:pPr>
        <w:pStyle w:val="a4"/>
        <w:tabs>
          <w:tab w:val="num" w:pos="720"/>
        </w:tabs>
        <w:ind w:hanging="360"/>
      </w:pPr>
      <w:r>
        <w:tab/>
        <w:t xml:space="preserve">Στον υπαίθριο χώρο του γραφείου </w:t>
      </w:r>
      <w:r>
        <w:rPr>
          <w:lang w:val="en-US"/>
        </w:rPr>
        <w:t>APRON</w:t>
      </w:r>
      <w:r>
        <w:t xml:space="preserve"> </w:t>
      </w:r>
      <w:r>
        <w:rPr>
          <w:lang w:val="en-US"/>
        </w:rPr>
        <w:t>CONTROL</w:t>
      </w:r>
      <w:r>
        <w:t xml:space="preserve"> στο νοτιοανατολικό τμήμα του δώματος του κτιρίου κατασκευάζεται πέργκολα σκιασμού που αποτελείται από:</w:t>
      </w:r>
    </w:p>
    <w:p w:rsidR="00F35FD0" w:rsidRDefault="00F35FD0">
      <w:pPr>
        <w:pStyle w:val="a4"/>
        <w:tabs>
          <w:tab w:val="num" w:pos="720"/>
        </w:tabs>
        <w:ind w:hanging="360"/>
      </w:pPr>
      <w:r>
        <w:t>α.   Περιμετρικούς δοκούς και υποστυλώματα από οπλισμένο ανεπίχριστο σκυρόδεμα.</w:t>
      </w:r>
    </w:p>
    <w:p w:rsidR="00F35FD0" w:rsidRDefault="00F35FD0">
      <w:pPr>
        <w:pStyle w:val="a4"/>
        <w:tabs>
          <w:tab w:val="num" w:pos="720"/>
        </w:tabs>
        <w:ind w:hanging="360"/>
      </w:pPr>
      <w:r>
        <w:t xml:space="preserve">β.  Ενδιάμεσους δοκούς από σιδηρά διατομή </w:t>
      </w:r>
      <w:r>
        <w:rPr>
          <w:lang w:val="en-US"/>
        </w:rPr>
        <w:t>IPE</w:t>
      </w:r>
      <w:r>
        <w:t xml:space="preserve"> 300 που εδράζονται στις παρακείμενες δοκούς οπλισμένου σκυροδέματος μέσω σιδηρών πλακετών  250/320/15</w:t>
      </w:r>
      <w:r>
        <w:rPr>
          <w:lang w:val="en-US"/>
        </w:rPr>
        <w:t>mm</w:t>
      </w:r>
      <w:r>
        <w:t>.</w:t>
      </w:r>
    </w:p>
    <w:p w:rsidR="00F35FD0" w:rsidRDefault="00F35FD0">
      <w:pPr>
        <w:pStyle w:val="a4"/>
        <w:tabs>
          <w:tab w:val="num" w:pos="720"/>
        </w:tabs>
        <w:ind w:hanging="360"/>
      </w:pPr>
      <w:r>
        <w:t>γ.</w:t>
      </w:r>
      <w:r>
        <w:tab/>
        <w:t>Τραβέρσες στερέωσης των περσίδων από ειδική διατομή αλουμινίου ενδεικτικού τύπου ¨</w:t>
      </w:r>
      <w:r>
        <w:rPr>
          <w:lang w:val="en-US"/>
        </w:rPr>
        <w:t>ALUMIL</w:t>
      </w:r>
      <w:r>
        <w:t xml:space="preserve"> Μ9901¨, ενισχυμένη με περαστή κοιλοδοκό 90/50/4</w:t>
      </w:r>
      <w:r>
        <w:rPr>
          <w:lang w:val="en-US"/>
        </w:rPr>
        <w:t>mm</w:t>
      </w:r>
      <w:r>
        <w:t xml:space="preserve">, εδραζόμενες στις ενδιάμεσες δοκούς </w:t>
      </w:r>
      <w:r>
        <w:rPr>
          <w:lang w:val="en-US"/>
        </w:rPr>
        <w:t>IPE</w:t>
      </w:r>
      <w:r>
        <w:t xml:space="preserve"> 300 μέσο ειδικών στηριγμάτων αλουμινίου διατομής ¨Π¨ και στους δοκούς από οπλισμένο σκυρόδεμα μέσο σιδηρών πλακετών 150/150/8</w:t>
      </w:r>
      <w:r>
        <w:rPr>
          <w:lang w:val="en-US"/>
        </w:rPr>
        <w:t>mm</w:t>
      </w:r>
    </w:p>
    <w:p w:rsidR="00F35FD0" w:rsidRDefault="00F35FD0" w:rsidP="00986947">
      <w:pPr>
        <w:pStyle w:val="a4"/>
        <w:tabs>
          <w:tab w:val="num" w:pos="720"/>
        </w:tabs>
        <w:ind w:hanging="360"/>
      </w:pPr>
      <w:r>
        <w:t>δ.   Περσίδες σκιασμού, στερεωμένες στις παραπάνω τραβέρσες, από διατομή ¨οβαλ¨ αλουμινίου ενδεικτικού τύπου ¨</w:t>
      </w:r>
      <w:r>
        <w:rPr>
          <w:lang w:val="en-US"/>
        </w:rPr>
        <w:t>ALUMIL</w:t>
      </w:r>
      <w:r>
        <w:t>¨ 5644 πλάτους 250</w:t>
      </w:r>
      <w:r>
        <w:rPr>
          <w:lang w:val="en-US"/>
        </w:rPr>
        <w:t>mm</w:t>
      </w:r>
      <w:r>
        <w:t xml:space="preserve">. (βλ. Σχ. </w:t>
      </w:r>
      <w:r>
        <w:rPr>
          <w:lang w:val="en-US"/>
        </w:rPr>
        <w:t>T</w:t>
      </w:r>
      <w:r>
        <w:t xml:space="preserve">Λ01.09.28 και </w:t>
      </w:r>
      <w:r>
        <w:rPr>
          <w:lang w:val="en-US"/>
        </w:rPr>
        <w:t>T</w:t>
      </w:r>
      <w:r>
        <w:t>Λ01.09.29).</w:t>
      </w:r>
    </w:p>
    <w:p w:rsidR="00F35FD0" w:rsidRDefault="00F35FD0" w:rsidP="00986947">
      <w:pPr>
        <w:pStyle w:val="a4"/>
        <w:tabs>
          <w:tab w:val="num" w:pos="720"/>
        </w:tabs>
        <w:ind w:hanging="360"/>
      </w:pPr>
    </w:p>
    <w:p w:rsidR="00F35FD0" w:rsidRDefault="00F35FD0" w:rsidP="000D3C20">
      <w:pPr>
        <w:pStyle w:val="3"/>
        <w:numPr>
          <w:ilvl w:val="0"/>
          <w:numId w:val="0"/>
        </w:numPr>
        <w:ind w:left="705" w:hanging="705"/>
      </w:pPr>
      <w:bookmarkStart w:id="184" w:name="_Toc274312999"/>
      <w:r>
        <w:t>8.17</w:t>
      </w:r>
      <w:r>
        <w:tab/>
        <w:t>Πέτασμα απόκρυψης Η/Μ εγκαταστάσεων</w:t>
      </w:r>
      <w:bookmarkEnd w:id="184"/>
    </w:p>
    <w:p w:rsidR="00F35FD0" w:rsidRDefault="00F35FD0">
      <w:pPr>
        <w:pStyle w:val="a4"/>
        <w:spacing w:before="240" w:after="0"/>
      </w:pPr>
      <w:r>
        <w:t>Κατασκευάζεται στο δώμα προκειμένου να καλυφθούν οι Η/Μ εγκαταστάσεις και να μην διακρίνονται άμεσα στις όψεις του κτιρίου, σύμφωνα με τα αντίστοιχα σχέδια της Μελέτης. Το πέτασμα θα κατασκευασθεί σιδερένιο, θα βαφεί με ντούκο σιδηρών επιφανειών και θα αποτελείται από:</w:t>
      </w:r>
    </w:p>
    <w:p w:rsidR="00F35FD0" w:rsidRDefault="00F35FD0">
      <w:pPr>
        <w:spacing w:before="240"/>
        <w:ind w:left="1560" w:hanging="360"/>
        <w:jc w:val="both"/>
        <w:rPr>
          <w:rFonts w:ascii="Arial Narrow" w:hAnsi="Arial Narrow"/>
        </w:rPr>
      </w:pPr>
      <w:r>
        <w:rPr>
          <w:rFonts w:ascii="Arial Narrow" w:hAnsi="Arial Narrow"/>
        </w:rPr>
        <w:t>α.</w:t>
      </w:r>
      <w:r>
        <w:rPr>
          <w:rFonts w:ascii="Arial Narrow" w:hAnsi="Arial Narrow"/>
        </w:rPr>
        <w:tab/>
        <w:t xml:space="preserve">Τους ορθοστάτες και συνδετήρια οριζόντια στοιχεία από κοιλοδοκό διατομής 150 </w:t>
      </w:r>
      <w:r>
        <w:rPr>
          <w:rFonts w:ascii="Arial Narrow" w:hAnsi="Arial Narrow"/>
          <w:lang w:val="en-GB"/>
        </w:rPr>
        <w:t>x</w:t>
      </w:r>
      <w:r>
        <w:rPr>
          <w:rFonts w:ascii="Arial Narrow" w:hAnsi="Arial Narrow"/>
        </w:rPr>
        <w:t xml:space="preserve"> 100 </w:t>
      </w:r>
      <w:r>
        <w:rPr>
          <w:rFonts w:ascii="Arial Narrow" w:hAnsi="Arial Narrow"/>
          <w:lang w:val="en-GB"/>
        </w:rPr>
        <w:t>x</w:t>
      </w:r>
      <w:r>
        <w:rPr>
          <w:rFonts w:ascii="Arial Narrow" w:hAnsi="Arial Narrow"/>
        </w:rPr>
        <w:t xml:space="preserve"> 5 </w:t>
      </w:r>
      <w:r>
        <w:rPr>
          <w:rFonts w:ascii="Arial Narrow" w:hAnsi="Arial Narrow"/>
          <w:lang w:val="en-GB"/>
        </w:rPr>
        <w:t>mm</w:t>
      </w:r>
      <w:r>
        <w:rPr>
          <w:rFonts w:ascii="Arial Narrow" w:hAnsi="Arial Narrow"/>
        </w:rPr>
        <w:t xml:space="preserve"> που διατάσσονται σε αξονικές αποστάσεις μεταξύ τους ανά 1,80</w:t>
      </w:r>
      <w:r>
        <w:rPr>
          <w:rFonts w:ascii="Arial Narrow" w:hAnsi="Arial Narrow"/>
          <w:lang w:val="en-GB"/>
        </w:rPr>
        <w:t>m</w:t>
      </w:r>
      <w:r>
        <w:rPr>
          <w:rFonts w:ascii="Arial Narrow" w:hAnsi="Arial Narrow"/>
        </w:rPr>
        <w:t xml:space="preserve"> και εδράζονται με τα ανάλογα σιδηρά πέλματα, σε βάσεις από οπλισμένο σκυρόδεμα β’ φάσης. Οι ορθοστάτες θα «ταπωθούν» στα άνω άκρα με λαμαρίνα. </w:t>
      </w:r>
    </w:p>
    <w:p w:rsidR="00F35FD0" w:rsidRDefault="00F35FD0">
      <w:pPr>
        <w:spacing w:before="240"/>
        <w:ind w:left="1560" w:hanging="360"/>
        <w:jc w:val="both"/>
        <w:rPr>
          <w:rFonts w:ascii="Arial Narrow" w:hAnsi="Arial Narrow"/>
        </w:rPr>
      </w:pPr>
      <w:r>
        <w:rPr>
          <w:rFonts w:ascii="Arial Narrow" w:hAnsi="Arial Narrow"/>
        </w:rPr>
        <w:t>β.</w:t>
      </w:r>
      <w:r>
        <w:rPr>
          <w:rFonts w:ascii="Arial Narrow" w:hAnsi="Arial Narrow"/>
        </w:rPr>
        <w:tab/>
        <w:t>Τις περσίδες από στραντζαριστή γαλβανισμένη λαμαρίνα πάχους φύλλου 3</w:t>
      </w:r>
      <w:r>
        <w:rPr>
          <w:rFonts w:ascii="Arial Narrow" w:hAnsi="Arial Narrow"/>
          <w:lang w:val="en-GB"/>
        </w:rPr>
        <w:t>mm</w:t>
      </w:r>
      <w:r>
        <w:rPr>
          <w:rFonts w:ascii="Arial Narrow" w:hAnsi="Arial Narrow"/>
        </w:rPr>
        <w:t>, που συγκολλούνται σε κατακόρυφες σιδηρογωνίες 50Χ50Χ5</w:t>
      </w:r>
      <w:r>
        <w:rPr>
          <w:rFonts w:ascii="Arial Narrow" w:hAnsi="Arial Narrow"/>
          <w:lang w:val="en-GB"/>
        </w:rPr>
        <w:t>mm</w:t>
      </w:r>
      <w:r>
        <w:rPr>
          <w:rFonts w:ascii="Arial Narrow" w:hAnsi="Arial Narrow"/>
        </w:rPr>
        <w:t xml:space="preserve">, ώστε να δημιουργήσουν αυτόνομα πανό και τελικώς βιδώνονται σε σιδηρογωνίες  σύνδεσης διατομής </w:t>
      </w:r>
      <w:r>
        <w:rPr>
          <w:rFonts w:ascii="Arial Narrow" w:hAnsi="Arial Narrow"/>
          <w:lang w:val="en-US"/>
        </w:rPr>
        <w:t>L</w:t>
      </w:r>
      <w:r>
        <w:rPr>
          <w:rFonts w:ascii="Arial Narrow" w:hAnsi="Arial Narrow"/>
        </w:rPr>
        <w:t>60Χ60Χ6</w:t>
      </w:r>
      <w:r>
        <w:rPr>
          <w:rFonts w:ascii="Arial Narrow" w:hAnsi="Arial Narrow"/>
          <w:lang w:val="en-GB"/>
        </w:rPr>
        <w:t>mm</w:t>
      </w:r>
      <w:r>
        <w:rPr>
          <w:rFonts w:ascii="Arial Narrow" w:hAnsi="Arial Narrow"/>
        </w:rPr>
        <w:t>, μήκους 200</w:t>
      </w:r>
      <w:r>
        <w:rPr>
          <w:rFonts w:ascii="Arial Narrow" w:hAnsi="Arial Narrow"/>
          <w:lang w:val="en-GB"/>
        </w:rPr>
        <w:t>mm</w:t>
      </w:r>
      <w:r>
        <w:rPr>
          <w:rFonts w:ascii="Arial Narrow" w:hAnsi="Arial Narrow"/>
        </w:rPr>
        <w:t xml:space="preserve">, ηλεκτροσυγκολλημένες στους ορθοστάτες. Τα πανό τοποθετούνται στις τρεις πλευρές του δώματος, νότια, ανατολική και δυτική με τις περσίδες στην εξωτερική πλευρά των  όψεων, προκειμένου να είναι ορατές και να κρύβονται οι ορθοστάτες. Σε προκαθορισμένες θέσεις του πετάσματος υπάρχουν ανοιγόμενα τμήματα, για την εύκολη προσπέλαση των συντηρητών στο δώμα, τα οποία </w:t>
      </w:r>
      <w:r>
        <w:rPr>
          <w:rFonts w:ascii="Arial Narrow" w:hAnsi="Arial Narrow"/>
        </w:rPr>
        <w:lastRenderedPageBreak/>
        <w:t>σχηματίζουν θυρόφυλλα με πλαίσιο από κοιλoδoκούς 80Χ40Χ4</w:t>
      </w:r>
      <w:r>
        <w:rPr>
          <w:rFonts w:ascii="Arial Narrow" w:hAnsi="Arial Narrow"/>
          <w:lang w:val="en-US"/>
        </w:rPr>
        <w:t>mm</w:t>
      </w:r>
      <w:r>
        <w:rPr>
          <w:rFonts w:ascii="Arial Narrow" w:hAnsi="Arial Narrow"/>
        </w:rPr>
        <w:t>, στηριζόμενα σε δύο άξονες περιστροφής, άνω και κάτω,  με ρουλεμάν. Για την ασφάλιση των ανοιγμάτων με λουκέτο συγκολούνται σημειακά πτερύγια από σιδηρά λάμα 120Χ5</w:t>
      </w:r>
      <w:r>
        <w:rPr>
          <w:rFonts w:ascii="Arial Narrow" w:hAnsi="Arial Narrow"/>
          <w:lang w:val="en-US"/>
        </w:rPr>
        <w:t>mm</w:t>
      </w:r>
      <w:r>
        <w:rPr>
          <w:rFonts w:ascii="Arial Narrow" w:hAnsi="Arial Narrow"/>
        </w:rPr>
        <w:t xml:space="preserve">. </w:t>
      </w:r>
    </w:p>
    <w:p w:rsidR="00F35FD0" w:rsidRDefault="00F35FD0">
      <w:pPr>
        <w:pStyle w:val="a4"/>
        <w:ind w:left="1560"/>
      </w:pPr>
      <w:r>
        <w:t>Το ύψος του πετάσματος θα είναι 3,85m περίπου από την τελική επιφάνεια του δώματος. (βλ. σχ. ΤΛ.01.09.30 και  ΤΛ.01.09.33).</w:t>
      </w:r>
    </w:p>
    <w:p w:rsidR="00F35FD0" w:rsidRDefault="00F35FD0">
      <w:pPr>
        <w:pStyle w:val="a4"/>
        <w:tabs>
          <w:tab w:val="num" w:pos="720"/>
        </w:tabs>
        <w:ind w:hanging="360"/>
      </w:pPr>
    </w:p>
    <w:p w:rsidR="00F35FD0" w:rsidRDefault="00F35FD0" w:rsidP="000D3C20">
      <w:pPr>
        <w:pStyle w:val="3"/>
        <w:numPr>
          <w:ilvl w:val="0"/>
          <w:numId w:val="0"/>
        </w:numPr>
        <w:ind w:left="705" w:hanging="705"/>
      </w:pPr>
      <w:bookmarkStart w:id="185" w:name="_Toc274313000"/>
      <w:r>
        <w:t>8.18</w:t>
      </w:r>
      <w:r>
        <w:tab/>
        <w:t>Υάλινο στέγαστρο εισόδου γραφείου κίνησης αμαξοστασίου</w:t>
      </w:r>
      <w:bookmarkEnd w:id="185"/>
    </w:p>
    <w:p w:rsidR="00F35FD0" w:rsidRDefault="00F35FD0">
      <w:pPr>
        <w:pStyle w:val="a4"/>
        <w:tabs>
          <w:tab w:val="num" w:pos="720"/>
        </w:tabs>
        <w:ind w:hanging="360"/>
      </w:pPr>
      <w:r>
        <w:tab/>
        <w:t>Κατασκευάζεται στην ανατολική όψη του κτιρίου του αμαξοστασίου πάνω από τη είσοδο του γραφείου κίνησης και αποτελείται από:</w:t>
      </w:r>
    </w:p>
    <w:p w:rsidR="00F35FD0" w:rsidRDefault="00F35FD0">
      <w:pPr>
        <w:pStyle w:val="a4"/>
        <w:tabs>
          <w:tab w:val="num" w:pos="720"/>
        </w:tabs>
        <w:ind w:hanging="360"/>
      </w:pPr>
      <w:r>
        <w:t>α. Το σιδηρό φέρον πλαίσιο από εγκάρσιους και διαμήκεις κοιλοδοκούς διατομής 200Χ100Χ5,6</w:t>
      </w:r>
      <w:r>
        <w:rPr>
          <w:lang w:val="en-US"/>
        </w:rPr>
        <w:t>mm</w:t>
      </w:r>
      <w:r>
        <w:t>, το οποίο εδράζεται αμφίπλευρα με κοχλίες περαστούς σε διαμπερείς σωληνίσκους ακαμψίας της διατομής και χημικά βύσματα Μ16 στους δοκούς από οπλισμένο σκυρόδεμα του κτιρίου. (βλ. σχ. ΤΛ.01.09.36).</w:t>
      </w:r>
    </w:p>
    <w:p w:rsidR="00F35FD0" w:rsidRDefault="00F35FD0">
      <w:pPr>
        <w:pStyle w:val="a4"/>
        <w:tabs>
          <w:tab w:val="num" w:pos="720"/>
        </w:tabs>
        <w:ind w:hanging="360"/>
      </w:pPr>
      <w:r>
        <w:t>β. Το πλαίσιο επιστέγασης από επικαθήμενη διατομή υαλοπετασμάτων αλουμινίου ενδεικτικού τύπου ¨</w:t>
      </w:r>
      <w:r>
        <w:rPr>
          <w:lang w:val="en-US"/>
        </w:rPr>
        <w:t>ALUMIL</w:t>
      </w:r>
      <w:r>
        <w:t xml:space="preserve"> σειρά Μ6 #10976.¨  (βλ. σχ. ΤΛ.01.09.36).</w:t>
      </w:r>
    </w:p>
    <w:p w:rsidR="00F35FD0" w:rsidRDefault="00F35FD0">
      <w:pPr>
        <w:pStyle w:val="a4"/>
        <w:tabs>
          <w:tab w:val="num" w:pos="720"/>
        </w:tabs>
        <w:ind w:hanging="360"/>
      </w:pPr>
      <w:r>
        <w:t xml:space="preserve">γ.   Την επιστέγαση με κρύσταλλα </w:t>
      </w:r>
      <w:r>
        <w:rPr>
          <w:lang w:val="en-US"/>
        </w:rPr>
        <w:t>TRIPLEX</w:t>
      </w:r>
      <w:r>
        <w:t xml:space="preserve"> συνολικού πάχους 16.76</w:t>
      </w:r>
      <w:r>
        <w:rPr>
          <w:lang w:val="en-US"/>
        </w:rPr>
        <w:t>mm</w:t>
      </w:r>
      <w:r>
        <w:t xml:space="preserve"> (8+0.76+8</w:t>
      </w:r>
      <w:r>
        <w:rPr>
          <w:lang w:val="en-US"/>
        </w:rPr>
        <w:t>mm</w:t>
      </w:r>
      <w:r>
        <w:t>), οι  ενώσεις των κρυστάλλων μεταξύ τους σφραγίζονται με κορδόνι και μαστίχη σιλικόνης κρυστάλλων.  (βλ. σχ. ΤΛ.01.09.35 και  ΤΛ.01.09.36).</w:t>
      </w:r>
    </w:p>
    <w:p w:rsidR="00F35FD0" w:rsidRDefault="00F35FD0">
      <w:pPr>
        <w:pStyle w:val="a4"/>
        <w:tabs>
          <w:tab w:val="num" w:pos="720"/>
        </w:tabs>
        <w:ind w:hanging="360"/>
      </w:pPr>
      <w:r>
        <w:t>δ.   Το συλλεκτήριο λούκι απορροής όμβριων από γαλβανισμένη λαμαρίνα πάχους 2</w:t>
      </w:r>
      <w:r>
        <w:rPr>
          <w:lang w:val="en-US"/>
        </w:rPr>
        <w:t>mm</w:t>
      </w:r>
      <w:r>
        <w:t>, στο πίσω μέρος του στεγάστρου. (βλ. σχ. ΤΛ.01.09.35).</w:t>
      </w:r>
    </w:p>
    <w:p w:rsidR="00F35FD0" w:rsidRDefault="00F35FD0">
      <w:pPr>
        <w:pStyle w:val="a4"/>
        <w:tabs>
          <w:tab w:val="num" w:pos="720"/>
        </w:tabs>
        <w:ind w:hanging="360"/>
      </w:pPr>
      <w:r>
        <w:t>ε.   Την βαφή των σιδηρών διατομών με ντούκο σύμφωνα με το αντίστοιχο άρθρο της ενότητας ¨ΧΡΩΜΑΤΙΣΜΟΙ¨ του παρόντος κεφαλαίου.</w:t>
      </w:r>
    </w:p>
    <w:p w:rsidR="00F35FD0" w:rsidRDefault="00F35FD0">
      <w:pPr>
        <w:pStyle w:val="a4"/>
        <w:tabs>
          <w:tab w:val="num" w:pos="720"/>
        </w:tabs>
        <w:ind w:hanging="360"/>
      </w:pPr>
    </w:p>
    <w:p w:rsidR="00F35FD0" w:rsidRDefault="00F35FD0" w:rsidP="000D3C20">
      <w:pPr>
        <w:pStyle w:val="3"/>
        <w:numPr>
          <w:ilvl w:val="0"/>
          <w:numId w:val="0"/>
        </w:numPr>
        <w:ind w:left="705" w:hanging="705"/>
      </w:pPr>
      <w:bookmarkStart w:id="186" w:name="_Toc274313001"/>
      <w:r>
        <w:t>8.19</w:t>
      </w:r>
      <w:r>
        <w:tab/>
        <w:t>Πέτασμα σκιασμού όψης κτιρίου αμαξοστασίου</w:t>
      </w:r>
      <w:bookmarkEnd w:id="186"/>
    </w:p>
    <w:p w:rsidR="00F35FD0" w:rsidRDefault="00F35FD0">
      <w:pPr>
        <w:pStyle w:val="a4"/>
        <w:tabs>
          <w:tab w:val="num" w:pos="720"/>
        </w:tabs>
        <w:ind w:hanging="360"/>
      </w:pPr>
      <w:r>
        <w:tab/>
        <w:t>Στην ανατολική όψη του κτιρίου και πάνω από το στέγαστρο της εισόδου γραφείου κίνησης, κατασκευάζεται πέτασμα σκιασμού με περσίδες αλουμινίου, το οποίο αποτελείται από τους ορθοστάτες στερέωσης των περσίδων από ειδική διατομή αλουμινίου ενδεικτικού τύπου ¨</w:t>
      </w:r>
      <w:r>
        <w:rPr>
          <w:lang w:val="en-US"/>
        </w:rPr>
        <w:t>ALUMIL</w:t>
      </w:r>
      <w:r>
        <w:t xml:space="preserve"> </w:t>
      </w:r>
      <w:r>
        <w:rPr>
          <w:lang w:val="en-US"/>
        </w:rPr>
        <w:t>M</w:t>
      </w:r>
      <w:r>
        <w:t>9902¨, ενισχυμένη με περαστή κοιλοδοκό 50Χ40</w:t>
      </w:r>
      <w:r>
        <w:rPr>
          <w:lang w:val="en-US"/>
        </w:rPr>
        <w:t>mm</w:t>
      </w:r>
      <w:r>
        <w:t>, που στηρίζονται με βύσματα Μ12 σε στοιχεία από οπλισμένο σκυρόδεμα (δοκοί, σενάζ) και από τις περσίδες σκιασμού απο διατομή οβάλ αλουμινίου ενδεικτικού τύπου ¨</w:t>
      </w:r>
      <w:r>
        <w:rPr>
          <w:lang w:val="en-US"/>
        </w:rPr>
        <w:t>ALUMIL</w:t>
      </w:r>
      <w:r>
        <w:t xml:space="preserve"> #5644¨ πλάτους 250</w:t>
      </w:r>
      <w:r>
        <w:rPr>
          <w:lang w:val="en-US"/>
        </w:rPr>
        <w:t>mm</w:t>
      </w:r>
      <w:r>
        <w:t xml:space="preserve"> στερεωμένες στους ορθοστάτες, όλα σύμφωνα με το σχέδιο ΤΛ.01.09.37 της μελέτης.</w:t>
      </w:r>
    </w:p>
    <w:p w:rsidR="00F35FD0" w:rsidRDefault="00F35FD0">
      <w:pPr>
        <w:pStyle w:val="a4"/>
        <w:tabs>
          <w:tab w:val="num" w:pos="720"/>
        </w:tabs>
        <w:ind w:hanging="360"/>
      </w:pPr>
    </w:p>
    <w:p w:rsidR="00F35FD0" w:rsidRDefault="00F35FD0" w:rsidP="000D3C20">
      <w:pPr>
        <w:pStyle w:val="3"/>
        <w:numPr>
          <w:ilvl w:val="0"/>
          <w:numId w:val="0"/>
        </w:numPr>
        <w:ind w:left="705" w:hanging="705"/>
      </w:pPr>
      <w:bookmarkStart w:id="187" w:name="_Toc274313002"/>
      <w:r>
        <w:t>8.20</w:t>
      </w:r>
      <w:r>
        <w:tab/>
        <w:t>Σιδηρά κλίμακα συντηρητών</w:t>
      </w:r>
      <w:bookmarkEnd w:id="187"/>
    </w:p>
    <w:p w:rsidR="00F35FD0" w:rsidRPr="004629C7" w:rsidRDefault="00F35FD0">
      <w:pPr>
        <w:pStyle w:val="a4"/>
      </w:pPr>
      <w:r w:rsidRPr="004629C7">
        <w:t xml:space="preserve">Προβλέπεται στο δώμα του αμαξοστασίου και στον Πύργο Ελέγχου. Θα είναι έτοιμη εμπορίου, βιομηχανικής κατασκευής, ενδεικτικού τύπου “ </w:t>
      </w:r>
      <w:r w:rsidRPr="004629C7">
        <w:rPr>
          <w:lang w:val="en-US"/>
        </w:rPr>
        <w:t>ASCO</w:t>
      </w:r>
      <w:r w:rsidRPr="004629C7">
        <w:t>”   αποτελούμενη από:</w:t>
      </w:r>
    </w:p>
    <w:p w:rsidR="00F35FD0" w:rsidRPr="004629C7" w:rsidRDefault="00F35FD0" w:rsidP="00BC4AA0">
      <w:pPr>
        <w:pStyle w:val="a4"/>
        <w:numPr>
          <w:ilvl w:val="0"/>
          <w:numId w:val="16"/>
        </w:numPr>
        <w:tabs>
          <w:tab w:val="num" w:pos="1080"/>
        </w:tabs>
        <w:ind w:left="1080"/>
      </w:pPr>
      <w:r w:rsidRPr="004629C7">
        <w:t xml:space="preserve">Βαθμιδοφόρους από σιδηρογωνιά </w:t>
      </w:r>
      <w:r w:rsidRPr="004629C7">
        <w:rPr>
          <w:lang w:val="en-US"/>
        </w:rPr>
        <w:t>L</w:t>
      </w:r>
      <w:r w:rsidRPr="004629C7">
        <w:t xml:space="preserve"> 60/60/8</w:t>
      </w:r>
      <w:r w:rsidRPr="004629C7">
        <w:rPr>
          <w:lang w:val="en-US"/>
        </w:rPr>
        <w:t>mm</w:t>
      </w:r>
      <w:r w:rsidRPr="004629C7">
        <w:t>. (βλ. σχ. ΤΛ.01.09.38).</w:t>
      </w:r>
    </w:p>
    <w:p w:rsidR="00F35FD0" w:rsidRPr="004629C7" w:rsidRDefault="00F35FD0" w:rsidP="00BC4AA0">
      <w:pPr>
        <w:pStyle w:val="a4"/>
        <w:numPr>
          <w:ilvl w:val="0"/>
          <w:numId w:val="16"/>
        </w:numPr>
        <w:tabs>
          <w:tab w:val="num" w:pos="1080"/>
        </w:tabs>
        <w:ind w:left="1080"/>
      </w:pPr>
      <w:r w:rsidRPr="004629C7">
        <w:t>Βαθμίδες από τυποποιημένη διατομή «π» 50</w:t>
      </w:r>
      <w:r w:rsidRPr="004629C7">
        <w:rPr>
          <w:lang w:val="en-US"/>
        </w:rPr>
        <w:t>x</w:t>
      </w:r>
      <w:r w:rsidRPr="004629C7">
        <w:t>35</w:t>
      </w:r>
      <w:r w:rsidRPr="004629C7">
        <w:rPr>
          <w:lang w:val="en-US"/>
        </w:rPr>
        <w:t>mm</w:t>
      </w:r>
      <w:r w:rsidRPr="004629C7">
        <w:t xml:space="preserve"> με αντιολισθηρές διατρήσεις στο πάτημα, ηλεκτροκολλημένες στις σιδηρογωνιές.</w:t>
      </w:r>
    </w:p>
    <w:p w:rsidR="00F35FD0" w:rsidRPr="004629C7" w:rsidRDefault="00F35FD0" w:rsidP="00BC4AA0">
      <w:pPr>
        <w:pStyle w:val="a4"/>
        <w:numPr>
          <w:ilvl w:val="0"/>
          <w:numId w:val="16"/>
        </w:numPr>
        <w:tabs>
          <w:tab w:val="num" w:pos="1080"/>
        </w:tabs>
        <w:ind w:left="1080"/>
      </w:pPr>
      <w:r w:rsidRPr="004629C7">
        <w:t>Κλωβός ασφαλείας καμπύλης κάτοψης από οριζόντιες και κατακόρυφες λάμες 50</w:t>
      </w:r>
      <w:r w:rsidRPr="004629C7">
        <w:rPr>
          <w:lang w:val="en-US"/>
        </w:rPr>
        <w:t>x</w:t>
      </w:r>
      <w:r w:rsidRPr="004629C7">
        <w:t>5</w:t>
      </w:r>
      <w:r w:rsidRPr="004629C7">
        <w:rPr>
          <w:lang w:val="en-US"/>
        </w:rPr>
        <w:t>mm</w:t>
      </w:r>
      <w:r w:rsidRPr="004629C7">
        <w:t>.</w:t>
      </w:r>
    </w:p>
    <w:p w:rsidR="00F35FD0" w:rsidRPr="004629C7" w:rsidRDefault="00F35FD0" w:rsidP="00BC4AA0">
      <w:pPr>
        <w:pStyle w:val="a4"/>
        <w:numPr>
          <w:ilvl w:val="0"/>
          <w:numId w:val="16"/>
        </w:numPr>
        <w:tabs>
          <w:tab w:val="num" w:pos="1080"/>
        </w:tabs>
        <w:ind w:left="1080"/>
      </w:pPr>
      <w:r w:rsidRPr="004629C7">
        <w:t>Πλατύσκαλο από παράλληλα αντιολισθηρά στοιχεία διατομής «π» 50</w:t>
      </w:r>
      <w:r w:rsidRPr="004629C7">
        <w:rPr>
          <w:lang w:val="en-US"/>
        </w:rPr>
        <w:t>x</w:t>
      </w:r>
      <w:r w:rsidRPr="004629C7">
        <w:t>35</w:t>
      </w:r>
      <w:r w:rsidRPr="004629C7">
        <w:rPr>
          <w:lang w:val="en-US"/>
        </w:rPr>
        <w:t>mm</w:t>
      </w:r>
      <w:r w:rsidRPr="004629C7">
        <w:t xml:space="preserve"> ώς άνω ηλεκτροκολλημένη σε σιδηρογωνιές </w:t>
      </w:r>
      <w:r w:rsidRPr="004629C7">
        <w:rPr>
          <w:lang w:val="en-US"/>
        </w:rPr>
        <w:t>L</w:t>
      </w:r>
      <w:r w:rsidRPr="004629C7">
        <w:t xml:space="preserve"> 60/60/6</w:t>
      </w:r>
      <w:r w:rsidRPr="004629C7">
        <w:rPr>
          <w:lang w:val="en-US"/>
        </w:rPr>
        <w:t>mm</w:t>
      </w:r>
      <w:r w:rsidRPr="004629C7">
        <w:t>.</w:t>
      </w:r>
    </w:p>
    <w:p w:rsidR="00F35FD0" w:rsidRPr="004629C7" w:rsidRDefault="00F35FD0" w:rsidP="00BC4AA0">
      <w:pPr>
        <w:pStyle w:val="a4"/>
        <w:numPr>
          <w:ilvl w:val="0"/>
          <w:numId w:val="16"/>
        </w:numPr>
        <w:tabs>
          <w:tab w:val="num" w:pos="1080"/>
        </w:tabs>
        <w:ind w:left="1080"/>
      </w:pPr>
      <w:r w:rsidRPr="004629C7">
        <w:t>Χειρολισθήρας άνω απόληξης από σιδηροσωλήνα Φ42,4</w:t>
      </w:r>
      <w:r w:rsidRPr="004629C7">
        <w:rPr>
          <w:lang w:val="en-US"/>
        </w:rPr>
        <w:t>mm</w:t>
      </w:r>
    </w:p>
    <w:p w:rsidR="00F35FD0" w:rsidRDefault="00F35FD0">
      <w:pPr>
        <w:pStyle w:val="a4"/>
        <w:tabs>
          <w:tab w:val="num" w:pos="720"/>
        </w:tabs>
        <w:ind w:hanging="720"/>
      </w:pPr>
      <w:r w:rsidRPr="004629C7">
        <w:lastRenderedPageBreak/>
        <w:tab/>
        <w:t>Όλα τα προαναφερόμενα στοιχεία που συνθέτουν την ανεμόσκαλα καθώς και τα μικροϋλικά σύνδεσης και στήριξης θα είναι γαλβανισμένα. (βλ.Σχ. ΤΛ01.09.38, ΤΛ01.09.39 και ΤΛ.01.09.42).</w:t>
      </w:r>
    </w:p>
    <w:p w:rsidR="00F35FD0" w:rsidRDefault="00F35FD0">
      <w:pPr>
        <w:pStyle w:val="a4"/>
        <w:tabs>
          <w:tab w:val="num" w:pos="720"/>
        </w:tabs>
        <w:ind w:hanging="720"/>
      </w:pPr>
    </w:p>
    <w:p w:rsidR="00F35FD0" w:rsidRDefault="00F35FD0" w:rsidP="000D3C20">
      <w:pPr>
        <w:pStyle w:val="3"/>
        <w:numPr>
          <w:ilvl w:val="0"/>
          <w:numId w:val="0"/>
        </w:numPr>
        <w:ind w:left="705" w:hanging="705"/>
      </w:pPr>
      <w:bookmarkStart w:id="188" w:name="_Toc274313003"/>
      <w:r>
        <w:t>8.21</w:t>
      </w:r>
      <w:r>
        <w:tab/>
        <w:t>Κάλυμμα υδρορροής</w:t>
      </w:r>
      <w:bookmarkEnd w:id="188"/>
    </w:p>
    <w:p w:rsidR="00F35FD0" w:rsidRDefault="00F35FD0" w:rsidP="00986947">
      <w:pPr>
        <w:pStyle w:val="a4"/>
        <w:tabs>
          <w:tab w:val="num" w:pos="720"/>
        </w:tabs>
        <w:ind w:hanging="720"/>
      </w:pPr>
      <w:r>
        <w:tab/>
      </w:r>
      <w:r w:rsidRPr="004629C7">
        <w:t>Τοποθετείται για την κάλυψη του σιδηροσωλήνα των υδρορροών (βλ. Η/Μ μελέτη) του κτιρίου και κατασκευάζεται από προβαμμένο στραντζαριστό φύλλο αλουμινίου σχήματος «Π», πάχους 2mm γενικών διαστάσεων σύμφωνα με τα σχέδια, το οποίο</w:t>
      </w:r>
      <w:r>
        <w:t xml:space="preserve"> στηρίζεται σε γωνία από προβαμμένο στραντζαριστό φύλλο αλουμινίου L 30X30X3mm, στερεωμένη στον τοίχο με UPAT και βίδες . (βλ.Σχ. ΤΛ01.09.40).</w:t>
      </w:r>
      <w:bookmarkStart w:id="189" w:name="_Toc121650803"/>
    </w:p>
    <w:p w:rsidR="00F35FD0" w:rsidRDefault="00F35FD0"/>
    <w:p w:rsidR="00F35FD0" w:rsidRPr="004629C7" w:rsidRDefault="00F35FD0" w:rsidP="000D3C20">
      <w:pPr>
        <w:pStyle w:val="3"/>
        <w:numPr>
          <w:ilvl w:val="0"/>
          <w:numId w:val="0"/>
        </w:numPr>
        <w:ind w:left="705" w:hanging="705"/>
      </w:pPr>
      <w:bookmarkStart w:id="190" w:name="_Toc274313004"/>
      <w:r w:rsidRPr="004629C7">
        <w:t>8.22</w:t>
      </w:r>
      <w:r w:rsidRPr="004629C7">
        <w:tab/>
        <w:t>Σιδηρές κλίμακες αμαξοστασίου και διαφυγής Πύργου Ελέγχου</w:t>
      </w:r>
      <w:bookmarkEnd w:id="190"/>
    </w:p>
    <w:p w:rsidR="00F35FD0" w:rsidRPr="004629C7" w:rsidRDefault="00F35FD0">
      <w:pPr>
        <w:pStyle w:val="a4"/>
      </w:pPr>
      <w:r w:rsidRPr="004629C7">
        <w:t>Προβλέπονται στο κτίριο του αμαξοστασίου και στον Πύργο Ελέγχου ως υπαίθρια σκάλα διαφυγής για την εσωτερική επικοινωνία του ισογείου με τον όροφο του κτιρίου και θα αποτελείται από:</w:t>
      </w:r>
    </w:p>
    <w:p w:rsidR="00F35FD0" w:rsidRPr="004629C7" w:rsidRDefault="00F35FD0" w:rsidP="00BC4AA0">
      <w:pPr>
        <w:pStyle w:val="a4"/>
        <w:numPr>
          <w:ilvl w:val="0"/>
          <w:numId w:val="16"/>
        </w:numPr>
        <w:tabs>
          <w:tab w:val="num" w:pos="1080"/>
        </w:tabs>
        <w:ind w:left="1080"/>
      </w:pPr>
      <w:r w:rsidRPr="004629C7">
        <w:t xml:space="preserve">Βαθμιδοφόρους από δοκούς μορφοσίδηρου διατομής </w:t>
      </w:r>
      <w:r w:rsidRPr="004629C7">
        <w:rPr>
          <w:lang w:val="en-US"/>
        </w:rPr>
        <w:t>UPN</w:t>
      </w:r>
      <w:r w:rsidRPr="004629C7">
        <w:t xml:space="preserve"> 240.</w:t>
      </w:r>
    </w:p>
    <w:p w:rsidR="00F35FD0" w:rsidRPr="004629C7" w:rsidRDefault="00F35FD0" w:rsidP="00BC4AA0">
      <w:pPr>
        <w:pStyle w:val="a4"/>
        <w:numPr>
          <w:ilvl w:val="0"/>
          <w:numId w:val="16"/>
        </w:numPr>
        <w:tabs>
          <w:tab w:val="num" w:pos="1080"/>
        </w:tabs>
        <w:ind w:left="1080"/>
      </w:pPr>
      <w:r w:rsidRPr="004629C7">
        <w:t>Βαθμίδες από στραντζαριστή μπακλαβαδωτή λαμαρίνα, πάχους 5</w:t>
      </w:r>
      <w:r w:rsidRPr="004629C7">
        <w:rPr>
          <w:lang w:val="en-US"/>
        </w:rPr>
        <w:t>mm</w:t>
      </w:r>
      <w:r w:rsidRPr="004629C7">
        <w:t xml:space="preserve"> και πλάτους 330</w:t>
      </w:r>
      <w:r w:rsidRPr="004629C7">
        <w:rPr>
          <w:lang w:val="en-US"/>
        </w:rPr>
        <w:t>mm</w:t>
      </w:r>
      <w:r w:rsidRPr="004629C7">
        <w:t xml:space="preserve"> ηλεκτροσυγκολλημένες στους βαθμιδοφόρους ανά 180</w:t>
      </w:r>
      <w:r w:rsidRPr="004629C7">
        <w:rPr>
          <w:lang w:val="en-US"/>
        </w:rPr>
        <w:t>mm</w:t>
      </w:r>
      <w:r w:rsidRPr="004629C7">
        <w:t xml:space="preserve"> με αλληλοκάληψη κατά 50</w:t>
      </w:r>
      <w:r w:rsidRPr="004629C7">
        <w:rPr>
          <w:lang w:val="en-US"/>
        </w:rPr>
        <w:t>mm</w:t>
      </w:r>
      <w:r w:rsidRPr="004629C7">
        <w:t>.</w:t>
      </w:r>
    </w:p>
    <w:p w:rsidR="00F35FD0" w:rsidRPr="004629C7" w:rsidRDefault="00F35FD0" w:rsidP="00BC4AA0">
      <w:pPr>
        <w:pStyle w:val="a4"/>
        <w:numPr>
          <w:ilvl w:val="0"/>
          <w:numId w:val="16"/>
        </w:numPr>
        <w:tabs>
          <w:tab w:val="num" w:pos="1080"/>
        </w:tabs>
        <w:ind w:left="1080"/>
      </w:pPr>
      <w:r w:rsidRPr="004629C7">
        <w:t>Κιγκλίδωμα ύψους 1000</w:t>
      </w:r>
      <w:r w:rsidRPr="004629C7">
        <w:rPr>
          <w:lang w:val="en-US"/>
        </w:rPr>
        <w:t>mm</w:t>
      </w:r>
      <w:r w:rsidRPr="004629C7">
        <w:t xml:space="preserve"> με χειρολισθήρα από σιδηροσωλήνα Φ50</w:t>
      </w:r>
      <w:r w:rsidRPr="004629C7">
        <w:rPr>
          <w:lang w:val="en-US"/>
        </w:rPr>
        <w:t>mm</w:t>
      </w:r>
      <w:r w:rsidRPr="004629C7">
        <w:t xml:space="preserve"> ηλεκτροσυγκολλημένος στους ορθοστάτες, από λάμα διατομής 60Χ10</w:t>
      </w:r>
      <w:r w:rsidRPr="004629C7">
        <w:rPr>
          <w:lang w:val="en-US"/>
        </w:rPr>
        <w:t>mm</w:t>
      </w:r>
      <w:r w:rsidRPr="004629C7">
        <w:t xml:space="preserve">  και με ενδιάμεσες ράβδους από συμπαγή διατομή Φ16</w:t>
      </w:r>
      <w:r w:rsidRPr="004629C7">
        <w:rPr>
          <w:lang w:val="en-US"/>
        </w:rPr>
        <w:t>mm</w:t>
      </w:r>
      <w:r w:rsidRPr="004629C7">
        <w:t>.</w:t>
      </w:r>
    </w:p>
    <w:p w:rsidR="00F35FD0" w:rsidRDefault="00F35FD0" w:rsidP="00BC4AA0">
      <w:pPr>
        <w:pStyle w:val="a4"/>
        <w:numPr>
          <w:ilvl w:val="0"/>
          <w:numId w:val="16"/>
        </w:numPr>
        <w:tabs>
          <w:tab w:val="num" w:pos="1080"/>
        </w:tabs>
        <w:ind w:left="1080"/>
      </w:pPr>
      <w:r>
        <w:t>Όλα τα προαναφερόμενα στοιχεία που συνθέτουν την κλίμακα καθώς και τα μικροϋλικά σύνδεσης και στήριξης θα βαφούν με ντούκο σιδηρών επιφανειών. (βλ.Σχ. ΤΛ01.09.41).</w:t>
      </w:r>
    </w:p>
    <w:p w:rsidR="00F35FD0" w:rsidRDefault="00F35FD0">
      <w:pPr>
        <w:pStyle w:val="a4"/>
      </w:pPr>
    </w:p>
    <w:p w:rsidR="00F35FD0" w:rsidRDefault="00F35FD0" w:rsidP="000D3C20">
      <w:pPr>
        <w:pStyle w:val="3"/>
        <w:numPr>
          <w:ilvl w:val="0"/>
          <w:numId w:val="0"/>
        </w:numPr>
        <w:ind w:left="705" w:hanging="705"/>
      </w:pPr>
      <w:bookmarkStart w:id="191" w:name="_Toc274313005"/>
      <w:r>
        <w:t>8.23</w:t>
      </w:r>
      <w:r>
        <w:tab/>
        <w:t>Περσιδωτό πέτασμα δεξαμενής νερού αμαξοστασίου</w:t>
      </w:r>
      <w:bookmarkEnd w:id="191"/>
    </w:p>
    <w:p w:rsidR="00F35FD0" w:rsidRDefault="00F35FD0">
      <w:pPr>
        <w:pStyle w:val="a4"/>
        <w:spacing w:before="240" w:after="0"/>
      </w:pPr>
      <w:r>
        <w:t>Κατασκευάζεται στον υπαίθριο χώρο της ανατολικής όψης του αμαξοστασίου για την απόκρυψη της δεξαμενής νερού τροφοδοσίας πλυντηρίου οχημάτων. Το πέτασμα θα κατασκευασθεί σιδερένιο, θα βαφεί με ντούκο σιδηρών επιφανειών και θα αποτελείται από:</w:t>
      </w:r>
    </w:p>
    <w:p w:rsidR="00F35FD0" w:rsidRDefault="00F35FD0">
      <w:pPr>
        <w:spacing w:before="240"/>
        <w:ind w:left="1560" w:hanging="360"/>
        <w:jc w:val="both"/>
        <w:rPr>
          <w:rFonts w:ascii="Arial Narrow" w:hAnsi="Arial Narrow"/>
        </w:rPr>
      </w:pPr>
      <w:r>
        <w:rPr>
          <w:rFonts w:ascii="Arial Narrow" w:hAnsi="Arial Narrow"/>
        </w:rPr>
        <w:t>α.</w:t>
      </w:r>
      <w:r>
        <w:rPr>
          <w:rFonts w:ascii="Arial Narrow" w:hAnsi="Arial Narrow"/>
        </w:rPr>
        <w:tab/>
        <w:t>Τους ορθοστάτες και τα συνδετήρια οριζόντια, πάνω και κάτω, στοιχεία από κοιλοδοκό διατομής 40</w:t>
      </w:r>
      <w:r>
        <w:rPr>
          <w:rFonts w:ascii="Arial Narrow" w:hAnsi="Arial Narrow"/>
          <w:lang w:val="en-GB"/>
        </w:rPr>
        <w:t>x</w:t>
      </w:r>
      <w:r>
        <w:rPr>
          <w:rFonts w:ascii="Arial Narrow" w:hAnsi="Arial Narrow"/>
        </w:rPr>
        <w:t>40</w:t>
      </w:r>
      <w:r>
        <w:rPr>
          <w:rFonts w:ascii="Arial Narrow" w:hAnsi="Arial Narrow"/>
          <w:lang w:val="en-GB"/>
        </w:rPr>
        <w:t>x</w:t>
      </w:r>
      <w:r>
        <w:rPr>
          <w:rFonts w:ascii="Arial Narrow" w:hAnsi="Arial Narrow"/>
        </w:rPr>
        <w:t>2,6</w:t>
      </w:r>
      <w:r>
        <w:rPr>
          <w:rFonts w:ascii="Arial Narrow" w:hAnsi="Arial Narrow"/>
          <w:lang w:val="en-GB"/>
        </w:rPr>
        <w:t>mm</w:t>
      </w:r>
      <w:r>
        <w:rPr>
          <w:rFonts w:ascii="Arial Narrow" w:hAnsi="Arial Narrow"/>
        </w:rPr>
        <w:t xml:space="preserve"> που διατάσσονται σε αξονικές αποστάσεις μεταξύ τους ανά 1,30</w:t>
      </w:r>
      <w:r>
        <w:rPr>
          <w:rFonts w:ascii="Arial Narrow" w:hAnsi="Arial Narrow"/>
          <w:lang w:val="en-GB"/>
        </w:rPr>
        <w:t>m</w:t>
      </w:r>
      <w:r>
        <w:rPr>
          <w:rFonts w:ascii="Arial Narrow" w:hAnsi="Arial Narrow"/>
        </w:rPr>
        <w:t xml:space="preserve"> και εδράζονται με τα ανάλογα σιδηρά πέλματα. Οι ορθοστάτες θα «ταπωθούν» στα άνω άκρα με λαμαρίνα. Το κάτω οριζόντιο στοιχείο θα απέχει από το δάπεδο κατά 7 </w:t>
      </w:r>
      <w:r>
        <w:rPr>
          <w:rFonts w:ascii="Arial Narrow" w:hAnsi="Arial Narrow"/>
          <w:lang w:val="en-US"/>
        </w:rPr>
        <w:t>cm</w:t>
      </w:r>
      <w:r>
        <w:rPr>
          <w:rFonts w:ascii="Arial Narrow" w:hAnsi="Arial Narrow"/>
        </w:rPr>
        <w:t>.</w:t>
      </w:r>
    </w:p>
    <w:p w:rsidR="00F35FD0" w:rsidRDefault="00F35FD0">
      <w:pPr>
        <w:spacing w:before="240"/>
        <w:ind w:left="1560" w:hanging="360"/>
        <w:jc w:val="both"/>
        <w:rPr>
          <w:rFonts w:ascii="Arial Narrow" w:hAnsi="Arial Narrow"/>
        </w:rPr>
      </w:pPr>
      <w:r>
        <w:rPr>
          <w:rFonts w:ascii="Arial Narrow" w:hAnsi="Arial Narrow"/>
        </w:rPr>
        <w:t>β.</w:t>
      </w:r>
      <w:r>
        <w:rPr>
          <w:rFonts w:ascii="Arial Narrow" w:hAnsi="Arial Narrow"/>
        </w:rPr>
        <w:tab/>
        <w:t>Τις κατακόρυφες, περαστές στις περσίδες, συμπαγής ράβδους ενίσχυσης Φ12</w:t>
      </w:r>
      <w:r>
        <w:rPr>
          <w:rFonts w:ascii="Arial Narrow" w:hAnsi="Arial Narrow"/>
          <w:lang w:val="en-US"/>
        </w:rPr>
        <w:t>mm</w:t>
      </w:r>
      <w:r>
        <w:rPr>
          <w:rFonts w:ascii="Arial Narrow" w:hAnsi="Arial Narrow"/>
        </w:rPr>
        <w:t>, ανά 1,30</w:t>
      </w:r>
      <w:r>
        <w:rPr>
          <w:rFonts w:ascii="Arial Narrow" w:hAnsi="Arial Narrow"/>
          <w:lang w:val="en-US"/>
        </w:rPr>
        <w:t>m</w:t>
      </w:r>
      <w:r>
        <w:rPr>
          <w:rFonts w:ascii="Arial Narrow" w:hAnsi="Arial Narrow"/>
        </w:rPr>
        <w:t>, ανάμεσα στους ορθοστάτες  και συγκολλημένες στις οριζόντιες κοιλοδοκούς πάνω και κάτω.</w:t>
      </w:r>
    </w:p>
    <w:p w:rsidR="00F35FD0" w:rsidRDefault="00F35FD0">
      <w:pPr>
        <w:spacing w:before="240"/>
        <w:ind w:left="1560" w:hanging="360"/>
        <w:jc w:val="both"/>
      </w:pPr>
      <w:r>
        <w:t>γ.</w:t>
      </w:r>
      <w:r>
        <w:tab/>
      </w:r>
      <w:r>
        <w:rPr>
          <w:rFonts w:ascii="Arial Narrow" w:hAnsi="Arial Narrow"/>
        </w:rPr>
        <w:t xml:space="preserve">Τις περσίδες από στραντζαριστή γαλβανισμένη λαμαρίνα με πάχους φύλλου 1mm, που συγκολλούνται στους ορθοστάτες από κοιλοδοκό. Το περσιδωτό πέτασμα τοποθετείται στις τρεις πλευρές της δεξαμενής, νότια, ανατολική και βόρεια, με τις περσίδες στην εξωτερική πλευρά των  όψεων, προκειμένου να είναι ορατές και να κρύβονται οι ορθοστάτες. Σε θέση του πετάσματος,  που θα υποδείξει η επίβλεψη θα υπάρχει ανοιγόμενο τμήμα, για την εύκολη </w:t>
      </w:r>
      <w:r>
        <w:rPr>
          <w:rFonts w:ascii="Arial Narrow" w:hAnsi="Arial Narrow"/>
        </w:rPr>
        <w:lastRenderedPageBreak/>
        <w:t>προσπέλαση του συντηρητή στη δεξαμενή, το οποίο σχηματίζει θυρόφυλλο με πλαίσιο από κοιλoδoκούς 40Χ40Χ2,6mm, στηριζόμενο σε μεντεσέδες, άνω και κάτω.</w:t>
      </w:r>
      <w:r>
        <w:rPr>
          <w:rFonts w:ascii="Arial Narrow" w:hAnsi="Arial Narrow"/>
        </w:rPr>
        <w:tab/>
        <w:t>Το ύψος του πετάσματος θα είναι 1,90m περίπου από την τελική επιφάνεια της πλακόστρωσης.</w:t>
      </w:r>
    </w:p>
    <w:p w:rsidR="00F35FD0" w:rsidRDefault="00F35FD0"/>
    <w:p w:rsidR="00F35FD0" w:rsidRDefault="00F35FD0" w:rsidP="000D3C20">
      <w:pPr>
        <w:pStyle w:val="3"/>
        <w:numPr>
          <w:ilvl w:val="0"/>
          <w:numId w:val="0"/>
        </w:numPr>
        <w:ind w:left="705" w:hanging="705"/>
      </w:pPr>
      <w:bookmarkStart w:id="192" w:name="_Toc274313006"/>
      <w:r>
        <w:t>8.24</w:t>
      </w:r>
      <w:r>
        <w:tab/>
        <w:t>Πέτασμα απόκρυψης Η/Μ εγκαταστάσεων δώματος αμαξοστασίου</w:t>
      </w:r>
      <w:bookmarkEnd w:id="192"/>
    </w:p>
    <w:p w:rsidR="00F35FD0" w:rsidRDefault="00F35FD0">
      <w:pPr>
        <w:pStyle w:val="a4"/>
        <w:spacing w:before="240" w:after="0"/>
      </w:pPr>
      <w:r>
        <w:t>Κατασκευάζεται στο δώμα του αμαξοστασίου προκειμένου να καλυφθούν οι Η/Μ εγκαταστάσεις και να μην διακρίνονται άμεσα στις όψεις του κτιρίου, σύμφωνα με τα αντίστοιχα σχέδια της Μελέτης. Το πέτασμα θα κατασκευασθεί σιδερένιο, θα βαφεί με ντούκο σιδηρών επιφανειών και θα αποτελείται από:</w:t>
      </w:r>
    </w:p>
    <w:p w:rsidR="00F35FD0" w:rsidRDefault="00F35FD0">
      <w:pPr>
        <w:spacing w:before="240"/>
        <w:ind w:left="1560" w:hanging="360"/>
        <w:jc w:val="both"/>
        <w:rPr>
          <w:rFonts w:ascii="Arial Narrow" w:hAnsi="Arial Narrow"/>
        </w:rPr>
      </w:pPr>
      <w:r>
        <w:rPr>
          <w:rFonts w:ascii="Arial Narrow" w:hAnsi="Arial Narrow"/>
        </w:rPr>
        <w:t>α.</w:t>
      </w:r>
      <w:r>
        <w:rPr>
          <w:rFonts w:ascii="Arial Narrow" w:hAnsi="Arial Narrow"/>
        </w:rPr>
        <w:tab/>
        <w:t xml:space="preserve">Τους ορθοστάτες και συνδετήρια οριζόντια στοιχεία από κοιλοδοκό διατομής 150 </w:t>
      </w:r>
      <w:r>
        <w:rPr>
          <w:rFonts w:ascii="Arial Narrow" w:hAnsi="Arial Narrow"/>
          <w:lang w:val="en-GB"/>
        </w:rPr>
        <w:t>x</w:t>
      </w:r>
      <w:r>
        <w:rPr>
          <w:rFonts w:ascii="Arial Narrow" w:hAnsi="Arial Narrow"/>
        </w:rPr>
        <w:t xml:space="preserve"> 100 </w:t>
      </w:r>
      <w:r>
        <w:rPr>
          <w:rFonts w:ascii="Arial Narrow" w:hAnsi="Arial Narrow"/>
          <w:lang w:val="en-GB"/>
        </w:rPr>
        <w:t>x</w:t>
      </w:r>
      <w:r>
        <w:rPr>
          <w:rFonts w:ascii="Arial Narrow" w:hAnsi="Arial Narrow"/>
        </w:rPr>
        <w:t xml:space="preserve"> 5 </w:t>
      </w:r>
      <w:r>
        <w:rPr>
          <w:rFonts w:ascii="Arial Narrow" w:hAnsi="Arial Narrow"/>
          <w:lang w:val="en-GB"/>
        </w:rPr>
        <w:t>mm</w:t>
      </w:r>
      <w:r>
        <w:rPr>
          <w:rFonts w:ascii="Arial Narrow" w:hAnsi="Arial Narrow"/>
        </w:rPr>
        <w:t xml:space="preserve"> που διατάσσονται σε αξονικές αποστάσεις μεταξύ τους ανά 1,80</w:t>
      </w:r>
      <w:r>
        <w:rPr>
          <w:rFonts w:ascii="Arial Narrow" w:hAnsi="Arial Narrow"/>
          <w:lang w:val="en-GB"/>
        </w:rPr>
        <w:t>m</w:t>
      </w:r>
      <w:r>
        <w:rPr>
          <w:rFonts w:ascii="Arial Narrow" w:hAnsi="Arial Narrow"/>
        </w:rPr>
        <w:t xml:space="preserve"> και εδράζονται με τα ανάλογα σιδηρά πέλματα, σε βάσεις από οπλισμένο σκυρόδεμα β’ φάσης και στο στηθαίο του δώματος. Οι ορθοστάτες θα «ταπωθούν» στα άνω άκρα με λαμαρίνα. </w:t>
      </w:r>
    </w:p>
    <w:p w:rsidR="00F35FD0" w:rsidRDefault="00F35FD0">
      <w:pPr>
        <w:spacing w:before="240"/>
        <w:ind w:left="1560" w:hanging="360"/>
        <w:jc w:val="both"/>
        <w:rPr>
          <w:rFonts w:ascii="Arial Narrow" w:hAnsi="Arial Narrow"/>
        </w:rPr>
      </w:pPr>
      <w:r>
        <w:rPr>
          <w:rFonts w:ascii="Arial Narrow" w:hAnsi="Arial Narrow"/>
        </w:rPr>
        <w:t>β.</w:t>
      </w:r>
      <w:r>
        <w:rPr>
          <w:rFonts w:ascii="Arial Narrow" w:hAnsi="Arial Narrow"/>
        </w:rPr>
        <w:tab/>
        <w:t>Τις περσίδες από στραντζαριστή γαλβανισμένη λαμαρίνα πάχους φύλλου 3</w:t>
      </w:r>
      <w:r>
        <w:rPr>
          <w:rFonts w:ascii="Arial Narrow" w:hAnsi="Arial Narrow"/>
          <w:lang w:val="en-GB"/>
        </w:rPr>
        <w:t>mm</w:t>
      </w:r>
      <w:r>
        <w:rPr>
          <w:rFonts w:ascii="Arial Narrow" w:hAnsi="Arial Narrow"/>
        </w:rPr>
        <w:t>, που συγκολλούνται σε κατακόρυφες σιδηρογωνίες 50Χ50Χ5</w:t>
      </w:r>
      <w:r>
        <w:rPr>
          <w:rFonts w:ascii="Arial Narrow" w:hAnsi="Arial Narrow"/>
          <w:lang w:val="en-GB"/>
        </w:rPr>
        <w:t>mm</w:t>
      </w:r>
      <w:r>
        <w:rPr>
          <w:rFonts w:ascii="Arial Narrow" w:hAnsi="Arial Narrow"/>
        </w:rPr>
        <w:t xml:space="preserve">, ώστε να δημιουργήσουν αυτόνομα πανό και τελικώς βιδώνονται σε σιδηρογωνίες  σύνδεσης διατομής </w:t>
      </w:r>
      <w:r>
        <w:rPr>
          <w:rFonts w:ascii="Arial Narrow" w:hAnsi="Arial Narrow"/>
          <w:lang w:val="en-US"/>
        </w:rPr>
        <w:t>L</w:t>
      </w:r>
      <w:r>
        <w:rPr>
          <w:rFonts w:ascii="Arial Narrow" w:hAnsi="Arial Narrow"/>
        </w:rPr>
        <w:t>60Χ60Χ6</w:t>
      </w:r>
      <w:r>
        <w:rPr>
          <w:rFonts w:ascii="Arial Narrow" w:hAnsi="Arial Narrow"/>
          <w:lang w:val="en-GB"/>
        </w:rPr>
        <w:t>mm</w:t>
      </w:r>
      <w:r>
        <w:rPr>
          <w:rFonts w:ascii="Arial Narrow" w:hAnsi="Arial Narrow"/>
        </w:rPr>
        <w:t>, μήκους 200</w:t>
      </w:r>
      <w:r>
        <w:rPr>
          <w:rFonts w:ascii="Arial Narrow" w:hAnsi="Arial Narrow"/>
          <w:lang w:val="en-GB"/>
        </w:rPr>
        <w:t>mm</w:t>
      </w:r>
      <w:r>
        <w:rPr>
          <w:rFonts w:ascii="Arial Narrow" w:hAnsi="Arial Narrow"/>
        </w:rPr>
        <w:t xml:space="preserve">, ηλεκτροσυγκολλημένες στους ορθοστάτες. Τα πανό τοποθετούνται στη δυτική πλευρά του δώματος, καθώς και γύρω από τις θέσεις των μηχανημάτων </w:t>
      </w:r>
      <w:r>
        <w:rPr>
          <w:rFonts w:ascii="Arial Narrow" w:hAnsi="Arial Narrow"/>
          <w:lang w:val="en-US"/>
        </w:rPr>
        <w:t>VRV</w:t>
      </w:r>
      <w:r>
        <w:rPr>
          <w:rFonts w:ascii="Arial Narrow" w:hAnsi="Arial Narrow"/>
        </w:rPr>
        <w:t xml:space="preserve"> με τις περσίδες στην εξωτερική πλευρά των  όψεων, προκειμένου να είναι ορατές και να κρύβονται οι ορθοστάτες. Σε προκαθορισμένη θέση του πετάσματος υπάρχει ανοιγόμενο τμήμα, για την εύκολη προσπέλαση των συντηρητών στα μηχανήματα </w:t>
      </w:r>
      <w:r>
        <w:rPr>
          <w:rFonts w:ascii="Arial Narrow" w:hAnsi="Arial Narrow"/>
          <w:lang w:val="en-US"/>
        </w:rPr>
        <w:t>VRV</w:t>
      </w:r>
      <w:r>
        <w:rPr>
          <w:rFonts w:ascii="Arial Narrow" w:hAnsi="Arial Narrow"/>
        </w:rPr>
        <w:t>, τα οποίο σχηματίζει θυρόφυλλο με πλαίσιο από κοιλoδoκούς 80Χ40Χ4</w:t>
      </w:r>
      <w:r>
        <w:rPr>
          <w:rFonts w:ascii="Arial Narrow" w:hAnsi="Arial Narrow"/>
          <w:lang w:val="en-US"/>
        </w:rPr>
        <w:t>mm</w:t>
      </w:r>
      <w:r>
        <w:rPr>
          <w:rFonts w:ascii="Arial Narrow" w:hAnsi="Arial Narrow"/>
        </w:rPr>
        <w:t>, στηριζόμενο σε δύο άξονες περιστροφής, άνω και κάτω,  με ρουλεμάν. Για την ασφάλιση του ανοίγμάτος με λουκέτο συγκολλάτε σημειακά πτερύγια από σιδηρά λάμα 120Χ5</w:t>
      </w:r>
      <w:r>
        <w:rPr>
          <w:rFonts w:ascii="Arial Narrow" w:hAnsi="Arial Narrow"/>
          <w:lang w:val="en-US"/>
        </w:rPr>
        <w:t>mm</w:t>
      </w:r>
      <w:r>
        <w:rPr>
          <w:rFonts w:ascii="Arial Narrow" w:hAnsi="Arial Narrow"/>
        </w:rPr>
        <w:t xml:space="preserve">. </w:t>
      </w:r>
    </w:p>
    <w:p w:rsidR="00F35FD0" w:rsidRDefault="00F35FD0" w:rsidP="00986947">
      <w:pPr>
        <w:pStyle w:val="a4"/>
        <w:spacing w:before="240" w:after="0"/>
      </w:pPr>
      <w:r>
        <w:t>Το ύψος του πετάσματος θα είναι 2,15m περίπου από την τελική επιφάνεια του δώματος.</w:t>
      </w:r>
    </w:p>
    <w:p w:rsidR="00F35FD0" w:rsidRDefault="00F35FD0" w:rsidP="00986947">
      <w:pPr>
        <w:pStyle w:val="a4"/>
        <w:spacing w:before="240" w:after="0"/>
      </w:pPr>
    </w:p>
    <w:p w:rsidR="00F35FD0" w:rsidRPr="004629C7" w:rsidRDefault="00F35FD0" w:rsidP="000D3C20">
      <w:pPr>
        <w:pStyle w:val="3"/>
        <w:numPr>
          <w:ilvl w:val="0"/>
          <w:numId w:val="0"/>
        </w:numPr>
        <w:ind w:left="705" w:hanging="705"/>
      </w:pPr>
      <w:bookmarkStart w:id="193" w:name="_Toc274313007"/>
      <w:r w:rsidRPr="004629C7">
        <w:t>8.25</w:t>
      </w:r>
      <w:r w:rsidRPr="004629C7">
        <w:tab/>
        <w:t>Σιδηρός φέρων σκελετός ανεμοφράκτη</w:t>
      </w:r>
      <w:bookmarkEnd w:id="193"/>
    </w:p>
    <w:p w:rsidR="00F35FD0" w:rsidRDefault="00F35FD0">
      <w:pPr>
        <w:pStyle w:val="a4"/>
        <w:spacing w:before="240" w:after="0"/>
      </w:pPr>
      <w:r w:rsidRPr="004629C7">
        <w:t>Στο κτίριο γραφείων του Πύργου Ελέγχου κατασκευάζεται ανεμοφράκτης σύμφωνα με τα γενικά σχέδια και τις λεπτομέρειες ΤΛ.01.05.05.01 και ΤΛ.01.05.05.02, με φέροντα οργανισμό από χαλύβδινους κοιλοδοκούς. Για τον φέροντα σιδηρό οργανισμό του ανεμοφράκτη, ο Ανάδοχος θα συντάξει Στατικό υπολογισμό και κατασκευαστικά σχέδια που θα υποβάλει στην Επίβλεψη για έγκριση. Στη μελέτη αυτή θα περιλαμβάνεται η θεμελίωση, ο φορέας της στέγης, η μόρφωση των στηθαίων, η μόρφωση των υπό κλίση μετωπικών παρειών και ο σκελετός της επένδυσης με σύνθετο φύλλο αλουμινίου πάχους 4</w:t>
      </w:r>
      <w:r w:rsidRPr="004629C7">
        <w:rPr>
          <w:lang w:val="en-GB"/>
        </w:rPr>
        <w:t>mm</w:t>
      </w:r>
      <w:r w:rsidRPr="004629C7">
        <w:t xml:space="preserve">, ενδεικτικού τύπου </w:t>
      </w:r>
      <w:r w:rsidRPr="004629C7">
        <w:rPr>
          <w:lang w:val="en-GB"/>
        </w:rPr>
        <w:t>J</w:t>
      </w:r>
      <w:r w:rsidRPr="004629C7">
        <w:t xml:space="preserve"> </w:t>
      </w:r>
      <w:r w:rsidRPr="004629C7">
        <w:rPr>
          <w:lang w:val="en-GB"/>
        </w:rPr>
        <w:t>BOND</w:t>
      </w:r>
      <w:r w:rsidRPr="004629C7">
        <w:t xml:space="preserve">, της </w:t>
      </w:r>
      <w:r w:rsidRPr="004629C7">
        <w:rPr>
          <w:lang w:val="en-GB"/>
        </w:rPr>
        <w:t>ALUMIL</w:t>
      </w:r>
      <w:r w:rsidRPr="004629C7">
        <w:t>.</w:t>
      </w:r>
    </w:p>
    <w:p w:rsidR="00F35FD0" w:rsidRDefault="00F35FD0"/>
    <w:p w:rsidR="00F35FD0" w:rsidRPr="004629C7" w:rsidRDefault="00F35FD0" w:rsidP="000D3C20">
      <w:pPr>
        <w:pStyle w:val="3"/>
        <w:numPr>
          <w:ilvl w:val="0"/>
          <w:numId w:val="0"/>
        </w:numPr>
        <w:ind w:left="705" w:hanging="705"/>
      </w:pPr>
      <w:bookmarkStart w:id="194" w:name="_Toc274313008"/>
      <w:r w:rsidRPr="004629C7">
        <w:t>8.26</w:t>
      </w:r>
      <w:r w:rsidRPr="004629C7">
        <w:tab/>
        <w:t>Σιδηρός διάδρομος κυκλοφορίας συντηρητών στο δώμα του Πύργου Ελέγχου</w:t>
      </w:r>
      <w:bookmarkEnd w:id="194"/>
    </w:p>
    <w:p w:rsidR="00F35FD0" w:rsidRPr="004629C7" w:rsidRDefault="00F35FD0">
      <w:pPr>
        <w:pStyle w:val="a4"/>
        <w:spacing w:before="240" w:after="0"/>
      </w:pPr>
      <w:r w:rsidRPr="004629C7">
        <w:t>Είναι πλάτους 40</w:t>
      </w:r>
      <w:r w:rsidRPr="004629C7">
        <w:rPr>
          <w:lang w:val="en-GB"/>
        </w:rPr>
        <w:t>cm</w:t>
      </w:r>
      <w:r w:rsidRPr="004629C7">
        <w:t xml:space="preserve"> και τοποθετείται περιμετρικά του οκταγωνικού δώματος του Πύργου Ελέγχου και σε ένα σημείο ακτινωτά από την περίμετρο προς το γεωμετρικό κέντρο. Κατασκευάζεται από παράλληλες διαμήκεις χαλύβδινες γωνίες 60 </w:t>
      </w:r>
      <w:r w:rsidRPr="004629C7">
        <w:rPr>
          <w:lang w:val="en-GB"/>
        </w:rPr>
        <w:t>x</w:t>
      </w:r>
      <w:r w:rsidRPr="004629C7">
        <w:t xml:space="preserve"> 6 </w:t>
      </w:r>
      <w:r w:rsidRPr="004629C7">
        <w:rPr>
          <w:lang w:val="en-GB"/>
        </w:rPr>
        <w:t>mm</w:t>
      </w:r>
      <w:r w:rsidRPr="004629C7">
        <w:t xml:space="preserve"> και εγκάρσιες συνδετήριες 30 </w:t>
      </w:r>
      <w:r w:rsidRPr="004629C7">
        <w:rPr>
          <w:lang w:val="en-GB"/>
        </w:rPr>
        <w:t>x</w:t>
      </w:r>
      <w:r w:rsidRPr="004629C7">
        <w:t xml:space="preserve"> 4 </w:t>
      </w:r>
      <w:r w:rsidRPr="004629C7">
        <w:rPr>
          <w:lang w:val="en-GB"/>
        </w:rPr>
        <w:t>mm</w:t>
      </w:r>
      <w:r w:rsidRPr="004629C7">
        <w:t xml:space="preserve">. Στα διάκενα τοποθετείται βιομηχανοποιημένη </w:t>
      </w:r>
      <w:r w:rsidRPr="004629C7">
        <w:lastRenderedPageBreak/>
        <w:t xml:space="preserve">γαλβανισμένη εσχάρα ενδεικτικού τύπου </w:t>
      </w:r>
      <w:r w:rsidRPr="004629C7">
        <w:rPr>
          <w:lang w:val="en-GB"/>
        </w:rPr>
        <w:t>ASCO</w:t>
      </w:r>
      <w:r w:rsidRPr="004629C7">
        <w:t xml:space="preserve"> ΣΤΕΡΟΠΗ, βρόχου 62 </w:t>
      </w:r>
      <w:r w:rsidRPr="004629C7">
        <w:rPr>
          <w:lang w:val="en-GB"/>
        </w:rPr>
        <w:t>x</w:t>
      </w:r>
      <w:r w:rsidRPr="004629C7">
        <w:t xml:space="preserve"> 132 </w:t>
      </w:r>
      <w:r w:rsidRPr="004629C7">
        <w:rPr>
          <w:lang w:val="en-GB"/>
        </w:rPr>
        <w:t>mm</w:t>
      </w:r>
      <w:r w:rsidRPr="004629C7">
        <w:t xml:space="preserve">, που αποτελείται από εγκάρσιες λάμες 30 </w:t>
      </w:r>
      <w:r w:rsidRPr="004629C7">
        <w:rPr>
          <w:lang w:val="en-GB"/>
        </w:rPr>
        <w:t>x</w:t>
      </w:r>
      <w:r w:rsidRPr="004629C7">
        <w:t xml:space="preserve"> 3 </w:t>
      </w:r>
      <w:r w:rsidRPr="004629C7">
        <w:rPr>
          <w:lang w:val="en-GB"/>
        </w:rPr>
        <w:t>mm</w:t>
      </w:r>
      <w:r w:rsidRPr="004629C7">
        <w:t xml:space="preserve"> ανά 62</w:t>
      </w:r>
      <w:r w:rsidRPr="004629C7">
        <w:rPr>
          <w:lang w:val="en-GB"/>
        </w:rPr>
        <w:t>mm</w:t>
      </w:r>
      <w:r w:rsidRPr="004629C7">
        <w:t xml:space="preserve"> και διαμήκεις ράβδους Φ5</w:t>
      </w:r>
      <w:r w:rsidRPr="004629C7">
        <w:rPr>
          <w:lang w:val="en-GB"/>
        </w:rPr>
        <w:t>mm</w:t>
      </w:r>
      <w:r w:rsidRPr="004629C7">
        <w:t xml:space="preserve"> ανά 132</w:t>
      </w:r>
      <w:r w:rsidRPr="004629C7">
        <w:rPr>
          <w:lang w:val="en-GB"/>
        </w:rPr>
        <w:t>mm</w:t>
      </w:r>
      <w:r w:rsidRPr="004629C7">
        <w:t>. Οι σιδηρογωνίες και τα κατακόρυφα στηρίγματα θα είναι γαλβανισμένα και θα βαφούν με ντούκο σιδηρών επιφανειών, ενώ η εσχάρα θα παραμείνει χωρίς βαφή.</w:t>
      </w:r>
    </w:p>
    <w:p w:rsidR="00F35FD0" w:rsidRPr="004629C7" w:rsidRDefault="00F35FD0">
      <w:pPr>
        <w:pStyle w:val="a4"/>
        <w:spacing w:before="240" w:after="0"/>
      </w:pPr>
    </w:p>
    <w:p w:rsidR="00F35FD0" w:rsidRPr="004629C7" w:rsidRDefault="00F35FD0" w:rsidP="000D3C20">
      <w:pPr>
        <w:pStyle w:val="3"/>
        <w:numPr>
          <w:ilvl w:val="0"/>
          <w:numId w:val="0"/>
        </w:numPr>
        <w:ind w:left="705" w:hanging="705"/>
      </w:pPr>
      <w:bookmarkStart w:id="195" w:name="_Toc274313009"/>
      <w:r w:rsidRPr="004629C7">
        <w:t>8.27</w:t>
      </w:r>
      <w:r w:rsidRPr="004629C7">
        <w:tab/>
        <w:t>Κιγκλίδωμα σιδηράς σκάλας διαφυγής Πύργου Ελέγχου</w:t>
      </w:r>
      <w:bookmarkEnd w:id="195"/>
    </w:p>
    <w:p w:rsidR="00F35FD0" w:rsidRPr="004629C7" w:rsidRDefault="00F35FD0">
      <w:pPr>
        <w:pStyle w:val="a4"/>
        <w:spacing w:before="240" w:after="0"/>
      </w:pPr>
      <w:r w:rsidRPr="004629C7">
        <w:t xml:space="preserve">Αποτελείται από τους ορθοστάτες (λάμες) 60 </w:t>
      </w:r>
      <w:r w:rsidRPr="004629C7">
        <w:rPr>
          <w:lang w:val="en-GB"/>
        </w:rPr>
        <w:t>x</w:t>
      </w:r>
      <w:r w:rsidRPr="004629C7">
        <w:t xml:space="preserve"> 10 </w:t>
      </w:r>
      <w:r w:rsidRPr="004629C7">
        <w:rPr>
          <w:lang w:val="en-GB"/>
        </w:rPr>
        <w:t>mm</w:t>
      </w:r>
      <w:r w:rsidRPr="004629C7">
        <w:t xml:space="preserve"> ύψους 1,00</w:t>
      </w:r>
      <w:r w:rsidRPr="004629C7">
        <w:rPr>
          <w:lang w:val="en-GB"/>
        </w:rPr>
        <w:t>m</w:t>
      </w:r>
      <w:r w:rsidRPr="004629C7">
        <w:t xml:space="preserve"> που συγκολλούνται στο πάνω πέλμα των βαθμιδοφόρων </w:t>
      </w:r>
      <w:r w:rsidRPr="004629C7">
        <w:rPr>
          <w:lang w:val="en-GB"/>
        </w:rPr>
        <w:t>UPN</w:t>
      </w:r>
      <w:r w:rsidRPr="004629C7">
        <w:t xml:space="preserve"> 240, τις οριζόντιες ή παράλληλες με τους βαθμιδοφόρους σιδηρές ενδιάμεσες κιγκλίδες από συμπαγή ράβδο Φ16</w:t>
      </w:r>
      <w:r w:rsidRPr="004629C7">
        <w:rPr>
          <w:lang w:val="en-GB"/>
        </w:rPr>
        <w:t>mm</w:t>
      </w:r>
      <w:r w:rsidRPr="004629C7">
        <w:t xml:space="preserve"> που ηλεκτροσυγκολλούνται στους ορθοστάτες και τον σωληνωτό χειρολισθήρα Φ45</w:t>
      </w:r>
      <w:r w:rsidRPr="004629C7">
        <w:rPr>
          <w:lang w:val="en-GB"/>
        </w:rPr>
        <w:t>mm</w:t>
      </w:r>
      <w:r w:rsidRPr="004629C7">
        <w:t xml:space="preserve"> με ταπώματα των άκρων, που εδράζεται στους ορθοστάτες.</w:t>
      </w:r>
    </w:p>
    <w:p w:rsidR="00F35FD0" w:rsidRPr="004629C7" w:rsidRDefault="00F35FD0">
      <w:pPr>
        <w:pStyle w:val="a4"/>
        <w:spacing w:before="240" w:after="0"/>
      </w:pPr>
      <w:r w:rsidRPr="004629C7">
        <w:t>Το κιγκλίδωμα τοποθετείται στους βραχίονες της σκάλας στην εξωτερική πλευρά των πλατύσκαλων.</w:t>
      </w:r>
    </w:p>
    <w:p w:rsidR="00F35FD0" w:rsidRPr="004629C7" w:rsidRDefault="00F35FD0"/>
    <w:p w:rsidR="00F35FD0" w:rsidRPr="004629C7" w:rsidRDefault="00F35FD0" w:rsidP="000D3C20">
      <w:pPr>
        <w:pStyle w:val="3"/>
        <w:numPr>
          <w:ilvl w:val="0"/>
          <w:numId w:val="0"/>
        </w:numPr>
        <w:ind w:left="705" w:hanging="705"/>
      </w:pPr>
      <w:bookmarkStart w:id="196" w:name="_Toc274313010"/>
      <w:r w:rsidRPr="004629C7">
        <w:t>8.28</w:t>
      </w:r>
      <w:r w:rsidRPr="004629C7">
        <w:tab/>
        <w:t>Συρόμενη θύρα περιβάλλοντα χώρου Πύργου Ελέγχου</w:t>
      </w:r>
      <w:bookmarkEnd w:id="196"/>
    </w:p>
    <w:p w:rsidR="00F35FD0" w:rsidRPr="004629C7" w:rsidRDefault="00F35FD0">
      <w:pPr>
        <w:pStyle w:val="a4"/>
        <w:spacing w:before="240" w:after="0"/>
      </w:pPr>
      <w:r w:rsidRPr="004629C7">
        <w:t>Είναι σιδηρά, συρόμενη μονόφυλλη, μήκους 8,00</w:t>
      </w:r>
      <w:r w:rsidRPr="004629C7">
        <w:rPr>
          <w:lang w:val="en-GB"/>
        </w:rPr>
        <w:t>m</w:t>
      </w:r>
      <w:r w:rsidRPr="004629C7">
        <w:t xml:space="preserve"> και ύψους 2,70</w:t>
      </w:r>
      <w:r w:rsidRPr="004629C7">
        <w:rPr>
          <w:lang w:val="en-GB"/>
        </w:rPr>
        <w:t>m</w:t>
      </w:r>
      <w:r w:rsidRPr="004629C7">
        <w:t>, με ηλεκτροκίνητο μηχανισμό και χειρισμό με τηλεχειριστήριο. Η θύρα κατασκευάζεται σε μορφή κιβωτίου για την αντιστήριξή της, πλάτους 400</w:t>
      </w:r>
      <w:r w:rsidRPr="004629C7">
        <w:rPr>
          <w:lang w:val="en-GB"/>
        </w:rPr>
        <w:t>mm</w:t>
      </w:r>
      <w:r w:rsidRPr="004629C7">
        <w:t xml:space="preserve"> τουλάχιστον και κυλίεται με σιδηρό ράουλο σε οδηγό από σιδηρογωνία επί του δαπέδου, ενώ στην αντιστήριξη έχει ράουλο επαρκούς αντοχής από νεοπρένιο που κυλίεται σε ευθύγραμμη λάμα επί του δαπέδου, σύμφωνα με τα σχέδια ΤΛ.01.14.11, ΤΛ.01.14.12 και ΤΛ.01.14.13 της Μελέτης. Στο άνοιγμα της θύρας θα κατασκευασθούν σταθεροί ορθοστάτες (παραστάδες) στους οποίους θα στερεωθούν τα ράουλα τριβής στην πάνω παρειά της θύρας και στον τερματισμό οι ελαστικοί αναστολής στο κλείσιμο.</w:t>
      </w:r>
    </w:p>
    <w:p w:rsidR="00F35FD0" w:rsidRPr="004629C7" w:rsidRDefault="00F35FD0">
      <w:pPr>
        <w:pStyle w:val="a4"/>
        <w:spacing w:before="240" w:after="0"/>
      </w:pPr>
      <w:r w:rsidRPr="004629C7">
        <w:t xml:space="preserve">Η κατασκευή θα γίνε με κοιλοδοκούς διαφόρων διατομών, σύμφωνα με τα παραπάνω σχέδια, ενώ στα διάκενα θα τοποθετηθεί βιομηχανοποιημένη και γαλβανισμένη εσχάρα ενδεικτικού τύπου ΣΤΕΡΟΠΗ της </w:t>
      </w:r>
      <w:r w:rsidRPr="004629C7">
        <w:rPr>
          <w:lang w:val="en-GB"/>
        </w:rPr>
        <w:t>ASCO</w:t>
      </w:r>
      <w:r w:rsidRPr="004629C7">
        <w:t xml:space="preserve">, βρόχου 62 </w:t>
      </w:r>
      <w:r w:rsidRPr="004629C7">
        <w:rPr>
          <w:lang w:val="en-GB"/>
        </w:rPr>
        <w:t>x</w:t>
      </w:r>
      <w:r w:rsidRPr="004629C7">
        <w:t xml:space="preserve"> 132 </w:t>
      </w:r>
      <w:r w:rsidRPr="004629C7">
        <w:rPr>
          <w:lang w:val="en-GB"/>
        </w:rPr>
        <w:t>mm</w:t>
      </w:r>
      <w:r w:rsidRPr="004629C7">
        <w:t>.</w:t>
      </w:r>
    </w:p>
    <w:p w:rsidR="00F35FD0" w:rsidRPr="004629C7" w:rsidRDefault="00F35FD0">
      <w:pPr>
        <w:pStyle w:val="a4"/>
        <w:spacing w:before="240" w:after="0"/>
      </w:pPr>
      <w:r w:rsidRPr="004629C7">
        <w:t>Όλες οι διατομές κοιλοδοκών και πλακέτες έδρασης θα βαφούν με ντούκο σιδηρών επιφανειών, ενώ οι εσχάρες θα παραμείνουν άβαφες.</w:t>
      </w:r>
    </w:p>
    <w:p w:rsidR="00F35FD0" w:rsidRPr="004629C7" w:rsidRDefault="00F35FD0">
      <w:pPr>
        <w:pStyle w:val="a4"/>
        <w:spacing w:before="240" w:after="0"/>
      </w:pPr>
    </w:p>
    <w:p w:rsidR="00F35FD0" w:rsidRPr="004629C7" w:rsidRDefault="00F35FD0" w:rsidP="000D3C20">
      <w:pPr>
        <w:pStyle w:val="3"/>
        <w:numPr>
          <w:ilvl w:val="0"/>
          <w:numId w:val="0"/>
        </w:numPr>
        <w:ind w:left="705" w:hanging="705"/>
      </w:pPr>
      <w:bookmarkStart w:id="197" w:name="_Toc274313011"/>
      <w:r w:rsidRPr="004629C7">
        <w:t>8.29</w:t>
      </w:r>
      <w:r w:rsidRPr="004629C7">
        <w:tab/>
        <w:t>Περίφραξη οικοπέδου κτιρίου Πύργου Ελέγχου</w:t>
      </w:r>
      <w:bookmarkEnd w:id="197"/>
    </w:p>
    <w:p w:rsidR="00F35FD0" w:rsidRPr="004629C7" w:rsidRDefault="00F35FD0">
      <w:pPr>
        <w:pStyle w:val="a4"/>
        <w:spacing w:before="240" w:after="0"/>
      </w:pPr>
      <w:r w:rsidRPr="004629C7">
        <w:t xml:space="preserve">Είναι σιδηρά και εδράζεται σε τοιχίο από ανεπίχριστο σκυρόδεμα </w:t>
      </w:r>
      <w:r w:rsidRPr="004629C7">
        <w:rPr>
          <w:lang w:val="en-GB"/>
        </w:rPr>
        <w:t>C</w:t>
      </w:r>
      <w:r w:rsidRPr="004629C7">
        <w:t xml:space="preserve"> 20/25, ύψους έως 0,90</w:t>
      </w:r>
      <w:r w:rsidRPr="004629C7">
        <w:rPr>
          <w:lang w:val="en-GB"/>
        </w:rPr>
        <w:t>m</w:t>
      </w:r>
      <w:r w:rsidRPr="004629C7">
        <w:t xml:space="preserve"> (το τοιχίο) και 1,725 </w:t>
      </w:r>
      <w:r w:rsidRPr="004629C7">
        <w:rPr>
          <w:lang w:val="en-GB"/>
        </w:rPr>
        <w:t>m</w:t>
      </w:r>
      <w:r w:rsidRPr="004629C7">
        <w:t xml:space="preserve"> το κιγκλίδωμα. Το τοιχίο θα είναι οπλισμένο σύμφωνα με τους υπολογισμούς του Αναδόχου, ο οποίος θα τους υποβάλει στην Επίβλεψη για έγκριση. Το κιγκλίδωμα αποτελείται από ορθοστάτες (κοιλοδοκούς 60 </w:t>
      </w:r>
      <w:r w:rsidRPr="004629C7">
        <w:rPr>
          <w:lang w:val="en-GB"/>
        </w:rPr>
        <w:t>x</w:t>
      </w:r>
      <w:r w:rsidRPr="004629C7">
        <w:t xml:space="preserve"> 60 </w:t>
      </w:r>
      <w:r w:rsidRPr="004629C7">
        <w:rPr>
          <w:lang w:val="en-GB"/>
        </w:rPr>
        <w:t>x</w:t>
      </w:r>
      <w:r w:rsidRPr="004629C7">
        <w:t xml:space="preserve"> 4 </w:t>
      </w:r>
      <w:r w:rsidRPr="004629C7">
        <w:rPr>
          <w:lang w:val="en-GB"/>
        </w:rPr>
        <w:t>mm</w:t>
      </w:r>
      <w:r w:rsidRPr="004629C7">
        <w:t xml:space="preserve">) με τις πλακέτες έδρασης και από την βιομηχανοποιημένη γαλβανισμένη εσχάρα, ενδεικτικού τύπου ΣΤΕΡΟΠΗ της </w:t>
      </w:r>
      <w:r w:rsidRPr="004629C7">
        <w:rPr>
          <w:lang w:val="en-GB"/>
        </w:rPr>
        <w:t>ASCO</w:t>
      </w:r>
      <w:r w:rsidRPr="004629C7">
        <w:t xml:space="preserve">, βρόχου 62 </w:t>
      </w:r>
      <w:r w:rsidRPr="004629C7">
        <w:rPr>
          <w:lang w:val="en-GB"/>
        </w:rPr>
        <w:t>x</w:t>
      </w:r>
      <w:r w:rsidRPr="004629C7">
        <w:t xml:space="preserve"> 132 </w:t>
      </w:r>
      <w:r w:rsidRPr="004629C7">
        <w:rPr>
          <w:lang w:val="en-GB"/>
        </w:rPr>
        <w:t>mm</w:t>
      </w:r>
      <w:r w:rsidRPr="004629C7">
        <w:t>. Οι ορθοστάτες θα βαφούν με ντούκο σιδηρών επιφανειών, ενώ οι εσχάρες θα παραμείνουν χωρίς βαφή.</w:t>
      </w:r>
    </w:p>
    <w:p w:rsidR="00F35FD0" w:rsidRPr="004629C7" w:rsidRDefault="00F35FD0"/>
    <w:p w:rsidR="00F35FD0" w:rsidRPr="004629C7" w:rsidRDefault="00F35FD0"/>
    <w:p w:rsidR="00F35FD0" w:rsidRPr="004629C7" w:rsidRDefault="00F35FD0" w:rsidP="000D3C20">
      <w:pPr>
        <w:pStyle w:val="3"/>
        <w:numPr>
          <w:ilvl w:val="0"/>
          <w:numId w:val="0"/>
        </w:numPr>
        <w:ind w:left="705" w:hanging="705"/>
      </w:pPr>
      <w:bookmarkStart w:id="198" w:name="_Toc274313012"/>
      <w:r w:rsidRPr="004629C7">
        <w:lastRenderedPageBreak/>
        <w:t>8.30</w:t>
      </w:r>
      <w:r w:rsidRPr="004629C7">
        <w:tab/>
        <w:t>Περσίδες επένδυσης όψεων κτιρίου Πύργου Ελέγχου</w:t>
      </w:r>
      <w:bookmarkEnd w:id="198"/>
    </w:p>
    <w:p w:rsidR="00F35FD0" w:rsidRPr="004629C7" w:rsidRDefault="00F35FD0">
      <w:pPr>
        <w:pStyle w:val="a4"/>
        <w:spacing w:before="240" w:after="0"/>
      </w:pPr>
      <w:r w:rsidRPr="004629C7">
        <w:t xml:space="preserve">Κατασκευάζονται από ορθογωνικές διατομές αλουμινίου 100 </w:t>
      </w:r>
      <w:r w:rsidRPr="004629C7">
        <w:rPr>
          <w:lang w:val="en-GB"/>
        </w:rPr>
        <w:t>x</w:t>
      </w:r>
      <w:r w:rsidRPr="004629C7">
        <w:t xml:space="preserve"> 60 </w:t>
      </w:r>
      <w:r w:rsidRPr="004629C7">
        <w:rPr>
          <w:lang w:val="en-GB"/>
        </w:rPr>
        <w:t>mm</w:t>
      </w:r>
      <w:r w:rsidRPr="004629C7">
        <w:t xml:space="preserve"> πάχους τοιχώματος 3</w:t>
      </w:r>
      <w:r w:rsidRPr="004629C7">
        <w:rPr>
          <w:lang w:val="en-GB"/>
        </w:rPr>
        <w:t>mm</w:t>
      </w:r>
      <w:r w:rsidRPr="004629C7">
        <w:t>, που τοποθετούνται οριζοντίως, με διάκενα μεταξύ τους 30</w:t>
      </w:r>
      <w:r w:rsidRPr="004629C7">
        <w:rPr>
          <w:lang w:val="en-GB"/>
        </w:rPr>
        <w:t>mm</w:t>
      </w:r>
      <w:r w:rsidRPr="004629C7">
        <w:t>. Οι περσίδες στερεώνονται σε κατακόρυφες λάμες από αλουμίνιο πάχους 5</w:t>
      </w:r>
      <w:r w:rsidRPr="004629C7">
        <w:rPr>
          <w:lang w:val="en-GB"/>
        </w:rPr>
        <w:t>mm</w:t>
      </w:r>
      <w:r w:rsidRPr="004629C7">
        <w:t xml:space="preserve"> που τοποθετούνται σε τακτές αποστάσεις ανά 3,30</w:t>
      </w:r>
      <w:r w:rsidRPr="004629C7">
        <w:rPr>
          <w:lang w:val="en-GB"/>
        </w:rPr>
        <w:t>m</w:t>
      </w:r>
      <w:r w:rsidRPr="004629C7">
        <w:t>, στερεωμένες στα δομικά στοιχεία του κτιρίου (στα σενάζ οπτοπλινθοδομών και στα φέροντα στοιχεία από οπλισμένο σκυρόδεμα) με ανοξείδωτους κοχλίες σε εκτονούμενα σιδηρά βύσματα, σύμφωνα με το σχέδιο ΤΛ.01.01.44 της Μελέτης.</w:t>
      </w:r>
    </w:p>
    <w:p w:rsidR="00F35FD0" w:rsidRPr="004629C7" w:rsidRDefault="00F35FD0">
      <w:pPr>
        <w:pStyle w:val="a4"/>
        <w:spacing w:before="240" w:after="0"/>
      </w:pPr>
      <w:r w:rsidRPr="004629C7">
        <w:t>Οι περσίδες και οι ορθοστάτες στήριξης θα είναι προβαμμένες διατομές.</w:t>
      </w:r>
    </w:p>
    <w:p w:rsidR="00F35FD0" w:rsidRPr="004629C7" w:rsidRDefault="00F35FD0">
      <w:pPr>
        <w:pStyle w:val="a4"/>
        <w:spacing w:before="240" w:after="0"/>
      </w:pPr>
    </w:p>
    <w:p w:rsidR="00F35FD0" w:rsidRPr="004629C7" w:rsidRDefault="00F35FD0" w:rsidP="000D3C20">
      <w:pPr>
        <w:pStyle w:val="3"/>
        <w:numPr>
          <w:ilvl w:val="0"/>
          <w:numId w:val="0"/>
        </w:numPr>
        <w:ind w:left="705" w:hanging="705"/>
      </w:pPr>
      <w:bookmarkStart w:id="199" w:name="_Toc274313013"/>
      <w:r w:rsidRPr="004629C7">
        <w:t>8.31</w:t>
      </w:r>
      <w:r w:rsidRPr="004629C7">
        <w:tab/>
        <w:t>Κιγκλίδωμα εξώστη Πύργου Ελέγχου</w:t>
      </w:r>
      <w:bookmarkEnd w:id="199"/>
    </w:p>
    <w:p w:rsidR="00F35FD0" w:rsidRPr="004629C7" w:rsidRDefault="00F35FD0">
      <w:pPr>
        <w:pStyle w:val="a4"/>
        <w:spacing w:before="240" w:after="0"/>
      </w:pPr>
      <w:r w:rsidRPr="004629C7">
        <w:t xml:space="preserve">Κατασκευάζεται σύμφωνα με το άρθρο 8.2.7 της παρούσας, με τους ορθοστάτες από λάμα 60 </w:t>
      </w:r>
      <w:r w:rsidRPr="004629C7">
        <w:rPr>
          <w:lang w:val="en-GB"/>
        </w:rPr>
        <w:t>x</w:t>
      </w:r>
      <w:r w:rsidRPr="004629C7">
        <w:t xml:space="preserve"> 10 </w:t>
      </w:r>
      <w:r w:rsidRPr="004629C7">
        <w:rPr>
          <w:lang w:val="en-GB"/>
        </w:rPr>
        <w:t>mm</w:t>
      </w:r>
      <w:r w:rsidRPr="004629C7">
        <w:t xml:space="preserve"> τοποθετημένους στο άνω πέλμα της περιμετρικής διατομής </w:t>
      </w:r>
      <w:r w:rsidRPr="004629C7">
        <w:rPr>
          <w:lang w:val="en-GB"/>
        </w:rPr>
        <w:t>UPN</w:t>
      </w:r>
      <w:r w:rsidRPr="004629C7">
        <w:t xml:space="preserve"> 120 (βλ. Στατική Μελέτη) υπό κλίση παράλληλη με αυτή των υαλοπετασμάτων (πλευρών) του Πύργου Ελέγχου. Το κιγκλίδωμα βάφεται με ντούκο σιδηρών επιφανειών.</w:t>
      </w:r>
    </w:p>
    <w:p w:rsidR="00F35FD0" w:rsidRPr="004629C7" w:rsidRDefault="00F35FD0">
      <w:pPr>
        <w:pStyle w:val="a4"/>
        <w:spacing w:before="240" w:after="0"/>
      </w:pPr>
    </w:p>
    <w:p w:rsidR="00F35FD0" w:rsidRPr="004629C7" w:rsidRDefault="00F35FD0" w:rsidP="000D3C20">
      <w:pPr>
        <w:pStyle w:val="3"/>
        <w:numPr>
          <w:ilvl w:val="0"/>
          <w:numId w:val="0"/>
        </w:numPr>
        <w:ind w:left="705" w:hanging="705"/>
      </w:pPr>
      <w:bookmarkStart w:id="200" w:name="_Toc274313014"/>
      <w:r w:rsidRPr="004629C7">
        <w:t>8.32</w:t>
      </w:r>
      <w:r w:rsidRPr="004629C7">
        <w:tab/>
        <w:t>Δάπεδο εξώστη Πύργου Ελέγχου από εσχάρα</w:t>
      </w:r>
      <w:bookmarkEnd w:id="200"/>
    </w:p>
    <w:p w:rsidR="00F35FD0" w:rsidRPr="004629C7" w:rsidRDefault="00F35FD0">
      <w:pPr>
        <w:pStyle w:val="a4"/>
        <w:spacing w:before="240" w:after="0"/>
      </w:pPr>
      <w:r w:rsidRPr="004629C7">
        <w:t xml:space="preserve">Επί του φέροντος σκελετού του εξώστη στον Πύργο Ελέγχου, ο οποίος (σκελετός) κατασκευάζεται από διατομές μορφοσιδήρου, σύμφωνα με τη Στατική Μελέτη, θα τοποθετηθεί οριζοντίως βιομηχανοποιημένη και γαλβανισμένη εσχάρα, ενδεικτικού τύπου ΓΑΙΑ της </w:t>
      </w:r>
      <w:r w:rsidRPr="004629C7">
        <w:rPr>
          <w:lang w:val="en-GB"/>
        </w:rPr>
        <w:t>ASCO</w:t>
      </w:r>
      <w:r w:rsidRPr="004629C7">
        <w:t xml:space="preserve">, κατάλληλη για οριζόντιες και βατές εφαρμογές, βρόχου 37  </w:t>
      </w:r>
      <w:r w:rsidRPr="004629C7">
        <w:rPr>
          <w:lang w:val="en-GB"/>
        </w:rPr>
        <w:t>x</w:t>
      </w:r>
      <w:r w:rsidRPr="004629C7">
        <w:t xml:space="preserve"> 76 </w:t>
      </w:r>
      <w:r w:rsidRPr="004629C7">
        <w:rPr>
          <w:lang w:val="en-GB"/>
        </w:rPr>
        <w:t>mm</w:t>
      </w:r>
      <w:r w:rsidRPr="004629C7">
        <w:t xml:space="preserve">, αποτελούμενη από λάμες 25 </w:t>
      </w:r>
      <w:r w:rsidRPr="004629C7">
        <w:rPr>
          <w:lang w:val="en-GB"/>
        </w:rPr>
        <w:t>x</w:t>
      </w:r>
      <w:r w:rsidRPr="004629C7">
        <w:t xml:space="preserve"> 2 </w:t>
      </w:r>
      <w:r w:rsidRPr="004629C7">
        <w:rPr>
          <w:lang w:val="en-GB"/>
        </w:rPr>
        <w:t>mm</w:t>
      </w:r>
      <w:r w:rsidRPr="004629C7">
        <w:t xml:space="preserve"> και διασταυρούμενες ράβδους Φ5</w:t>
      </w:r>
      <w:r w:rsidRPr="004629C7">
        <w:rPr>
          <w:lang w:val="en-GB"/>
        </w:rPr>
        <w:t>mm</w:t>
      </w:r>
      <w:r w:rsidRPr="004629C7">
        <w:t>. Στην εργασία αυτή θα περιλαμβάνεται κάθε άλλη διατομή για την άκαμπτη σταθερή και στατικούς επαρκή στερέωση της εσχάρας.</w:t>
      </w:r>
    </w:p>
    <w:p w:rsidR="00F35FD0" w:rsidRPr="004629C7" w:rsidRDefault="00F35FD0">
      <w:pPr>
        <w:pStyle w:val="a4"/>
        <w:spacing w:before="240" w:after="0"/>
      </w:pPr>
    </w:p>
    <w:p w:rsidR="00F35FD0" w:rsidRPr="004629C7" w:rsidRDefault="00F35FD0" w:rsidP="000D3C20">
      <w:pPr>
        <w:pStyle w:val="3"/>
        <w:numPr>
          <w:ilvl w:val="0"/>
          <w:numId w:val="0"/>
        </w:numPr>
        <w:ind w:left="705" w:hanging="705"/>
      </w:pPr>
      <w:bookmarkStart w:id="201" w:name="_Toc274313015"/>
      <w:r w:rsidRPr="004629C7">
        <w:t>8.33</w:t>
      </w:r>
      <w:r w:rsidRPr="004629C7">
        <w:tab/>
        <w:t>Ανεμόσκαλα Δεξαμενής Νερού</w:t>
      </w:r>
      <w:bookmarkEnd w:id="201"/>
    </w:p>
    <w:p w:rsidR="00F35FD0" w:rsidRPr="004629C7" w:rsidRDefault="00F35FD0">
      <w:pPr>
        <w:pStyle w:val="a4"/>
        <w:spacing w:before="240" w:after="0"/>
      </w:pPr>
      <w:r w:rsidRPr="004629C7">
        <w:t>Είναι επίτοιχη στην εσωτερική και εξωτερική πλευρά της δεξαμενής για την πρόσβαση σ’ αυτήν του συντηρητή. Κατασκευάζεται με βαθμιδοφόρους και βαθμίδες από γαλβανισμένους σιδηροσωλήνες, σύμφωνα με το σχέδιο ΤΛ.01.09.45 της Μελέτης.</w:t>
      </w:r>
    </w:p>
    <w:p w:rsidR="00F35FD0" w:rsidRDefault="00F35FD0">
      <w:pPr>
        <w:pStyle w:val="a4"/>
        <w:spacing w:before="240" w:after="0"/>
      </w:pPr>
      <w:r w:rsidRPr="004629C7">
        <w:t>Η ανεμόσκαλα πριν την τοποθέτησή της θα δεχθεί θερμό γαλβάνισμα.</w:t>
      </w:r>
    </w:p>
    <w:p w:rsidR="00F35FD0" w:rsidRPr="00F35FD0" w:rsidRDefault="00F35FD0">
      <w:pPr>
        <w:pStyle w:val="a4"/>
        <w:spacing w:before="240" w:after="0"/>
      </w:pPr>
    </w:p>
    <w:p w:rsidR="00F35FD0" w:rsidRPr="00F35FD0" w:rsidRDefault="00F35FD0">
      <w:pPr>
        <w:pStyle w:val="a4"/>
        <w:spacing w:before="240" w:after="0"/>
      </w:pPr>
    </w:p>
    <w:p w:rsidR="00F35FD0" w:rsidRPr="00F35FD0" w:rsidRDefault="00F35FD0">
      <w:pPr>
        <w:pStyle w:val="a4"/>
        <w:spacing w:before="240" w:after="0"/>
      </w:pPr>
    </w:p>
    <w:p w:rsidR="00F35FD0" w:rsidRPr="00F35FD0" w:rsidRDefault="00F35FD0">
      <w:pPr>
        <w:pStyle w:val="a4"/>
        <w:spacing w:before="240" w:after="0"/>
      </w:pPr>
    </w:p>
    <w:p w:rsidR="00F35FD0" w:rsidRPr="00F35FD0" w:rsidRDefault="00F35FD0">
      <w:pPr>
        <w:pStyle w:val="a4"/>
        <w:spacing w:before="240" w:after="0"/>
      </w:pPr>
    </w:p>
    <w:p w:rsidR="00F35FD0" w:rsidRPr="00F35FD0" w:rsidRDefault="00F35FD0">
      <w:pPr>
        <w:pStyle w:val="a4"/>
        <w:spacing w:before="240" w:after="0"/>
      </w:pPr>
    </w:p>
    <w:p w:rsidR="00F35FD0" w:rsidRPr="00F35FD0" w:rsidRDefault="00F35FD0">
      <w:pPr>
        <w:pStyle w:val="a4"/>
        <w:spacing w:before="240" w:after="0"/>
      </w:pPr>
    </w:p>
    <w:p w:rsidR="00F35FD0" w:rsidRPr="00F35FD0" w:rsidRDefault="00F35FD0"/>
    <w:p w:rsidR="00F35FD0" w:rsidRPr="00F35FD0" w:rsidRDefault="00F35FD0"/>
    <w:p w:rsidR="00F35FD0" w:rsidRPr="00986947" w:rsidRDefault="00F35FD0" w:rsidP="00986947">
      <w:pPr>
        <w:pStyle w:val="ae"/>
        <w:numPr>
          <w:ilvl w:val="0"/>
          <w:numId w:val="11"/>
        </w:numPr>
        <w:rPr>
          <w:b/>
        </w:rPr>
      </w:pPr>
      <w:bookmarkStart w:id="202" w:name="_Toc274313016"/>
      <w:r w:rsidRPr="00986947">
        <w:rPr>
          <w:b/>
        </w:rPr>
        <w:t>ΚΟΥΦΩΜΑΤΑ ΑΛΟΥΜΙΝΙΟΥ</w:t>
      </w:r>
      <w:bookmarkEnd w:id="189"/>
      <w:bookmarkEnd w:id="202"/>
    </w:p>
    <w:p w:rsidR="00F35FD0" w:rsidRDefault="00F35FD0" w:rsidP="00986947">
      <w:pPr>
        <w:tabs>
          <w:tab w:val="num" w:pos="720"/>
        </w:tabs>
        <w:spacing w:before="120"/>
        <w:jc w:val="both"/>
      </w:pPr>
    </w:p>
    <w:p w:rsidR="00F35FD0" w:rsidRDefault="00F35FD0" w:rsidP="00585FA3">
      <w:pPr>
        <w:pStyle w:val="3"/>
        <w:numPr>
          <w:ilvl w:val="0"/>
          <w:numId w:val="0"/>
        </w:numPr>
        <w:ind w:left="705" w:hanging="705"/>
      </w:pPr>
      <w:bookmarkStart w:id="203" w:name="_Toc121650804"/>
      <w:bookmarkStart w:id="204" w:name="_Toc274313017"/>
      <w:r>
        <w:t>9.1</w:t>
      </w:r>
      <w:r>
        <w:tab/>
        <w:t>Γενικά</w:t>
      </w:r>
      <w:bookmarkEnd w:id="203"/>
      <w:bookmarkEnd w:id="204"/>
    </w:p>
    <w:p w:rsidR="00F35FD0" w:rsidRDefault="00F35FD0">
      <w:pPr>
        <w:pStyle w:val="a4"/>
        <w:tabs>
          <w:tab w:val="num" w:pos="720"/>
        </w:tabs>
        <w:ind w:hanging="720"/>
      </w:pPr>
      <w:r>
        <w:tab/>
        <w:t>Πρόκειται για κουφώματα από προβαμμένες διατομές αλουμινίου που τοποθετούνται εξωτερικά κατά κανόνα και σποραδικώς εσωτερικά των κτιρίων. Είναι των προβλεπόμενων διαστάσεων και τύπων, σύμφωνα με τον πίνακα κουφωμάτων (ΤΛ.02), μεμονωμένα ή σε σειρά, ή σε συνδυασμό μεταξύ τους, οποιασδήποτε λειτουργίας, ανοιγόμενα ή ανακλινόμενα ή διπλής λειτουργίας (ανοιγοανακλινόμενα) ή συρόμενα, σε όλες τις περιπτώσεις με ή χωρίς σταθερά τμήματα, με διατομές από αλουμίνιο προβαμμένες ηλεκτροστατικά σε φούρνο (πολυεστερική βαφή σε φούρνο 200</w:t>
      </w:r>
      <w:r>
        <w:rPr>
          <w:vertAlign w:val="superscript"/>
        </w:rPr>
        <w:t>ο</w:t>
      </w:r>
      <w:r>
        <w:t xml:space="preserve"> </w:t>
      </w:r>
      <w:r>
        <w:rPr>
          <w:lang w:val="en-US"/>
        </w:rPr>
        <w:t>C</w:t>
      </w:r>
      <w:r>
        <w:t xml:space="preserve"> με πολυμερισμό του χρώματος – πούδρας), με την απαιτούμενη προεργασία βαφής (απολίπανση, καθαρισμός, φωσφάτωση, ψεκασμός με πούδρα), κατάλληλης βιομηχανοποιημένης και τυποποιημένης σειράς διατομών εγκεκριμένου οίκου παραγωγής ενδεικτικού τύπου ¨</w:t>
      </w:r>
      <w:r>
        <w:rPr>
          <w:lang w:val="en-US"/>
        </w:rPr>
        <w:t>ALUMIL</w:t>
      </w:r>
      <w:r>
        <w:t>¨ ή άλλου ισότιμου, επαρκών διαστάσεων διατομών και πάχους τοιχωμάτων έναντι ανεμοπιέσεων και φορτίσεων, με τις απαιτούμενες ψευδόκασες από γαλβανισμένες διατομές σκληρού χάλυβα κλειστού τύπου, στερεωμένες στα δομικά στοιχεία με στατικώς επαρκή τρόπο, με τους απαιτούμενους μηχανισμούς στερέωσης λειτουργίας και ασφάλισης (κλειδώματος) από προβαμμένο αλουμίνιο ή και ανοξείδωτο χάλυβα, με τις δευτερεύουσες διατομές σφραγίσεων δημιουργίας υποδοχών λειτουργίας (πατούρες – αρμοκάλυπτρα – μπινί κλπ) και συγκράτησης των κάθε είδους – πάχους και βάρους απαιτουμένων υαλοπινάκων ή ταμπλάδων, με τις κάθε είδους ελαστικές διατομές που παρεμβάλλονται για προστασία κρούσης, διακοπής ηχο-θερμογεφυρών, υγροστεγάνωσης και αεροσφράγισης, όλα δεόντως πιστοποιημένα με τα απαιτούμενα έγγραφα.</w:t>
      </w:r>
    </w:p>
    <w:p w:rsidR="00F35FD0" w:rsidRDefault="00F35FD0">
      <w:pPr>
        <w:pStyle w:val="a4"/>
        <w:tabs>
          <w:tab w:val="num" w:pos="720"/>
        </w:tabs>
        <w:ind w:hanging="720"/>
      </w:pPr>
      <w:r>
        <w:tab/>
        <w:t xml:space="preserve">Όλα τα κουφώματα θα έχουν απόχρωση κατά </w:t>
      </w:r>
      <w:r>
        <w:rPr>
          <w:lang w:val="en-GB"/>
        </w:rPr>
        <w:t>RAL</w:t>
      </w:r>
      <w:r>
        <w:t xml:space="preserve"> σύμφωνα με τις υποδείξεις της επίβλεψης.</w:t>
      </w:r>
    </w:p>
    <w:p w:rsidR="00F35FD0" w:rsidRDefault="00F35FD0">
      <w:pPr>
        <w:pStyle w:val="a3"/>
        <w:tabs>
          <w:tab w:val="num" w:pos="720"/>
        </w:tabs>
        <w:ind w:left="720" w:hanging="720"/>
      </w:pPr>
      <w:r>
        <w:tab/>
        <w:t>Επίσης η κατασκευή των κουφωμάτων αλουμινίου θα γίνει σύμφωνα με τις οδηγίες – περιγραφές – προδιαγραφές – κατασκευαστικές λεπτομέρειες του προτεινόμενου οίκου παραγωγής. Ιδιαιτέρως σημειώνεται ότι για τα εξωτερικά, κυρίως, κουφώματα αλουμινίου, ανεξαρτήτως μεγέθους και σημείου τοποθέτησης, οι καθοριζόμενες σειρές διατομών κατά την μελέτη είναι οι πλέον κατάλληλες, αλλά ο Ανάδοχος θα μελετήσει την στατική επάρκεια τους σύμφωνα με τους ισχύοντες κανονισμούς και θα προσδιορίσει σε κάθε περίπτωση τα μεγέθη τους. Για παράδειγμα η σειρά Μ6 της «</w:t>
      </w:r>
      <w:r>
        <w:rPr>
          <w:lang w:val="en-US"/>
        </w:rPr>
        <w:t>ALUMIL</w:t>
      </w:r>
      <w:r>
        <w:t>», η οποία διαθέτει ποικιλία μεγεθών της βασικής διατομής, η οποία θα πρέπει να επιλεγεί από τον Ανάδοχο, ιδιαιτέρως για κάθε τύπο κουφώματος και αναλόγως του μεγέθους του και του σημείου που τοποθετείται.</w:t>
      </w:r>
    </w:p>
    <w:p w:rsidR="00F35FD0" w:rsidRDefault="00F35FD0">
      <w:pPr>
        <w:pStyle w:val="a3"/>
        <w:tabs>
          <w:tab w:val="num" w:pos="720"/>
        </w:tabs>
        <w:ind w:left="720" w:hanging="720"/>
      </w:pPr>
      <w:r>
        <w:tab/>
        <w:t>Αναλυτικότερα προβλέπονται οι παρακάτω τύποι.</w:t>
      </w:r>
    </w:p>
    <w:p w:rsidR="00F35FD0" w:rsidRDefault="00F35FD0" w:rsidP="00D60AD5">
      <w:pPr>
        <w:tabs>
          <w:tab w:val="num" w:pos="720"/>
        </w:tabs>
        <w:rPr>
          <w:lang w:eastAsia="en-US"/>
        </w:rPr>
      </w:pPr>
    </w:p>
    <w:p w:rsidR="00F35FD0" w:rsidRDefault="00F35FD0" w:rsidP="00585FA3">
      <w:pPr>
        <w:pStyle w:val="3"/>
        <w:numPr>
          <w:ilvl w:val="0"/>
          <w:numId w:val="0"/>
        </w:numPr>
        <w:ind w:left="705" w:hanging="705"/>
      </w:pPr>
      <w:bookmarkStart w:id="205" w:name="_Toc274313018"/>
      <w:r>
        <w:t>9.2</w:t>
      </w:r>
      <w:r>
        <w:tab/>
        <w:t>Εξωτερικά Υαλοπετάσματα Αλουμινίου</w:t>
      </w:r>
      <w:bookmarkEnd w:id="205"/>
    </w:p>
    <w:p w:rsidR="00F35FD0" w:rsidRDefault="00F35FD0" w:rsidP="00D60AD5">
      <w:pPr>
        <w:pStyle w:val="a4"/>
        <w:rPr>
          <w:lang w:eastAsia="en-US"/>
        </w:rPr>
      </w:pPr>
      <w:r>
        <w:rPr>
          <w:lang w:eastAsia="en-US"/>
        </w:rPr>
        <w:t>Προβλέπονται στις όψεις του κεντρικού κτιρίου του αεροσταθμού, στο κτίριο του αμαξοστασίου, στο κτίριο φύλαξης απορριμμάτων καθώς και στους ανεμοφράκτες εισόδου-εξόδου και καταλαμβάνουν όλο το διαθέσιμο ύψος (βλ. γενικά σχέδια όψεων και τομών) με συγκεκριμένης διάταξης τραβέρσες. Τα υαλοπετάσματα θα κατασκευασθούν από τυποποιημένες διατομές αλουμινίου, προβαμμένες ηλεκτροστατικά σε φούρνο σε απόχρωση που θα επιλέξει η Επίβλεψη, ενδεικτικού τύπου της σειράς ¨</w:t>
      </w:r>
      <w:r>
        <w:rPr>
          <w:lang w:val="en-US" w:eastAsia="en-US"/>
        </w:rPr>
        <w:t>M</w:t>
      </w:r>
      <w:r>
        <w:rPr>
          <w:lang w:eastAsia="en-US"/>
        </w:rPr>
        <w:t xml:space="preserve">6 </w:t>
      </w:r>
      <w:r>
        <w:rPr>
          <w:lang w:val="en-US" w:eastAsia="en-US"/>
        </w:rPr>
        <w:t>SOLAR</w:t>
      </w:r>
      <w:r>
        <w:rPr>
          <w:lang w:eastAsia="en-US"/>
        </w:rPr>
        <w:t xml:space="preserve"> </w:t>
      </w:r>
      <w:r>
        <w:rPr>
          <w:lang w:val="en-US" w:eastAsia="en-US"/>
        </w:rPr>
        <w:t>STANDAR</w:t>
      </w:r>
      <w:r>
        <w:rPr>
          <w:lang w:eastAsia="en-US"/>
        </w:rPr>
        <w:t xml:space="preserve"> </w:t>
      </w:r>
      <w:r>
        <w:rPr>
          <w:lang w:val="en-US" w:eastAsia="en-US"/>
        </w:rPr>
        <w:t>PLUS</w:t>
      </w:r>
      <w:r>
        <w:rPr>
          <w:lang w:eastAsia="en-US"/>
        </w:rPr>
        <w:t>¨ της ¨</w:t>
      </w:r>
      <w:r>
        <w:rPr>
          <w:lang w:val="en-US" w:eastAsia="en-US"/>
        </w:rPr>
        <w:t>ALUMIL</w:t>
      </w:r>
      <w:r>
        <w:rPr>
          <w:lang w:eastAsia="en-US"/>
        </w:rPr>
        <w:t>¨, με καπάκι στα οριζόντια στοιχεία των πλαισίων (τραβέρσες) και χωρίς καπάκι (</w:t>
      </w:r>
      <w:r>
        <w:rPr>
          <w:lang w:val="en-US" w:eastAsia="en-US"/>
        </w:rPr>
        <w:t>stracrural</w:t>
      </w:r>
      <w:r>
        <w:rPr>
          <w:lang w:eastAsia="en-US"/>
        </w:rPr>
        <w:t xml:space="preserve">) στα κατακόρυφα. Κατά περίπτωση αποτελούνται από αυτόνομα σταθερά τμήματα ή σταθερά τμήματα και μονές ή διπλές ανοιγόμενες ή συρόμενες υαλόθυρες </w:t>
      </w:r>
      <w:r>
        <w:rPr>
          <w:lang w:eastAsia="en-US"/>
        </w:rPr>
        <w:lastRenderedPageBreak/>
        <w:t>καθορισμένης σειράς συμβατής με τη σειρά (Μ6) της ¨</w:t>
      </w:r>
      <w:r>
        <w:rPr>
          <w:lang w:val="en-US" w:eastAsia="en-US"/>
        </w:rPr>
        <w:t>ALUMIL</w:t>
      </w:r>
      <w:r>
        <w:rPr>
          <w:lang w:eastAsia="en-US"/>
        </w:rPr>
        <w:t>¨ και θα φέρουν διπλούς θερμο-ηχομονωτικούς (47</w:t>
      </w:r>
      <w:r>
        <w:rPr>
          <w:lang w:val="en-US" w:eastAsia="en-US"/>
        </w:rPr>
        <w:t>db</w:t>
      </w:r>
      <w:r>
        <w:rPr>
          <w:lang w:eastAsia="en-US"/>
        </w:rPr>
        <w:t>) υαλοπίνακες, ενδεικτικού τύπου ¨</w:t>
      </w:r>
      <w:r>
        <w:rPr>
          <w:lang w:val="en-US" w:eastAsia="en-US"/>
        </w:rPr>
        <w:t>Phonstop</w:t>
      </w:r>
      <w:r>
        <w:rPr>
          <w:lang w:eastAsia="en-US"/>
        </w:rPr>
        <w:t xml:space="preserve"> της </w:t>
      </w:r>
      <w:r>
        <w:rPr>
          <w:lang w:val="en-US" w:eastAsia="en-US"/>
        </w:rPr>
        <w:t>Pilkington</w:t>
      </w:r>
      <w:r>
        <w:rPr>
          <w:lang w:eastAsia="en-US"/>
        </w:rPr>
        <w:t>¨, σύμφωνα με το αντίστοιχο άρθρο ¨15 ΥΑΛΟΥΡΓΙΚΑ¨ του παρόντος.  Στα υαλοπετάσματα της βόρειας όψης (πλευρά πόλης) κατά μήκος του κουφώματος και στο ύψος του στεγάστρου παρεμβάλλεται πανέλο σάντουιτς από διπλό φύλλο αλουμινίου. Τα υαλοπετάσματα θα έχουν υπολογισθεί από τον Ανάδοχο, σύμφωνα με τους ισχύοντες κανονισμούς έναντι ανεμοφόρτισης κλπ. Τα υαλοπετάσματα φέρουν κωδικούς αναγνώρισης ΑΛ.01 έως και ΑΛ.10, ΑΛ.16 έως και ΑΛ.20,  ΑΛ.23 έως και ΑΛ.32, ΑΛ.37, ΑΛ.41 έως και ΑΛ.43, ΑΛ.71 έως και ΑΛ.79,  ΑΛ.82 έως και ΑΛ.85 σύμφωνα με τον Πίνακα Κουφωμάτων ΤΛ.02 της Μελέτης.</w:t>
      </w:r>
      <w:r>
        <w:rPr>
          <w:lang w:eastAsia="en-US"/>
        </w:rPr>
        <w:tab/>
      </w:r>
    </w:p>
    <w:p w:rsidR="00F35FD0" w:rsidRDefault="00F35FD0" w:rsidP="00D60AD5">
      <w:pPr>
        <w:pStyle w:val="a4"/>
        <w:rPr>
          <w:lang w:eastAsia="en-US"/>
        </w:rPr>
      </w:pPr>
    </w:p>
    <w:p w:rsidR="00F35FD0" w:rsidRPr="00936AE7" w:rsidRDefault="00F35FD0" w:rsidP="00585FA3">
      <w:pPr>
        <w:pStyle w:val="3"/>
        <w:numPr>
          <w:ilvl w:val="0"/>
          <w:numId w:val="0"/>
        </w:numPr>
        <w:ind w:left="705" w:hanging="705"/>
      </w:pPr>
      <w:bookmarkStart w:id="206" w:name="_Toc274313019"/>
      <w:r w:rsidRPr="00936AE7">
        <w:t>9.3</w:t>
      </w:r>
      <w:r w:rsidRPr="00936AE7">
        <w:tab/>
        <w:t>Εξωτερικές Υαλόθυρες αλουμινίου</w:t>
      </w:r>
      <w:bookmarkEnd w:id="206"/>
    </w:p>
    <w:p w:rsidR="00F35FD0" w:rsidRDefault="00F35FD0">
      <w:pPr>
        <w:pStyle w:val="a4"/>
        <w:rPr>
          <w:lang w:eastAsia="en-US"/>
        </w:rPr>
      </w:pPr>
      <w:r w:rsidRPr="00936AE7">
        <w:rPr>
          <w:lang w:eastAsia="en-US"/>
        </w:rPr>
        <w:t xml:space="preserve">Πρόκειται για μονόφυλλες ή δίφυλλες ανογόμενες υαλόθυρες αλουμινίου των τύπων της μελέτης ΑΛ.34, ΑΛ.35, ΑΛ.39, ΑΛ.81, ΑΛ.92 έως και ΑΛ.96, ΑΛ.98, ΑΛ.104, ΑΛ.107 και ΑΛ.117. Τοποθετούνται στα υαλοπετάσματα του προηγούμενου άρθρου (9.2) ή και μεμονωμένα και αποτελούνται από τις κάσες και τα ανοιγόμενα πλαίσια των θυροφύλλων, όλα από διατομές αλουμινίου, προβαμμένες ηλεκτροστατικά σε φούρνο, </w:t>
      </w:r>
      <w:r w:rsidRPr="00936AE7">
        <w:t xml:space="preserve">ενδεικτικού τύπου </w:t>
      </w:r>
      <w:r w:rsidRPr="00936AE7">
        <w:rPr>
          <w:lang w:val="en-US" w:eastAsia="en-US"/>
        </w:rPr>
        <w:t>ALUMIL</w:t>
      </w:r>
      <w:r w:rsidRPr="00936AE7">
        <w:rPr>
          <w:lang w:eastAsia="en-US"/>
        </w:rPr>
        <w:t xml:space="preserve"> σειρά Μ11000 που είναι συμβατή με την σειρά </w:t>
      </w:r>
      <w:r w:rsidRPr="00936AE7">
        <w:rPr>
          <w:lang w:val="en-US" w:eastAsia="en-US"/>
        </w:rPr>
        <w:t>M</w:t>
      </w:r>
      <w:r w:rsidRPr="00936AE7">
        <w:rPr>
          <w:lang w:eastAsia="en-US"/>
        </w:rPr>
        <w:t>6. Οι θύρες θα φέρουν διπλούς θερμο-ηχομονωτικούς (47</w:t>
      </w:r>
      <w:r w:rsidRPr="00936AE7">
        <w:rPr>
          <w:lang w:val="en-US" w:eastAsia="en-US"/>
        </w:rPr>
        <w:t>db</w:t>
      </w:r>
      <w:r w:rsidRPr="00936AE7">
        <w:rPr>
          <w:lang w:eastAsia="en-US"/>
        </w:rPr>
        <w:t xml:space="preserve">) υαλοπίνακες, ενδεικτικού τύπου </w:t>
      </w:r>
      <w:r w:rsidRPr="00936AE7">
        <w:rPr>
          <w:lang w:val="en-US" w:eastAsia="en-US"/>
        </w:rPr>
        <w:t>PILKINGTON</w:t>
      </w:r>
      <w:r w:rsidRPr="00936AE7">
        <w:rPr>
          <w:lang w:eastAsia="en-US"/>
        </w:rPr>
        <w:t>, σύμφωνα με το αντίστοιχο άρθρο 15 ΥΑΛΟΥΡΓΙΚΑ του παρόντος και τον πίνακα κουφωμάτων ΤΛ02 της μελέτης, επίσης όπου απαιτείται θα φέρουν τους κατάλληλους μηχανισμούς, επαναφοράς ή προτεραιότητας φύλλου και μπάρα  ή πόμολο πανικού.(βλ. Μελέτη Παθητικής πυροπροστασίας)</w:t>
      </w:r>
    </w:p>
    <w:p w:rsidR="00F35FD0" w:rsidRDefault="00F35FD0">
      <w:pPr>
        <w:tabs>
          <w:tab w:val="num" w:pos="720"/>
        </w:tabs>
        <w:ind w:left="720" w:hanging="720"/>
        <w:rPr>
          <w:lang w:eastAsia="en-US"/>
        </w:rPr>
      </w:pPr>
    </w:p>
    <w:p w:rsidR="00F35FD0" w:rsidRDefault="00F35FD0" w:rsidP="00585FA3">
      <w:pPr>
        <w:pStyle w:val="3"/>
        <w:numPr>
          <w:ilvl w:val="0"/>
          <w:numId w:val="0"/>
        </w:numPr>
        <w:ind w:left="705" w:hanging="705"/>
        <w:rPr>
          <w:lang w:eastAsia="en-US"/>
        </w:rPr>
      </w:pPr>
      <w:bookmarkStart w:id="207" w:name="_Toc274313020"/>
      <w:r>
        <w:t>9.4</w:t>
      </w:r>
      <w:r>
        <w:tab/>
        <w:t>Εξωτερικά  σταθερά υαλοστάσια</w:t>
      </w:r>
      <w:bookmarkEnd w:id="207"/>
    </w:p>
    <w:p w:rsidR="00F35FD0" w:rsidRDefault="00F35FD0">
      <w:pPr>
        <w:pStyle w:val="a4"/>
        <w:tabs>
          <w:tab w:val="num" w:pos="720"/>
        </w:tabs>
        <w:rPr>
          <w:lang w:eastAsia="en-US"/>
        </w:rPr>
      </w:pPr>
      <w:r>
        <w:rPr>
          <w:lang w:eastAsia="en-US"/>
        </w:rPr>
        <w:t>Πρόκειται για εξωτερικά σταθερά, ανοιγόμενα, ή προβαλόμενα, μεμονωμένα ή σε σειρά υαλοστάσια με ή χωρίς σταθερά τμήματα κατά περίπτωση, των τύπων της Μελέτης ΑΛ.11 έως και ΑΛ.15, ΑΛ.21 έως και ΑΛ.23, ΑΛ.33,  ΑΛ.36, ΑΛ.38, και  ΑΛ.86 που κατασκευάζονται από διατομές αλουμινίου ενδεικτικού τύπου της σειράς Μ11000 της ¨</w:t>
      </w:r>
      <w:r>
        <w:rPr>
          <w:lang w:val="en-US" w:eastAsia="en-US"/>
        </w:rPr>
        <w:t>ALUMIL</w:t>
      </w:r>
      <w:r>
        <w:rPr>
          <w:lang w:eastAsia="en-US"/>
        </w:rPr>
        <w:t>¨ και θα φέρουν διπλούς θερμο-ηχομονωτικούς (47</w:t>
      </w:r>
      <w:r>
        <w:rPr>
          <w:lang w:val="en-US" w:eastAsia="en-US"/>
        </w:rPr>
        <w:t>db</w:t>
      </w:r>
      <w:r>
        <w:rPr>
          <w:lang w:eastAsia="en-US"/>
        </w:rPr>
        <w:t>) υαλοπίνακες, ενδεικτικού τύπου ¨</w:t>
      </w:r>
      <w:r>
        <w:rPr>
          <w:lang w:val="en-US" w:eastAsia="en-US"/>
        </w:rPr>
        <w:t>Phonstop</w:t>
      </w:r>
      <w:r>
        <w:rPr>
          <w:lang w:eastAsia="en-US"/>
        </w:rPr>
        <w:t xml:space="preserve"> 33/47</w:t>
      </w:r>
      <w:r>
        <w:rPr>
          <w:lang w:val="en-US" w:eastAsia="en-US"/>
        </w:rPr>
        <w:t>GII</w:t>
      </w:r>
      <w:r>
        <w:rPr>
          <w:lang w:eastAsia="en-US"/>
        </w:rPr>
        <w:t xml:space="preserve"> με επίστρωση 70/40 της </w:t>
      </w:r>
      <w:r>
        <w:rPr>
          <w:lang w:val="en-US" w:eastAsia="en-US"/>
        </w:rPr>
        <w:t>Pilkington</w:t>
      </w:r>
      <w:r>
        <w:rPr>
          <w:lang w:eastAsia="en-US"/>
        </w:rPr>
        <w:t>¨, σύμφωνα με το αντίστοιχο άρθρο ¨15 ΥΑΛΟΥΡΓΙΚΑ¨ του παρόντος και τα σχέδια του τεύχους λεπτομερειών της μελέτης ΤΛ02.05.03.09, ΤΛ02.05.03.10, ΤΛ02.05.03.15, ΤΛ02.05.03.21, ΤΛ02.05.03.23, και ΤΛ02.05.03.40.</w:t>
      </w:r>
    </w:p>
    <w:p w:rsidR="00F35FD0" w:rsidRDefault="00F35FD0">
      <w:pPr>
        <w:tabs>
          <w:tab w:val="num" w:pos="720"/>
        </w:tabs>
        <w:ind w:left="720" w:hanging="720"/>
        <w:rPr>
          <w:lang w:eastAsia="en-US"/>
        </w:rPr>
      </w:pPr>
    </w:p>
    <w:p w:rsidR="00F35FD0" w:rsidRDefault="00F35FD0" w:rsidP="00585FA3">
      <w:pPr>
        <w:pStyle w:val="3"/>
        <w:numPr>
          <w:ilvl w:val="0"/>
          <w:numId w:val="0"/>
        </w:numPr>
        <w:ind w:left="705" w:hanging="705"/>
      </w:pPr>
      <w:bookmarkStart w:id="208" w:name="_Toc274313021"/>
      <w:r>
        <w:t>9.5</w:t>
      </w:r>
      <w:r>
        <w:tab/>
        <w:t>Ηχομονωτικά συρόμενα  υαλοστάσια</w:t>
      </w:r>
      <w:bookmarkEnd w:id="208"/>
    </w:p>
    <w:p w:rsidR="00F35FD0" w:rsidRDefault="00F35FD0">
      <w:pPr>
        <w:pStyle w:val="a4"/>
        <w:tabs>
          <w:tab w:val="num" w:pos="720"/>
        </w:tabs>
        <w:rPr>
          <w:lang w:eastAsia="en-US"/>
        </w:rPr>
      </w:pPr>
      <w:r>
        <w:rPr>
          <w:lang w:eastAsia="en-US"/>
        </w:rPr>
        <w:t xml:space="preserve">Τοποθετούνται στο περίβλημα των κτιρίων του αερολιμένα καθώς και στο  γραφείο κίνησης στο εσωτερικό του ισογείου στο κτιρίου του αμαξοστασίου του αερολιμένα (ΑΛ.87). Πρόκειται για τους τύπους της μελέτης ΑΛ.40, ΑΛ.87, ΑΛ.88, ΑΛ.90 και κατασκευάζονται από θερμοδιακοπτόμενες διατομές αλουμινίου, προβαμμένες ηλεκτροστατικά σε φούρνο, ενδεικτικού τύπου της  σειράς </w:t>
      </w:r>
      <w:r>
        <w:rPr>
          <w:lang w:val="en-US" w:eastAsia="en-US"/>
        </w:rPr>
        <w:t>S</w:t>
      </w:r>
      <w:r>
        <w:rPr>
          <w:lang w:eastAsia="en-US"/>
        </w:rPr>
        <w:t>400 της ¨</w:t>
      </w:r>
      <w:r>
        <w:rPr>
          <w:lang w:val="en-US" w:eastAsia="en-US"/>
        </w:rPr>
        <w:t>ALUMIL</w:t>
      </w:r>
      <w:r>
        <w:rPr>
          <w:lang w:eastAsia="en-US"/>
        </w:rPr>
        <w:t>¨, ενώ τα εσωτερικά συρόμενα, του τύπου της μελέτης ΑΛ.46 που τοποθετούνται στον εσωτερικό τοίχο ξηράς δόμησης μεταξύ γραφείων αστυνομίας (0.09.1-2) και γραφείων τελωνείου (0.10.1-2) κατασκευάζονται με την ενδεικτικού τύπου σειρά Μ12000 της ¨</w:t>
      </w:r>
      <w:r>
        <w:rPr>
          <w:lang w:val="en-US" w:eastAsia="en-US"/>
        </w:rPr>
        <w:t>ALUMIL</w:t>
      </w:r>
      <w:r>
        <w:rPr>
          <w:lang w:eastAsia="en-US"/>
        </w:rPr>
        <w:t>¨,  αποτελούμενα από σταθερά και συρόμενα επ΄ αλλήλων τμήματα και φέρουν διπλούς ηχομονωτικούς υαλοπίνακες με ηχομονωτική ικανότητα 37</w:t>
      </w:r>
      <w:r>
        <w:rPr>
          <w:lang w:val="en-US" w:eastAsia="en-US"/>
        </w:rPr>
        <w:t>dB</w:t>
      </w:r>
      <w:r>
        <w:rPr>
          <w:lang w:eastAsia="en-US"/>
        </w:rPr>
        <w:t>, σύμφωνα με το αντίστοιχο άρθρο ¨15¨ του παρόντος  και τα σχέδια ΤΛ02.05.03.23, ΤΛ02.05.03.26, ΤΛ02.05.03.41, ΤΛ02.05.03.42 της μελέτης.</w:t>
      </w:r>
    </w:p>
    <w:p w:rsidR="00F35FD0" w:rsidRDefault="00F35FD0">
      <w:pPr>
        <w:pStyle w:val="a4"/>
        <w:tabs>
          <w:tab w:val="num" w:pos="720"/>
        </w:tabs>
        <w:rPr>
          <w:lang w:eastAsia="en-US"/>
        </w:rPr>
      </w:pPr>
    </w:p>
    <w:p w:rsidR="00F35FD0" w:rsidRDefault="00F35FD0" w:rsidP="00585FA3">
      <w:pPr>
        <w:pStyle w:val="3"/>
        <w:numPr>
          <w:ilvl w:val="0"/>
          <w:numId w:val="0"/>
        </w:numPr>
        <w:ind w:left="705" w:hanging="705"/>
      </w:pPr>
      <w:bookmarkStart w:id="209" w:name="_Toc274313022"/>
      <w:r>
        <w:lastRenderedPageBreak/>
        <w:t>9.6</w:t>
      </w:r>
      <w:r>
        <w:tab/>
        <w:t>Εξωτερικοί κυκλικοί φεγγίτες</w:t>
      </w:r>
      <w:bookmarkEnd w:id="209"/>
    </w:p>
    <w:p w:rsidR="00F35FD0" w:rsidRDefault="00F35FD0">
      <w:pPr>
        <w:pStyle w:val="a4"/>
        <w:tabs>
          <w:tab w:val="num" w:pos="720"/>
        </w:tabs>
        <w:rPr>
          <w:lang w:eastAsia="en-US"/>
        </w:rPr>
      </w:pPr>
      <w:r>
        <w:rPr>
          <w:lang w:eastAsia="en-US"/>
        </w:rPr>
        <w:t>Πρόκειται για κυκλικά εξωτερικά κουφώματα με προβαλλόμενο τμήμα, των τύπων της μελέτης ΑΛ.80 και ΑΛ.89,  που τοποθετούνται στα κτίρια φύλαξης  απορριμμάτων και αμαξοστασίου και κατασκευάζονται από θερμοδιακοπτόμενες διατομές αλουμινίου, προβαμμένες ηλεκτροστατικά σε φούρνο, ενδεικτικού τύπου της  σειράς Μ11000 της ¨</w:t>
      </w:r>
      <w:r>
        <w:rPr>
          <w:lang w:val="en-US" w:eastAsia="en-US"/>
        </w:rPr>
        <w:t>ALUMIL</w:t>
      </w:r>
      <w:r>
        <w:rPr>
          <w:lang w:eastAsia="en-US"/>
        </w:rPr>
        <w:t>¨ και θα φέρουν διπλούς θερμο-ηχομονωτικούς (47</w:t>
      </w:r>
      <w:r>
        <w:rPr>
          <w:lang w:val="en-US" w:eastAsia="en-US"/>
        </w:rPr>
        <w:t>db</w:t>
      </w:r>
      <w:r>
        <w:rPr>
          <w:lang w:eastAsia="en-US"/>
        </w:rPr>
        <w:t>) υαλοπίνακες, ενδεικτικού τύπου ¨</w:t>
      </w:r>
      <w:r>
        <w:rPr>
          <w:lang w:val="en-US" w:eastAsia="en-US"/>
        </w:rPr>
        <w:t>Phonstop</w:t>
      </w:r>
      <w:r>
        <w:rPr>
          <w:lang w:eastAsia="en-US"/>
        </w:rPr>
        <w:t xml:space="preserve"> 33/47</w:t>
      </w:r>
      <w:r>
        <w:rPr>
          <w:lang w:val="en-US" w:eastAsia="en-US"/>
        </w:rPr>
        <w:t>GII</w:t>
      </w:r>
      <w:r>
        <w:rPr>
          <w:lang w:eastAsia="en-US"/>
        </w:rPr>
        <w:t xml:space="preserve"> με επίστρωση 70/40 της </w:t>
      </w:r>
      <w:r>
        <w:rPr>
          <w:lang w:val="en-US" w:eastAsia="en-US"/>
        </w:rPr>
        <w:t>Pilkington</w:t>
      </w:r>
      <w:r>
        <w:rPr>
          <w:lang w:eastAsia="en-US"/>
        </w:rPr>
        <w:t>¨, σύμφωνα με το αντίστοιχο άρθρο ¨15 ΥΑΛΟΥΡΓΙΚΑ¨ του παρόντος και τα σχέδια ΤΛ02.05.03.38, ΤΛ02.05.03.42, της μελέτης.</w:t>
      </w:r>
    </w:p>
    <w:p w:rsidR="00F35FD0" w:rsidRDefault="00F35FD0">
      <w:pPr>
        <w:tabs>
          <w:tab w:val="num" w:pos="720"/>
        </w:tabs>
        <w:ind w:left="720" w:hanging="720"/>
        <w:rPr>
          <w:lang w:eastAsia="en-US"/>
        </w:rPr>
      </w:pPr>
    </w:p>
    <w:p w:rsidR="00F35FD0" w:rsidRDefault="00F35FD0" w:rsidP="00585FA3">
      <w:pPr>
        <w:pStyle w:val="3"/>
        <w:numPr>
          <w:ilvl w:val="0"/>
          <w:numId w:val="0"/>
        </w:numPr>
        <w:ind w:left="705" w:hanging="705"/>
      </w:pPr>
      <w:bookmarkStart w:id="210" w:name="_Toc121650808"/>
      <w:bookmarkStart w:id="211" w:name="_Toc274313023"/>
      <w:r>
        <w:t>9.7</w:t>
      </w:r>
      <w:r>
        <w:tab/>
        <w:t>Εσωτερικά σταθερά ηχομονωτικά υαλοστάσια με περσίδες</w:t>
      </w:r>
      <w:bookmarkEnd w:id="210"/>
      <w:bookmarkEnd w:id="211"/>
    </w:p>
    <w:p w:rsidR="00F35FD0" w:rsidRDefault="00F35FD0">
      <w:pPr>
        <w:pStyle w:val="a4"/>
        <w:tabs>
          <w:tab w:val="num" w:pos="720"/>
        </w:tabs>
        <w:rPr>
          <w:lang w:eastAsia="en-US"/>
        </w:rPr>
      </w:pPr>
      <w:r>
        <w:rPr>
          <w:lang w:eastAsia="en-US"/>
        </w:rPr>
        <w:t>Πρόκειται για εσωτερικά συρόμενα και σταθερά, μεμονωμένα ή σε σειρά υαλοστάσια κατά περίπτωση, των τύπων της Μελέτης ΑΛ.44, ΑΛ.45, ΑΛ.49, ΑΛ.50, ΑΛ.52, ΑΛ.53, ΑΛ.55, ΑΛ.57, ΑΛ.91 που κατασκευάζονται από διατομές αλουμινίου, προβαμμένες ηλεκτροστατικά σε φούρνο, ενδεικτικού τύπου της σειράς Μ6 της ¨</w:t>
      </w:r>
      <w:r>
        <w:rPr>
          <w:lang w:val="en-US" w:eastAsia="en-US"/>
        </w:rPr>
        <w:t>ALUMIL</w:t>
      </w:r>
      <w:r>
        <w:rPr>
          <w:lang w:eastAsia="en-US"/>
        </w:rPr>
        <w:t>¨ και θα φέρουν διπλούς ηχομονωτικούς (37</w:t>
      </w:r>
      <w:r>
        <w:rPr>
          <w:lang w:val="en-US" w:eastAsia="en-US"/>
        </w:rPr>
        <w:t>db</w:t>
      </w:r>
      <w:r>
        <w:rPr>
          <w:lang w:eastAsia="en-US"/>
        </w:rPr>
        <w:t>) υαλοπίνακες, εκτός τα κουφώματα του τύπου της μελέτης ΑΛ45 και ΑΛ.50 που θα φέρουν διπλούς ηχομονωτικούς υαλοπίνακες 40</w:t>
      </w:r>
      <w:r>
        <w:rPr>
          <w:lang w:val="en-US" w:eastAsia="en-US"/>
        </w:rPr>
        <w:t>db</w:t>
      </w:r>
      <w:r>
        <w:rPr>
          <w:lang w:eastAsia="en-US"/>
        </w:rPr>
        <w:t xml:space="preserve">, σύμφωνα με το αντίστοιχο άρθρο ¨15¨ του παρόντος. Μεταξύ των διπλών υαλοπινάκων τοποθετούνται περιστρεφόμενες περσίδες αλουμινίου ενδεικτικού τύπου </w:t>
      </w:r>
      <w:r>
        <w:rPr>
          <w:lang w:val="en-US" w:eastAsia="en-US"/>
        </w:rPr>
        <w:t>Screen</w:t>
      </w:r>
      <w:r>
        <w:rPr>
          <w:lang w:eastAsia="en-US"/>
        </w:rPr>
        <w:t xml:space="preserve"> </w:t>
      </w:r>
      <w:r>
        <w:rPr>
          <w:lang w:val="en-US" w:eastAsia="en-US"/>
        </w:rPr>
        <w:t>Line</w:t>
      </w:r>
      <w:r>
        <w:rPr>
          <w:lang w:eastAsia="en-US"/>
        </w:rPr>
        <w:t xml:space="preserve"> </w:t>
      </w:r>
      <w:r>
        <w:rPr>
          <w:lang w:val="en-US" w:eastAsia="en-US"/>
        </w:rPr>
        <w:t>SL</w:t>
      </w:r>
      <w:r>
        <w:rPr>
          <w:lang w:eastAsia="en-US"/>
        </w:rPr>
        <w:t>. (βλ. Σχ. ΤΛ02.05.03.25 έως και ΤΛ02.05.03.29 και ΤΛ02.05.03.42)</w:t>
      </w:r>
    </w:p>
    <w:p w:rsidR="00F35FD0" w:rsidRDefault="00F35FD0">
      <w:pPr>
        <w:tabs>
          <w:tab w:val="num" w:pos="720"/>
        </w:tabs>
        <w:ind w:left="720" w:hanging="720"/>
        <w:rPr>
          <w:lang w:eastAsia="en-US"/>
        </w:rPr>
      </w:pPr>
    </w:p>
    <w:p w:rsidR="00F35FD0" w:rsidRDefault="00F35FD0" w:rsidP="00585FA3">
      <w:pPr>
        <w:pStyle w:val="3"/>
        <w:numPr>
          <w:ilvl w:val="0"/>
          <w:numId w:val="0"/>
        </w:numPr>
        <w:ind w:left="705" w:hanging="705"/>
      </w:pPr>
      <w:bookmarkStart w:id="212" w:name="_Toc274313024"/>
      <w:r>
        <w:t>9.8</w:t>
      </w:r>
      <w:r>
        <w:tab/>
        <w:t>Εσωτερικά σταθερά SECURIT υαλοστάσια με περσίδες</w:t>
      </w:r>
      <w:bookmarkEnd w:id="212"/>
    </w:p>
    <w:p w:rsidR="00F35FD0" w:rsidRDefault="00F35FD0" w:rsidP="00D60AD5">
      <w:pPr>
        <w:pStyle w:val="a4"/>
        <w:tabs>
          <w:tab w:val="num" w:pos="720"/>
        </w:tabs>
        <w:rPr>
          <w:lang w:eastAsia="en-US"/>
        </w:rPr>
      </w:pPr>
      <w:r>
        <w:rPr>
          <w:lang w:eastAsia="en-US"/>
        </w:rPr>
        <w:t xml:space="preserve">Πρόκειται για των τύπο ΑΛ.47, της Μελέτης (βλ. Πίνακες Κουφωμάτων ΤΛ02.05.03.26), που κατασκευάζεται από προβαμμένες διατομές αλουμινίου ενδεικτικού τύπου της σειράς </w:t>
      </w:r>
      <w:r>
        <w:rPr>
          <w:lang w:val="en-US" w:eastAsia="en-US"/>
        </w:rPr>
        <w:t>M</w:t>
      </w:r>
      <w:r>
        <w:rPr>
          <w:lang w:eastAsia="en-US"/>
        </w:rPr>
        <w:t>6 της ¨</w:t>
      </w:r>
      <w:r>
        <w:rPr>
          <w:lang w:val="en-US" w:eastAsia="en-US"/>
        </w:rPr>
        <w:t>ALUMIL</w:t>
      </w:r>
      <w:r>
        <w:rPr>
          <w:lang w:eastAsia="en-US"/>
        </w:rPr>
        <w:t xml:space="preserve">¨ και φέρει διπλό υαλοπίνακα </w:t>
      </w:r>
      <w:r>
        <w:rPr>
          <w:lang w:val="en-US" w:eastAsia="en-US"/>
        </w:rPr>
        <w:t>Securit</w:t>
      </w:r>
      <w:r>
        <w:rPr>
          <w:lang w:eastAsia="en-US"/>
        </w:rPr>
        <w:t xml:space="preserve"> με περιστρεφόμενες περσίδες αλουμινίου ενδεικτικού τύπου </w:t>
      </w:r>
      <w:r>
        <w:rPr>
          <w:lang w:val="en-US" w:eastAsia="en-US"/>
        </w:rPr>
        <w:t>Screen</w:t>
      </w:r>
      <w:r>
        <w:rPr>
          <w:lang w:eastAsia="en-US"/>
        </w:rPr>
        <w:t xml:space="preserve"> </w:t>
      </w:r>
      <w:r>
        <w:rPr>
          <w:lang w:val="en-US" w:eastAsia="en-US"/>
        </w:rPr>
        <w:t>Line</w:t>
      </w:r>
      <w:r>
        <w:rPr>
          <w:lang w:eastAsia="en-US"/>
        </w:rPr>
        <w:t xml:space="preserve"> </w:t>
      </w:r>
      <w:r>
        <w:rPr>
          <w:lang w:val="en-US" w:eastAsia="en-US"/>
        </w:rPr>
        <w:t>SL</w:t>
      </w:r>
      <w:r>
        <w:rPr>
          <w:lang w:eastAsia="en-US"/>
        </w:rPr>
        <w:t>.</w:t>
      </w:r>
    </w:p>
    <w:p w:rsidR="00F35FD0" w:rsidRDefault="00F35FD0" w:rsidP="00D60AD5">
      <w:pPr>
        <w:pStyle w:val="a4"/>
        <w:tabs>
          <w:tab w:val="num" w:pos="720"/>
        </w:tabs>
        <w:rPr>
          <w:lang w:eastAsia="en-US"/>
        </w:rPr>
      </w:pPr>
    </w:p>
    <w:p w:rsidR="00F35FD0" w:rsidRDefault="00F35FD0" w:rsidP="00585FA3">
      <w:pPr>
        <w:pStyle w:val="3"/>
        <w:numPr>
          <w:ilvl w:val="0"/>
          <w:numId w:val="0"/>
        </w:numPr>
        <w:ind w:left="705" w:hanging="705"/>
      </w:pPr>
      <w:bookmarkStart w:id="213" w:name="_Toc274313025"/>
      <w:r>
        <w:t>9.9</w:t>
      </w:r>
      <w:r>
        <w:tab/>
        <w:t>Εσωτερικά σταθερά ή συρόμενα  υαλοστάσια με θυρίδα</w:t>
      </w:r>
      <w:bookmarkEnd w:id="213"/>
    </w:p>
    <w:p w:rsidR="00F35FD0" w:rsidRDefault="00F35FD0">
      <w:pPr>
        <w:pStyle w:val="a4"/>
        <w:tabs>
          <w:tab w:val="num" w:pos="720"/>
        </w:tabs>
        <w:rPr>
          <w:lang w:eastAsia="en-US"/>
        </w:rPr>
      </w:pPr>
      <w:r>
        <w:rPr>
          <w:lang w:eastAsia="en-US"/>
        </w:rPr>
        <w:t xml:space="preserve">Τοποθετούνται κυρίως στους πάγκους συναλλαγής του αερολιμένα και πρόκειται για συρόμενα ή σταθερά, μεμονωμένα ή σε σειρά υαλοστάσια κατά περίπτωση, των τύπων της Μελέτης ΑΛ.48, ΑΛ.51 και ΑΛ.54. Κατασκευάζονται από προβαμμένες διατομές αλουμινίου ενδεικτικού τύπου της σειράς </w:t>
      </w:r>
      <w:r>
        <w:rPr>
          <w:lang w:val="en-US" w:eastAsia="en-US"/>
        </w:rPr>
        <w:t>M</w:t>
      </w:r>
      <w:r>
        <w:rPr>
          <w:lang w:eastAsia="en-US"/>
        </w:rPr>
        <w:t>6 της ¨</w:t>
      </w:r>
      <w:r>
        <w:rPr>
          <w:lang w:val="en-US" w:eastAsia="en-US"/>
        </w:rPr>
        <w:t>ALUMIL</w:t>
      </w:r>
      <w:r>
        <w:rPr>
          <w:lang w:eastAsia="en-US"/>
        </w:rPr>
        <w:t xml:space="preserve">¨ και φέρουν διαφανής υαλοπίνακες </w:t>
      </w:r>
      <w:r>
        <w:rPr>
          <w:lang w:val="en-US" w:eastAsia="en-US"/>
        </w:rPr>
        <w:t>Securit</w:t>
      </w:r>
      <w:r>
        <w:rPr>
          <w:lang w:eastAsia="en-US"/>
        </w:rPr>
        <w:t xml:space="preserve"> πάχους 10</w:t>
      </w:r>
      <w:r>
        <w:rPr>
          <w:lang w:val="en-US" w:eastAsia="en-US"/>
        </w:rPr>
        <w:t>mm</w:t>
      </w:r>
      <w:r>
        <w:rPr>
          <w:lang w:eastAsia="en-US"/>
        </w:rPr>
        <w:t>, όπου αφήνουν διάκενο 20</w:t>
      </w:r>
      <w:r>
        <w:rPr>
          <w:lang w:val="en-US" w:eastAsia="en-US"/>
        </w:rPr>
        <w:t>cm</w:t>
      </w:r>
      <w:r>
        <w:rPr>
          <w:lang w:eastAsia="en-US"/>
        </w:rPr>
        <w:t xml:space="preserve"> πάνω από την επιφάνεια του πάγκου συναλλαγής. (βλ. Σχ. ΤΛ02.05.03.26 έως και ΤΛ02.05.03.28)</w:t>
      </w:r>
    </w:p>
    <w:p w:rsidR="00F35FD0" w:rsidRDefault="00F35FD0"/>
    <w:p w:rsidR="00F35FD0" w:rsidRDefault="00F35FD0" w:rsidP="00585FA3">
      <w:pPr>
        <w:pStyle w:val="3"/>
        <w:numPr>
          <w:ilvl w:val="0"/>
          <w:numId w:val="0"/>
        </w:numPr>
        <w:ind w:left="705" w:hanging="705"/>
        <w:rPr>
          <w:lang w:eastAsia="en-US"/>
        </w:rPr>
      </w:pPr>
      <w:bookmarkStart w:id="214" w:name="_Toc274313026"/>
      <w:r>
        <w:t>9.10</w:t>
      </w:r>
      <w:r>
        <w:tab/>
        <w:t>Εσωτερικές δίφυλλες ανοιγόμενες ηχομονωτικές υαλόθυρες</w:t>
      </w:r>
      <w:bookmarkEnd w:id="214"/>
    </w:p>
    <w:p w:rsidR="00F35FD0" w:rsidRDefault="00F35FD0">
      <w:pPr>
        <w:pStyle w:val="a4"/>
        <w:tabs>
          <w:tab w:val="num" w:pos="720"/>
        </w:tabs>
        <w:rPr>
          <w:lang w:eastAsia="en-US"/>
        </w:rPr>
      </w:pPr>
      <w:r>
        <w:rPr>
          <w:lang w:eastAsia="en-US"/>
        </w:rPr>
        <w:t>Πρόκειται για των τύπο ΑΛ.59, της Μελέτης, που τοποθετείται στο χώρο της υποδοχής-αναμονής γραφείων (1.07.1) στο όροφο του κτιρίου  και κατασκευάζονται από προβαμμένες διατομές αλουμινίου ενδεικτικού τύπου της σειράς ¨</w:t>
      </w:r>
      <w:r>
        <w:rPr>
          <w:lang w:val="en-US" w:eastAsia="en-US"/>
        </w:rPr>
        <w:t>P</w:t>
      </w:r>
      <w:r>
        <w:rPr>
          <w:lang w:eastAsia="en-US"/>
        </w:rPr>
        <w:t>100¨ της ¨</w:t>
      </w:r>
      <w:r>
        <w:rPr>
          <w:lang w:val="en-US" w:eastAsia="en-US"/>
        </w:rPr>
        <w:t>ALUMIL</w:t>
      </w:r>
      <w:r>
        <w:rPr>
          <w:lang w:eastAsia="en-US"/>
        </w:rPr>
        <w:t>¨, με μηχανισμό επαναφοράς φύλλου. Οι υαλόθυρες θα φέρουν διπλούς ηχομονωτικούς υαλοπίνακες 37</w:t>
      </w:r>
      <w:r>
        <w:rPr>
          <w:lang w:val="en-US" w:eastAsia="en-US"/>
        </w:rPr>
        <w:t>db</w:t>
      </w:r>
      <w:r>
        <w:rPr>
          <w:lang w:eastAsia="en-US"/>
        </w:rPr>
        <w:t>, σύμφωνα με το αντίστοιχο άρθρο ¨15¨ του παρόντος (βλ. Σχ. ΤΛ02.05.03.29).</w:t>
      </w:r>
    </w:p>
    <w:p w:rsidR="00F35FD0" w:rsidRDefault="00F35FD0">
      <w:pPr>
        <w:pStyle w:val="a4"/>
        <w:tabs>
          <w:tab w:val="num" w:pos="720"/>
        </w:tabs>
        <w:rPr>
          <w:lang w:eastAsia="en-US"/>
        </w:rPr>
      </w:pPr>
    </w:p>
    <w:p w:rsidR="00F35FD0" w:rsidRPr="00F35FD0" w:rsidRDefault="00F35FD0" w:rsidP="00585FA3">
      <w:pPr>
        <w:pStyle w:val="3"/>
        <w:numPr>
          <w:ilvl w:val="0"/>
          <w:numId w:val="0"/>
        </w:numPr>
        <w:ind w:left="705" w:hanging="705"/>
      </w:pPr>
      <w:bookmarkStart w:id="215" w:name="_Toc274313027"/>
    </w:p>
    <w:p w:rsidR="00F35FD0" w:rsidRPr="00F35FD0" w:rsidRDefault="00F35FD0" w:rsidP="00585FA3">
      <w:pPr>
        <w:pStyle w:val="3"/>
        <w:numPr>
          <w:ilvl w:val="0"/>
          <w:numId w:val="0"/>
        </w:numPr>
        <w:ind w:left="705" w:hanging="705"/>
      </w:pPr>
    </w:p>
    <w:p w:rsidR="00F35FD0" w:rsidRPr="00F35FD0" w:rsidRDefault="00F35FD0" w:rsidP="00585FA3">
      <w:pPr>
        <w:pStyle w:val="3"/>
        <w:numPr>
          <w:ilvl w:val="0"/>
          <w:numId w:val="0"/>
        </w:numPr>
        <w:ind w:left="705" w:hanging="705"/>
      </w:pPr>
    </w:p>
    <w:p w:rsidR="00F35FD0" w:rsidRDefault="00F35FD0" w:rsidP="00585FA3">
      <w:pPr>
        <w:pStyle w:val="3"/>
        <w:numPr>
          <w:ilvl w:val="0"/>
          <w:numId w:val="0"/>
        </w:numPr>
        <w:ind w:left="705" w:hanging="705"/>
        <w:rPr>
          <w:lang w:eastAsia="en-US"/>
        </w:rPr>
      </w:pPr>
      <w:r>
        <w:t>9.11</w:t>
      </w:r>
      <w:r>
        <w:tab/>
        <w:t>Εσωτερικές μονόφυλλες ανοιγόμενες  υαλόθυρες</w:t>
      </w:r>
      <w:bookmarkEnd w:id="215"/>
    </w:p>
    <w:p w:rsidR="00F35FD0" w:rsidRDefault="00F35FD0">
      <w:pPr>
        <w:pStyle w:val="a4"/>
        <w:tabs>
          <w:tab w:val="num" w:pos="720"/>
        </w:tabs>
        <w:rPr>
          <w:lang w:eastAsia="en-US"/>
        </w:rPr>
      </w:pPr>
      <w:r>
        <w:rPr>
          <w:lang w:eastAsia="en-US"/>
        </w:rPr>
        <w:t>Πρόκειται για των τύπο ΑΛ.58, της Μελέτης, που τοποθετείται στο διάδρομο (1.08.10) των γραφείων στον όροφο του κτιρίου  και κατασκευάζεται από προβαμμένες διατομές αλουμινίου ενδεικτικού τύπου της σειράς ¨</w:t>
      </w:r>
      <w:r>
        <w:rPr>
          <w:lang w:val="en-US" w:eastAsia="en-US"/>
        </w:rPr>
        <w:t>P</w:t>
      </w:r>
      <w:r>
        <w:rPr>
          <w:lang w:eastAsia="en-US"/>
        </w:rPr>
        <w:t>100¨ της ¨</w:t>
      </w:r>
      <w:r>
        <w:rPr>
          <w:lang w:val="en-US" w:eastAsia="en-US"/>
        </w:rPr>
        <w:t>ALUMIL</w:t>
      </w:r>
      <w:r>
        <w:rPr>
          <w:lang w:eastAsia="en-US"/>
        </w:rPr>
        <w:t xml:space="preserve">¨. Οι υαλόθυρα θα φέρει μονό διαφανή υαλοπίνακα, </w:t>
      </w:r>
      <w:r>
        <w:rPr>
          <w:lang w:val="en-US" w:eastAsia="en-US"/>
        </w:rPr>
        <w:t>Securit</w:t>
      </w:r>
      <w:r>
        <w:rPr>
          <w:lang w:eastAsia="en-US"/>
        </w:rPr>
        <w:t xml:space="preserve"> πάχους 8</w:t>
      </w:r>
      <w:r>
        <w:rPr>
          <w:lang w:val="en-US" w:eastAsia="en-US"/>
        </w:rPr>
        <w:t>mm</w:t>
      </w:r>
      <w:r>
        <w:rPr>
          <w:lang w:eastAsia="en-US"/>
        </w:rPr>
        <w:t xml:space="preserve">, σύμφωνα με το αντίστοιχο άρθρο ¨15¨ του παρόντος (βλ. Σχ. ΤΛ02.05.03.29). </w:t>
      </w:r>
    </w:p>
    <w:p w:rsidR="00F35FD0" w:rsidRDefault="00F35FD0">
      <w:pPr>
        <w:pStyle w:val="a4"/>
        <w:tabs>
          <w:tab w:val="num" w:pos="720"/>
        </w:tabs>
        <w:rPr>
          <w:lang w:eastAsia="en-US"/>
        </w:rPr>
      </w:pPr>
    </w:p>
    <w:p w:rsidR="00F35FD0" w:rsidRDefault="00F35FD0" w:rsidP="00585FA3">
      <w:pPr>
        <w:pStyle w:val="3"/>
        <w:numPr>
          <w:ilvl w:val="0"/>
          <w:numId w:val="0"/>
        </w:numPr>
        <w:ind w:left="705" w:hanging="705"/>
      </w:pPr>
      <w:bookmarkStart w:id="216" w:name="_Toc274313028"/>
      <w:r>
        <w:t>9.12</w:t>
      </w:r>
      <w:r>
        <w:tab/>
        <w:t>Δίφυλλες συρόμενες υαλόθυρες ανεμοφρακτών</w:t>
      </w:r>
      <w:bookmarkEnd w:id="216"/>
    </w:p>
    <w:p w:rsidR="00F35FD0" w:rsidRDefault="00F35FD0">
      <w:pPr>
        <w:pStyle w:val="a4"/>
        <w:tabs>
          <w:tab w:val="num" w:pos="720"/>
        </w:tabs>
        <w:rPr>
          <w:lang w:eastAsia="en-US"/>
        </w:rPr>
      </w:pPr>
      <w:r>
        <w:rPr>
          <w:lang w:eastAsia="en-US"/>
        </w:rPr>
        <w:t xml:space="preserve">Τοποθετούνται σε υαλοπέτασμα από διατομές αλουμινίου, του τύπου της μελέτης ΑΛ.05, ΑΛ.41 αποτελούμενο από δύο σταθερά τμήματα ενδεικτικού τύπου ¨ ALUMIL¨ σειράς ¨Μ6¨ , μία συρόμενη δίφυλλη υαλόθυρα, υποστηριζόμενη από αυτόματο (οπτικού αισθητήρα) ηλεκτρικό μηχανισμό κύλισης, </w:t>
      </w:r>
      <w:r>
        <w:t>ενδεικτικού τύπου ¨</w:t>
      </w:r>
      <w:r>
        <w:rPr>
          <w:lang w:val="en-GB" w:eastAsia="en-US"/>
        </w:rPr>
        <w:t>GEZE</w:t>
      </w:r>
      <w:r>
        <w:rPr>
          <w:lang w:eastAsia="en-US"/>
        </w:rPr>
        <w:t>¨, τύπος ¨</w:t>
      </w:r>
      <w:r>
        <w:rPr>
          <w:lang w:val="en-GB" w:eastAsia="en-US"/>
        </w:rPr>
        <w:t>SL</w:t>
      </w:r>
      <w:r>
        <w:rPr>
          <w:lang w:eastAsia="en-US"/>
        </w:rPr>
        <w:t>-</w:t>
      </w:r>
      <w:r>
        <w:rPr>
          <w:lang w:val="en-GB" w:eastAsia="en-US"/>
        </w:rPr>
        <w:t>BO</w:t>
      </w:r>
      <w:r>
        <w:rPr>
          <w:lang w:eastAsia="en-US"/>
        </w:rPr>
        <w:t xml:space="preserve"> (</w:t>
      </w:r>
      <w:r>
        <w:rPr>
          <w:lang w:val="en-US" w:eastAsia="en-US"/>
        </w:rPr>
        <w:t>break</w:t>
      </w:r>
      <w:r>
        <w:rPr>
          <w:lang w:eastAsia="en-US"/>
        </w:rPr>
        <w:t xml:space="preserve"> </w:t>
      </w:r>
      <w:r>
        <w:rPr>
          <w:lang w:val="en-US" w:eastAsia="en-US"/>
        </w:rPr>
        <w:t>out</w:t>
      </w:r>
      <w:r>
        <w:rPr>
          <w:lang w:eastAsia="en-US"/>
        </w:rPr>
        <w:t xml:space="preserve">)¨. Ο μηχανισμός αυτός έχει την δυνατότητα να μετατρέπονται τα συρόμενα θυρόφυλλα σε ανοιγόμενα με απλή ώθηση στην περίπτωση πανικού, και δύο ανοιγόμενες μονόφυλλες υαλόθυρες διαφυγής. Τα πλαίσια των θυρόφυλλων θα κατασκευασθούν από διατομές </w:t>
      </w:r>
      <w:r>
        <w:rPr>
          <w:lang w:val="en-GB" w:eastAsia="en-US"/>
        </w:rPr>
        <w:t>GEZE</w:t>
      </w:r>
      <w:r>
        <w:rPr>
          <w:lang w:eastAsia="en-US"/>
        </w:rPr>
        <w:t xml:space="preserve"> και θα αναρτηθούν στον παραπάνω μηχανισμό με ασφαλή τρόπο και σύμφωνα με τις οδηγίες του οίκου </w:t>
      </w:r>
      <w:r>
        <w:rPr>
          <w:lang w:val="en-GB" w:eastAsia="en-US"/>
        </w:rPr>
        <w:t>GEZE</w:t>
      </w:r>
      <w:r>
        <w:rPr>
          <w:lang w:eastAsia="en-US"/>
        </w:rPr>
        <w:t xml:space="preserve">. </w:t>
      </w:r>
    </w:p>
    <w:p w:rsidR="00F35FD0" w:rsidRDefault="00F35FD0">
      <w:pPr>
        <w:pStyle w:val="a4"/>
        <w:tabs>
          <w:tab w:val="num" w:pos="720"/>
        </w:tabs>
        <w:rPr>
          <w:lang w:eastAsia="en-US"/>
        </w:rPr>
      </w:pPr>
      <w:r>
        <w:rPr>
          <w:lang w:eastAsia="en-US"/>
        </w:rPr>
        <w:t xml:space="preserve">Τα υαλοπετάσματα, του τύπου της μελέτης ΑΛ.08, ΑΛ.43 που τοποθετούνται στον ανεμοφράκτη εξόδου  (0.01.4) αφικνούμενων επιβατών αποτελείται από σταθερά τμήματα ενδεικτικού τύπου ¨ ALUMIL σειράς Μ6¨ και  δύο συρόμενες δίφυλλες υαλόθυρες, αυτόματης ηλεκτρικής – ηλεκτρονικής λειτουργίας , ενδεικτικού τύπου ¨ ALUMIL¨ σειράς ¨Μ150.000¨, υποστηριζόμενες από οπτικό αισθητήρα. </w:t>
      </w:r>
    </w:p>
    <w:p w:rsidR="00F35FD0" w:rsidRDefault="00F35FD0">
      <w:pPr>
        <w:pStyle w:val="a4"/>
        <w:tabs>
          <w:tab w:val="num" w:pos="720"/>
        </w:tabs>
        <w:rPr>
          <w:lang w:eastAsia="en-US"/>
        </w:rPr>
      </w:pPr>
      <w:r>
        <w:rPr>
          <w:lang w:eastAsia="en-US"/>
        </w:rPr>
        <w:t>Τα σταθερά τμήματα των υαλοστασίων θα φέρουν διπλούς θερμο-ηχομονωτικούς (47</w:t>
      </w:r>
      <w:r>
        <w:rPr>
          <w:lang w:val="en-US" w:eastAsia="en-US"/>
        </w:rPr>
        <w:t>db</w:t>
      </w:r>
      <w:r>
        <w:rPr>
          <w:lang w:eastAsia="en-US"/>
        </w:rPr>
        <w:t>) υαλοπίνακες, ενδεικτικού τύπου ¨</w:t>
      </w:r>
      <w:r>
        <w:rPr>
          <w:lang w:val="en-US" w:eastAsia="en-US"/>
        </w:rPr>
        <w:t>Phonstop</w:t>
      </w:r>
      <w:r>
        <w:rPr>
          <w:lang w:eastAsia="en-US"/>
        </w:rPr>
        <w:t xml:space="preserve"> της </w:t>
      </w:r>
      <w:r>
        <w:rPr>
          <w:lang w:val="en-US" w:eastAsia="en-US"/>
        </w:rPr>
        <w:t>Pilkington</w:t>
      </w:r>
      <w:r>
        <w:rPr>
          <w:lang w:eastAsia="en-US"/>
        </w:rPr>
        <w:t xml:space="preserve">¨,  ενώ οι συρόμενες και ανοιγόμενες θύρες </w:t>
      </w:r>
      <w:r>
        <w:rPr>
          <w:lang w:val="en-US" w:eastAsia="en-US"/>
        </w:rPr>
        <w:t>Laminated</w:t>
      </w:r>
      <w:r>
        <w:rPr>
          <w:lang w:eastAsia="en-US"/>
        </w:rPr>
        <w:t xml:space="preserve"> ονομαστικού πάχους 12</w:t>
      </w:r>
      <w:r>
        <w:rPr>
          <w:lang w:val="en-US" w:eastAsia="en-US"/>
        </w:rPr>
        <w:t>mm</w:t>
      </w:r>
      <w:r>
        <w:rPr>
          <w:lang w:eastAsia="en-US"/>
        </w:rPr>
        <w:t>, αποτελούμενος από δυο υαλοπίνακες πάχους 6</w:t>
      </w:r>
      <w:r>
        <w:rPr>
          <w:lang w:val="en-US" w:eastAsia="en-US"/>
        </w:rPr>
        <w:t>mm</w:t>
      </w:r>
      <w:r>
        <w:rPr>
          <w:lang w:eastAsia="en-US"/>
        </w:rPr>
        <w:t>+0.76</w:t>
      </w:r>
      <w:r>
        <w:rPr>
          <w:lang w:val="en-US" w:eastAsia="en-US"/>
        </w:rPr>
        <w:t>mm</w:t>
      </w:r>
      <w:r>
        <w:rPr>
          <w:lang w:eastAsia="en-US"/>
        </w:rPr>
        <w:t xml:space="preserve"> μεμβράνη </w:t>
      </w:r>
      <w:r>
        <w:rPr>
          <w:lang w:val="en-US" w:eastAsia="en-US"/>
        </w:rPr>
        <w:t>pvd</w:t>
      </w:r>
      <w:r>
        <w:rPr>
          <w:lang w:eastAsia="en-US"/>
        </w:rPr>
        <w:t xml:space="preserve"> +6</w:t>
      </w:r>
      <w:r>
        <w:rPr>
          <w:lang w:val="en-US" w:eastAsia="en-US"/>
        </w:rPr>
        <w:t>mm</w:t>
      </w:r>
      <w:r>
        <w:rPr>
          <w:lang w:eastAsia="en-US"/>
        </w:rPr>
        <w:t>, σύμφωνα με το αντίστοιχο άρθρο ¨15 ΥΑΛΟΥΡΓΙΚΑ¨ του παρόντος. (βλ. Σχ. ΤΛ02.05.03.05,  ΤΛ02.05.03.24, ΤΛ02.05.03.07 και ΤΛ02.05.03.25 ).</w:t>
      </w:r>
    </w:p>
    <w:p w:rsidR="00F35FD0" w:rsidRDefault="00F35FD0" w:rsidP="00585FA3">
      <w:pPr>
        <w:pStyle w:val="3"/>
        <w:numPr>
          <w:ilvl w:val="0"/>
          <w:numId w:val="0"/>
        </w:numPr>
        <w:ind w:left="705" w:hanging="705"/>
        <w:rPr>
          <w:lang w:eastAsia="en-US"/>
        </w:rPr>
      </w:pPr>
      <w:bookmarkStart w:id="217" w:name="_Toc274313029"/>
      <w:r>
        <w:t>9.13</w:t>
      </w:r>
      <w:r>
        <w:tab/>
        <w:t>Εσωτερικές Δίφυλλες συρόμενες ή ανοιγόμενες υαλόθυρες</w:t>
      </w:r>
      <w:bookmarkEnd w:id="217"/>
    </w:p>
    <w:p w:rsidR="00F35FD0" w:rsidRDefault="00F35FD0">
      <w:pPr>
        <w:pStyle w:val="a4"/>
        <w:tabs>
          <w:tab w:val="num" w:pos="720"/>
        </w:tabs>
        <w:rPr>
          <w:lang w:eastAsia="en-US"/>
        </w:rPr>
      </w:pPr>
      <w:r>
        <w:rPr>
          <w:lang w:eastAsia="en-US"/>
        </w:rPr>
        <w:t>Πρόκειται για  την δίφυλλη ανοιγόμενη, με μηχανισμό επαναφοράς φύλου, του τύπου ΑΛ.60, και την δίφυλλη συρόμενη, με μηχανισμό αυτόματης ηλεκτρικής – ηλεκτρονικής λειτουργίας, του τύπου ΑΛ.61, της Μελέτης. Κατασκευάζονται από προβαμμένες διατομές αλουμινίου ενδεικτικού τύπου της σειράς ¨Μ11000¨ της ¨</w:t>
      </w:r>
      <w:r>
        <w:rPr>
          <w:lang w:val="en-US" w:eastAsia="en-US"/>
        </w:rPr>
        <w:t>ALUMIL</w:t>
      </w:r>
      <w:r>
        <w:rPr>
          <w:lang w:eastAsia="en-US"/>
        </w:rPr>
        <w:t xml:space="preserve">¨. Οι υαλόθυρες θα φέρουν μονό διαφανή υαλοπίνακα, </w:t>
      </w:r>
      <w:r>
        <w:rPr>
          <w:lang w:val="en-US" w:eastAsia="en-US"/>
        </w:rPr>
        <w:t>Securit</w:t>
      </w:r>
      <w:r>
        <w:rPr>
          <w:lang w:eastAsia="en-US"/>
        </w:rPr>
        <w:t xml:space="preserve"> πάχους 8</w:t>
      </w:r>
      <w:r>
        <w:rPr>
          <w:lang w:val="en-US" w:eastAsia="en-US"/>
        </w:rPr>
        <w:t>mm</w:t>
      </w:r>
      <w:r>
        <w:rPr>
          <w:lang w:eastAsia="en-US"/>
        </w:rPr>
        <w:t xml:space="preserve">, σύμφωνα με το αντίστοιχο άρθρο ¨15¨ του παρόντος (βλ. Σχ. ΤΛ02.05.03.30). </w:t>
      </w:r>
    </w:p>
    <w:p w:rsidR="00F35FD0" w:rsidRDefault="00F35FD0">
      <w:pPr>
        <w:pStyle w:val="a4"/>
        <w:tabs>
          <w:tab w:val="num" w:pos="720"/>
        </w:tabs>
        <w:rPr>
          <w:lang w:eastAsia="en-US"/>
        </w:rPr>
      </w:pPr>
    </w:p>
    <w:p w:rsidR="00F35FD0" w:rsidRDefault="00F35FD0" w:rsidP="008A6D89">
      <w:pPr>
        <w:pStyle w:val="3"/>
        <w:numPr>
          <w:ilvl w:val="0"/>
          <w:numId w:val="0"/>
        </w:numPr>
        <w:rPr>
          <w:lang w:eastAsia="en-US"/>
        </w:rPr>
      </w:pPr>
      <w:bookmarkStart w:id="218" w:name="_Toc274313030"/>
      <w:r>
        <w:t>9.14</w:t>
      </w:r>
      <w:r>
        <w:tab/>
        <w:t>Εσωτερικά σταθερά υαλοστάσια</w:t>
      </w:r>
      <w:bookmarkEnd w:id="218"/>
    </w:p>
    <w:p w:rsidR="00F35FD0" w:rsidRDefault="00F35FD0">
      <w:pPr>
        <w:pStyle w:val="a4"/>
        <w:tabs>
          <w:tab w:val="num" w:pos="720"/>
        </w:tabs>
        <w:rPr>
          <w:lang w:eastAsia="en-US"/>
        </w:rPr>
      </w:pPr>
      <w:r>
        <w:rPr>
          <w:lang w:eastAsia="en-US"/>
        </w:rPr>
        <w:t xml:space="preserve">Τα εσωτερικά σταθερά υαλοστάσια θα κατασκευασθούν από τυποποιημένες διατομές αλουμινίου, προβαμμένες ηλεκτροστατικά σε φούρνο σε απόχρωση που θα επιλέξει η Επίβλεψη, ενδεικτικού τύπου της σειράς </w:t>
      </w:r>
      <w:r>
        <w:rPr>
          <w:lang w:val="en-US" w:eastAsia="en-US"/>
        </w:rPr>
        <w:t>M</w:t>
      </w:r>
      <w:r>
        <w:rPr>
          <w:lang w:eastAsia="en-US"/>
        </w:rPr>
        <w:t>6¨¨ της ¨</w:t>
      </w:r>
      <w:r>
        <w:rPr>
          <w:lang w:val="en-US" w:eastAsia="en-US"/>
        </w:rPr>
        <w:t>ALUMIL</w:t>
      </w:r>
      <w:r>
        <w:rPr>
          <w:lang w:eastAsia="en-US"/>
        </w:rPr>
        <w:t xml:space="preserve">¨ και θα φέρουν θέση για την τοποθέτηση της δίφυλλης ανοιγόμενης υαλόθυρας του τύπου της μελέτης Αλ.60, όπως ορίζεται στο παραπάνω άρθρο ¨9.13¨. Πρόκειται για τους τύπους της μελέτης ΑΛ.62 έως και ΑΛ.66 και θα φέρουν διαφανής υαλοπίνακες </w:t>
      </w:r>
      <w:r>
        <w:rPr>
          <w:lang w:val="en-US" w:eastAsia="en-US"/>
        </w:rPr>
        <w:t>Securit</w:t>
      </w:r>
      <w:r>
        <w:rPr>
          <w:lang w:eastAsia="en-US"/>
        </w:rPr>
        <w:t xml:space="preserve"> πάχους 6</w:t>
      </w:r>
      <w:r>
        <w:rPr>
          <w:lang w:val="en-US" w:eastAsia="en-US"/>
        </w:rPr>
        <w:t>mm</w:t>
      </w:r>
      <w:r>
        <w:rPr>
          <w:lang w:eastAsia="en-US"/>
        </w:rPr>
        <w:t xml:space="preserve"> μέχρι το ύψος των 2.20</w:t>
      </w:r>
      <w:r>
        <w:rPr>
          <w:lang w:val="en-US" w:eastAsia="en-US"/>
        </w:rPr>
        <w:t>m</w:t>
      </w:r>
      <w:r>
        <w:rPr>
          <w:lang w:eastAsia="en-US"/>
        </w:rPr>
        <w:t xml:space="preserve"> και από 2.20 και άνω διαφανής </w:t>
      </w:r>
      <w:r>
        <w:rPr>
          <w:lang w:val="en-US" w:eastAsia="en-US"/>
        </w:rPr>
        <w:t>clear</w:t>
      </w:r>
      <w:r>
        <w:rPr>
          <w:lang w:eastAsia="en-US"/>
        </w:rPr>
        <w:t xml:space="preserve"> </w:t>
      </w:r>
      <w:r>
        <w:rPr>
          <w:lang w:val="en-US" w:eastAsia="en-US"/>
        </w:rPr>
        <w:t>glass</w:t>
      </w:r>
      <w:r>
        <w:rPr>
          <w:lang w:eastAsia="en-US"/>
        </w:rPr>
        <w:t>, πάχους 6</w:t>
      </w:r>
      <w:r>
        <w:rPr>
          <w:lang w:val="en-US" w:eastAsia="en-US"/>
        </w:rPr>
        <w:t>mm</w:t>
      </w:r>
      <w:r>
        <w:rPr>
          <w:lang w:eastAsia="en-US"/>
        </w:rPr>
        <w:t xml:space="preserve">. σύμφωνα με το αντίστοιχο άρθρο ¨15¨ του παρόντος (βλ. Σχ. ΤΛ02.05.03.30 έως και  ΤΛ02.05.03.32). </w:t>
      </w:r>
    </w:p>
    <w:p w:rsidR="00F35FD0" w:rsidRDefault="00F35FD0">
      <w:pPr>
        <w:pStyle w:val="a4"/>
        <w:tabs>
          <w:tab w:val="num" w:pos="720"/>
        </w:tabs>
        <w:ind w:hanging="720"/>
        <w:rPr>
          <w:lang w:eastAsia="en-US"/>
        </w:rPr>
      </w:pPr>
    </w:p>
    <w:p w:rsidR="00F35FD0" w:rsidRDefault="00F35FD0" w:rsidP="00585FA3">
      <w:pPr>
        <w:pStyle w:val="3"/>
        <w:numPr>
          <w:ilvl w:val="0"/>
          <w:numId w:val="0"/>
        </w:numPr>
        <w:ind w:left="705" w:hanging="705"/>
        <w:rPr>
          <w:lang w:eastAsia="en-US"/>
        </w:rPr>
      </w:pPr>
      <w:bookmarkStart w:id="219" w:name="_Toc274313031"/>
      <w:r>
        <w:t>9.15</w:t>
      </w:r>
      <w:r>
        <w:tab/>
        <w:t>Εσωτερικά ηχομονωτικά σταθερά υαλοστάσια</w:t>
      </w:r>
      <w:bookmarkEnd w:id="219"/>
    </w:p>
    <w:p w:rsidR="00F35FD0" w:rsidRDefault="00F35FD0" w:rsidP="00D60AD5">
      <w:pPr>
        <w:pStyle w:val="a4"/>
        <w:tabs>
          <w:tab w:val="num" w:pos="720"/>
        </w:tabs>
        <w:ind w:hanging="720"/>
        <w:rPr>
          <w:lang w:eastAsia="en-US"/>
        </w:rPr>
      </w:pPr>
      <w:r>
        <w:rPr>
          <w:lang w:eastAsia="en-US"/>
        </w:rPr>
        <w:tab/>
        <w:t xml:space="preserve">Πρόκειται για τους τύπους της μελέτης ΑΛ.67 έως και ΑΛ.69, από τυποποιημένες διατομές αλουμινίου, προβαμμένες ηλεκτροστατικά σε φούρνο, ενδεικτικού τύπου της σειράς </w:t>
      </w:r>
      <w:r>
        <w:rPr>
          <w:lang w:val="en-US" w:eastAsia="en-US"/>
        </w:rPr>
        <w:t>M</w:t>
      </w:r>
      <w:r>
        <w:rPr>
          <w:lang w:eastAsia="en-US"/>
        </w:rPr>
        <w:t>6¨ της ¨</w:t>
      </w:r>
      <w:r>
        <w:rPr>
          <w:lang w:val="en-US" w:eastAsia="en-US"/>
        </w:rPr>
        <w:t>ALUMIL</w:t>
      </w:r>
      <w:r>
        <w:rPr>
          <w:lang w:eastAsia="en-US"/>
        </w:rPr>
        <w:t>¨ και θα φέρουν διπλούς θερμο-ηχομονωτικούς (47</w:t>
      </w:r>
      <w:r>
        <w:rPr>
          <w:lang w:val="en-US" w:eastAsia="en-US"/>
        </w:rPr>
        <w:t>db</w:t>
      </w:r>
      <w:r>
        <w:rPr>
          <w:lang w:eastAsia="en-US"/>
        </w:rPr>
        <w:t>) υαλοπίνακες, ενδεικτικού τύπου ¨</w:t>
      </w:r>
      <w:r>
        <w:rPr>
          <w:lang w:val="en-US" w:eastAsia="en-US"/>
        </w:rPr>
        <w:t>Phonstop</w:t>
      </w:r>
      <w:r>
        <w:rPr>
          <w:lang w:eastAsia="en-US"/>
        </w:rPr>
        <w:t xml:space="preserve"> 33/47</w:t>
      </w:r>
      <w:r>
        <w:rPr>
          <w:lang w:val="en-US" w:eastAsia="en-US"/>
        </w:rPr>
        <w:t>GII</w:t>
      </w:r>
      <w:r>
        <w:rPr>
          <w:lang w:eastAsia="en-US"/>
        </w:rPr>
        <w:t xml:space="preserve"> με επίστρωση 70/40 της </w:t>
      </w:r>
      <w:r>
        <w:rPr>
          <w:lang w:val="en-US" w:eastAsia="en-US"/>
        </w:rPr>
        <w:t>Pilkington</w:t>
      </w:r>
      <w:r>
        <w:rPr>
          <w:lang w:eastAsia="en-US"/>
        </w:rPr>
        <w:t>¨, σύμφωνα με το αντίστοιχο άρθρο ¨15¨ του παρόντος. (βλ. Σχ. ΤΛ02.05.03.32 και  ΤΛ02.05.03.33).</w:t>
      </w:r>
    </w:p>
    <w:p w:rsidR="00F35FD0" w:rsidRDefault="00F35FD0" w:rsidP="00D60AD5">
      <w:pPr>
        <w:pStyle w:val="a4"/>
        <w:tabs>
          <w:tab w:val="num" w:pos="720"/>
        </w:tabs>
        <w:ind w:hanging="720"/>
        <w:rPr>
          <w:lang w:eastAsia="en-US"/>
        </w:rPr>
      </w:pPr>
    </w:p>
    <w:p w:rsidR="00F35FD0" w:rsidRDefault="00F35FD0" w:rsidP="00585FA3">
      <w:pPr>
        <w:pStyle w:val="3"/>
        <w:numPr>
          <w:ilvl w:val="0"/>
          <w:numId w:val="0"/>
        </w:numPr>
        <w:ind w:left="705" w:hanging="705"/>
        <w:rPr>
          <w:lang w:eastAsia="en-US"/>
        </w:rPr>
      </w:pPr>
      <w:bookmarkStart w:id="220" w:name="_Toc274313032"/>
      <w:r>
        <w:t>9.16</w:t>
      </w:r>
      <w:r>
        <w:tab/>
        <w:t>Εσωτερική δίφυλλη αντιβανδαλικής προστασίας υαλόθυρα</w:t>
      </w:r>
      <w:bookmarkEnd w:id="220"/>
    </w:p>
    <w:p w:rsidR="00F35FD0" w:rsidRDefault="00F35FD0" w:rsidP="00D60AD5">
      <w:pPr>
        <w:pStyle w:val="a4"/>
        <w:tabs>
          <w:tab w:val="num" w:pos="720"/>
        </w:tabs>
        <w:ind w:hanging="720"/>
        <w:rPr>
          <w:lang w:eastAsia="en-US"/>
        </w:rPr>
      </w:pPr>
      <w:r>
        <w:rPr>
          <w:lang w:eastAsia="en-US"/>
        </w:rPr>
        <w:tab/>
        <w:t xml:space="preserve">Τοποθετείται στον πρώτο όροφο του  κτιρίου, στην είσοδο ελεγχόμενης ζώνης των γραφείων και πρόκειται για τον τύπο ΑΛ97 της μελέτης, από τυποποιημένες διατομές αλουμινίου, προβαμμένες ηλεκτροστατικά σε φούρνο, ενδεικτικού τύπου της σειράς </w:t>
      </w:r>
      <w:r>
        <w:rPr>
          <w:lang w:val="en-US" w:eastAsia="en-US"/>
        </w:rPr>
        <w:t>M</w:t>
      </w:r>
      <w:r>
        <w:rPr>
          <w:lang w:eastAsia="en-US"/>
        </w:rPr>
        <w:t>11000¨ της ¨</w:t>
      </w:r>
      <w:r>
        <w:rPr>
          <w:lang w:val="en-US" w:eastAsia="en-US"/>
        </w:rPr>
        <w:t>ALUMIL</w:t>
      </w:r>
      <w:r>
        <w:rPr>
          <w:lang w:eastAsia="en-US"/>
        </w:rPr>
        <w:t xml:space="preserve">¨ όπου θα φέρει αντιβανδαλικούς υαλοπίνακες </w:t>
      </w:r>
      <w:r>
        <w:rPr>
          <w:lang w:val="en-US" w:eastAsia="en-US"/>
        </w:rPr>
        <w:t>Laminated</w:t>
      </w:r>
      <w:r>
        <w:rPr>
          <w:lang w:eastAsia="en-US"/>
        </w:rPr>
        <w:t>, σύμφωνα με το αντίστοιχο άρθρο ¨15¨ του παρόντος. (βλ. Σχ. ΤΛ02.05.03.44).</w:t>
      </w:r>
    </w:p>
    <w:p w:rsidR="00F35FD0" w:rsidRDefault="00F35FD0" w:rsidP="00D60AD5">
      <w:pPr>
        <w:pStyle w:val="a4"/>
        <w:tabs>
          <w:tab w:val="num" w:pos="720"/>
        </w:tabs>
        <w:ind w:hanging="720"/>
        <w:rPr>
          <w:lang w:eastAsia="en-US"/>
        </w:rPr>
      </w:pPr>
    </w:p>
    <w:p w:rsidR="00F35FD0" w:rsidRPr="00936AE7" w:rsidRDefault="00F35FD0" w:rsidP="00585FA3">
      <w:pPr>
        <w:pStyle w:val="3"/>
        <w:numPr>
          <w:ilvl w:val="0"/>
          <w:numId w:val="0"/>
        </w:numPr>
        <w:ind w:left="705" w:hanging="705"/>
        <w:rPr>
          <w:lang w:eastAsia="en-US"/>
        </w:rPr>
      </w:pPr>
      <w:bookmarkStart w:id="221" w:name="_Toc274313033"/>
      <w:r w:rsidRPr="00936AE7">
        <w:t>9.17</w:t>
      </w:r>
      <w:r w:rsidRPr="00936AE7">
        <w:tab/>
        <w:t>Κεκλιμένα υαλοπετάσματα αλουμινίου</w:t>
      </w:r>
      <w:bookmarkEnd w:id="221"/>
    </w:p>
    <w:p w:rsidR="00F35FD0" w:rsidRDefault="00F35FD0" w:rsidP="00D60AD5">
      <w:pPr>
        <w:pStyle w:val="a4"/>
        <w:tabs>
          <w:tab w:val="num" w:pos="720"/>
        </w:tabs>
        <w:rPr>
          <w:lang w:eastAsia="en-US"/>
        </w:rPr>
      </w:pPr>
      <w:r w:rsidRPr="00936AE7">
        <w:rPr>
          <w:lang w:eastAsia="en-US"/>
        </w:rPr>
        <w:t xml:space="preserve">Τοποθετούνται στον Πύργο Ελέγχου υπό κλίση και σε οκταγωνική διάταξη. Είναι σταθερά του τύπου της Μελέτης ΑΛ.119, ΑΛ.122 και ΑΛ.123, κατασκευαζόμενα από προβαμμένες διατομές αλουμινίου, ενδεικτικού τύπου </w:t>
      </w:r>
      <w:r w:rsidRPr="00936AE7">
        <w:rPr>
          <w:lang w:val="en-GB" w:eastAsia="en-US"/>
        </w:rPr>
        <w:t>ALUMIL</w:t>
      </w:r>
      <w:r w:rsidRPr="00936AE7">
        <w:rPr>
          <w:lang w:eastAsia="en-US"/>
        </w:rPr>
        <w:t xml:space="preserve"> σειράς </w:t>
      </w:r>
      <w:r w:rsidRPr="00936AE7">
        <w:rPr>
          <w:lang w:val="en-GB" w:eastAsia="en-US"/>
        </w:rPr>
        <w:t>M</w:t>
      </w:r>
      <w:r w:rsidRPr="00936AE7">
        <w:rPr>
          <w:lang w:eastAsia="en-US"/>
        </w:rPr>
        <w:t xml:space="preserve">6 </w:t>
      </w:r>
      <w:r w:rsidRPr="00936AE7">
        <w:rPr>
          <w:lang w:val="en-GB" w:eastAsia="en-US"/>
        </w:rPr>
        <w:t>SOLAR</w:t>
      </w:r>
      <w:r w:rsidRPr="00936AE7">
        <w:rPr>
          <w:lang w:eastAsia="en-US"/>
        </w:rPr>
        <w:t xml:space="preserve"> </w:t>
      </w:r>
      <w:r w:rsidRPr="00936AE7">
        <w:rPr>
          <w:lang w:val="en-GB" w:eastAsia="en-US"/>
        </w:rPr>
        <w:t>STANDARD</w:t>
      </w:r>
      <w:r w:rsidRPr="00936AE7">
        <w:rPr>
          <w:lang w:eastAsia="en-US"/>
        </w:rPr>
        <w:t xml:space="preserve"> </w:t>
      </w:r>
      <w:r w:rsidRPr="00936AE7">
        <w:rPr>
          <w:lang w:val="en-GB" w:eastAsia="en-US"/>
        </w:rPr>
        <w:t>PLUS</w:t>
      </w:r>
      <w:r w:rsidRPr="00936AE7">
        <w:rPr>
          <w:lang w:eastAsia="en-US"/>
        </w:rPr>
        <w:t xml:space="preserve">. Οι υαλοπίνακες του </w:t>
      </w:r>
      <w:r w:rsidRPr="00936AE7">
        <w:rPr>
          <w:lang w:val="en-GB" w:eastAsia="en-US"/>
        </w:rPr>
        <w:t>AL</w:t>
      </w:r>
      <w:r w:rsidRPr="00936AE7">
        <w:rPr>
          <w:lang w:eastAsia="en-US"/>
        </w:rPr>
        <w:t>.119 είναι διπλοί ηχοθερμομονωτικοί 47</w:t>
      </w:r>
      <w:r w:rsidRPr="00936AE7">
        <w:rPr>
          <w:lang w:val="en-GB" w:eastAsia="en-US"/>
        </w:rPr>
        <w:t>dB</w:t>
      </w:r>
      <w:r w:rsidRPr="00936AE7">
        <w:rPr>
          <w:lang w:eastAsia="en-US"/>
        </w:rPr>
        <w:t xml:space="preserve">, ενδεικτικού τύπου </w:t>
      </w:r>
      <w:r w:rsidRPr="00936AE7">
        <w:rPr>
          <w:lang w:val="en-GB" w:eastAsia="en-US"/>
        </w:rPr>
        <w:t>PILKINGTON</w:t>
      </w:r>
      <w:r w:rsidRPr="00936AE7">
        <w:rPr>
          <w:lang w:eastAsia="en-US"/>
        </w:rPr>
        <w:t xml:space="preserve"> όπως ορίζονται στο αντίστοιχο άρθρο, ενώ του </w:t>
      </w:r>
      <w:r w:rsidRPr="00936AE7">
        <w:rPr>
          <w:lang w:val="en-GB" w:eastAsia="en-US"/>
        </w:rPr>
        <w:t>AL</w:t>
      </w:r>
      <w:r w:rsidRPr="00936AE7">
        <w:rPr>
          <w:lang w:eastAsia="en-US"/>
        </w:rPr>
        <w:t xml:space="preserve">.122 που καλύπτουν τοιχώματα σκυροδέματος, θα είναι μονοί, θερμικής σκλήρυνσης </w:t>
      </w:r>
      <w:r w:rsidRPr="00936AE7">
        <w:rPr>
          <w:lang w:val="en-GB" w:eastAsia="en-US"/>
        </w:rPr>
        <w:t>SECURIT</w:t>
      </w:r>
      <w:r w:rsidRPr="00936AE7">
        <w:rPr>
          <w:lang w:eastAsia="en-US"/>
        </w:rPr>
        <w:t xml:space="preserve"> πάχους 10</w:t>
      </w:r>
      <w:r w:rsidRPr="00936AE7">
        <w:rPr>
          <w:lang w:val="en-GB" w:eastAsia="en-US"/>
        </w:rPr>
        <w:t>mm</w:t>
      </w:r>
      <w:r w:rsidRPr="00936AE7">
        <w:rPr>
          <w:lang w:eastAsia="en-US"/>
        </w:rPr>
        <w:t>, όλα σύμφωνα με τον Πίνακα Κουφωμάτων.</w:t>
      </w:r>
    </w:p>
    <w:p w:rsidR="00F35FD0" w:rsidRPr="00936AE7" w:rsidRDefault="00F35FD0" w:rsidP="00D60AD5">
      <w:pPr>
        <w:pStyle w:val="a4"/>
        <w:tabs>
          <w:tab w:val="num" w:pos="720"/>
        </w:tabs>
        <w:rPr>
          <w:lang w:eastAsia="en-US"/>
        </w:rPr>
      </w:pPr>
    </w:p>
    <w:p w:rsidR="00F35FD0" w:rsidRPr="00936AE7" w:rsidRDefault="00F35FD0" w:rsidP="00585FA3">
      <w:pPr>
        <w:pStyle w:val="3"/>
        <w:numPr>
          <w:ilvl w:val="0"/>
          <w:numId w:val="0"/>
        </w:numPr>
        <w:ind w:left="705" w:hanging="705"/>
        <w:rPr>
          <w:lang w:eastAsia="en-US"/>
        </w:rPr>
      </w:pPr>
      <w:bookmarkStart w:id="222" w:name="_Toc274313034"/>
      <w:r w:rsidRPr="00936AE7">
        <w:t>9.18</w:t>
      </w:r>
      <w:r w:rsidRPr="00936AE7">
        <w:tab/>
        <w:t>Κεκλιμένα υαλοπετάσματα αλουμινίου με θέση υαλόθυρας</w:t>
      </w:r>
      <w:bookmarkEnd w:id="222"/>
    </w:p>
    <w:p w:rsidR="00F35FD0" w:rsidRPr="00936AE7" w:rsidRDefault="00F35FD0" w:rsidP="00D60AD5">
      <w:pPr>
        <w:pStyle w:val="a4"/>
        <w:tabs>
          <w:tab w:val="num" w:pos="720"/>
        </w:tabs>
        <w:rPr>
          <w:lang w:eastAsia="en-US"/>
        </w:rPr>
      </w:pPr>
      <w:r w:rsidRPr="00936AE7">
        <w:rPr>
          <w:lang w:eastAsia="en-US"/>
        </w:rPr>
        <w:t xml:space="preserve">Τοποθετούνται στον Πύργο Ελέγχου υπό κλίση, σε συνδυασμό των παραπάνω του άρθρου 9.17, περιλαμβάνοντας άνοιγμα για τοποθέτηση μονόφυλλης υαλόθυρας. Είναι του τύπου της Μελέτης ΑΛ.120 και ΑΛ.121, κατασκευαζόμενα από προβαμμένες διατομές αλουμινίου, ενδεικτικού τύπου </w:t>
      </w:r>
      <w:r w:rsidRPr="00936AE7">
        <w:rPr>
          <w:lang w:val="en-GB" w:eastAsia="en-US"/>
        </w:rPr>
        <w:t>ALUMIL</w:t>
      </w:r>
      <w:r w:rsidRPr="00936AE7">
        <w:rPr>
          <w:lang w:eastAsia="en-US"/>
        </w:rPr>
        <w:t xml:space="preserve">, σειράς Μ6 </w:t>
      </w:r>
      <w:r w:rsidRPr="00936AE7">
        <w:rPr>
          <w:lang w:val="en-GB" w:eastAsia="en-US"/>
        </w:rPr>
        <w:t>SOLAR</w:t>
      </w:r>
      <w:r w:rsidRPr="00936AE7">
        <w:rPr>
          <w:lang w:eastAsia="en-US"/>
        </w:rPr>
        <w:t xml:space="preserve"> </w:t>
      </w:r>
      <w:r w:rsidRPr="00936AE7">
        <w:rPr>
          <w:lang w:val="en-GB" w:eastAsia="en-US"/>
        </w:rPr>
        <w:t>STANDARD</w:t>
      </w:r>
      <w:r w:rsidRPr="00936AE7">
        <w:rPr>
          <w:lang w:eastAsia="en-US"/>
        </w:rPr>
        <w:t xml:space="preserve"> </w:t>
      </w:r>
      <w:r w:rsidRPr="00936AE7">
        <w:rPr>
          <w:lang w:val="en-GB" w:eastAsia="en-US"/>
        </w:rPr>
        <w:t>PLUS</w:t>
      </w:r>
      <w:r w:rsidRPr="00936AE7">
        <w:rPr>
          <w:lang w:eastAsia="en-US"/>
        </w:rPr>
        <w:t>. Οι υαλοπίνακες είναι διπλοί ηχοθερμομονωτικοί 47</w:t>
      </w:r>
      <w:r w:rsidRPr="00936AE7">
        <w:rPr>
          <w:lang w:val="en-GB" w:eastAsia="en-US"/>
        </w:rPr>
        <w:t>dB</w:t>
      </w:r>
      <w:r w:rsidRPr="00936AE7">
        <w:rPr>
          <w:lang w:eastAsia="en-US"/>
        </w:rPr>
        <w:t xml:space="preserve">, ενδεικτικού τύπου </w:t>
      </w:r>
      <w:r w:rsidRPr="00936AE7">
        <w:rPr>
          <w:lang w:val="en-GB" w:eastAsia="en-US"/>
        </w:rPr>
        <w:t>PILKINGTON</w:t>
      </w:r>
      <w:r w:rsidRPr="00936AE7">
        <w:rPr>
          <w:lang w:eastAsia="en-US"/>
        </w:rPr>
        <w:t>, όπως ορίζονται στο αντίστοιχο άρθρο της παρούσας. Στο σημείο της τοποθέτησης των μονόφυλλων θυρών (ΑΛ.117) η κατακορυφότητα αποκαθίσταται με κατακόρυφους ορθοστάτες, ενώ τα τριγωνικά πλευρά του ανοίγματος, καθώς και το οριζόντιο επίπεδο στο άνω άκρο της θύρας, επενδύονται αμφίπλευρα με σύνθετα φύλλα αλουμινίου, πάχους 4</w:t>
      </w:r>
      <w:r w:rsidRPr="00936AE7">
        <w:rPr>
          <w:lang w:val="en-GB" w:eastAsia="en-US"/>
        </w:rPr>
        <w:t>mm</w:t>
      </w:r>
      <w:r w:rsidRPr="00936AE7">
        <w:rPr>
          <w:lang w:eastAsia="en-US"/>
        </w:rPr>
        <w:t xml:space="preserve">, ενδεικτικού τύπου </w:t>
      </w:r>
      <w:r w:rsidRPr="00936AE7">
        <w:rPr>
          <w:lang w:val="en-GB" w:eastAsia="en-US"/>
        </w:rPr>
        <w:t>J</w:t>
      </w:r>
      <w:r w:rsidRPr="00936AE7">
        <w:rPr>
          <w:lang w:eastAsia="en-US"/>
        </w:rPr>
        <w:t xml:space="preserve"> </w:t>
      </w:r>
      <w:r w:rsidRPr="00936AE7">
        <w:rPr>
          <w:lang w:val="en-GB" w:eastAsia="en-US"/>
        </w:rPr>
        <w:t>BOND</w:t>
      </w:r>
      <w:r w:rsidRPr="00936AE7">
        <w:rPr>
          <w:lang w:eastAsia="en-US"/>
        </w:rPr>
        <w:t xml:space="preserve"> και στο ενδιάμεσο κενό τοποθετείται πετροβάμβακας πάχους 50</w:t>
      </w:r>
      <w:r w:rsidRPr="00936AE7">
        <w:rPr>
          <w:lang w:val="en-GB" w:eastAsia="en-US"/>
        </w:rPr>
        <w:t>mm</w:t>
      </w:r>
      <w:r w:rsidRPr="00936AE7">
        <w:rPr>
          <w:lang w:eastAsia="en-US"/>
        </w:rPr>
        <w:t xml:space="preserve"> και βάρους 50 </w:t>
      </w:r>
      <w:r w:rsidRPr="00936AE7">
        <w:rPr>
          <w:lang w:val="en-GB" w:eastAsia="en-US"/>
        </w:rPr>
        <w:t>kg</w:t>
      </w:r>
      <w:r w:rsidRPr="00936AE7">
        <w:rPr>
          <w:lang w:eastAsia="en-US"/>
        </w:rPr>
        <w:t>/</w:t>
      </w:r>
      <w:r w:rsidRPr="00936AE7">
        <w:rPr>
          <w:lang w:val="en-GB" w:eastAsia="en-US"/>
        </w:rPr>
        <w:t>m</w:t>
      </w:r>
      <w:r w:rsidRPr="00936AE7">
        <w:rPr>
          <w:vertAlign w:val="superscript"/>
          <w:lang w:eastAsia="en-US"/>
        </w:rPr>
        <w:t>3</w:t>
      </w:r>
      <w:r w:rsidRPr="00936AE7">
        <w:rPr>
          <w:lang w:eastAsia="en-US"/>
        </w:rPr>
        <w:t>.</w:t>
      </w:r>
    </w:p>
    <w:p w:rsidR="00F35FD0" w:rsidRPr="00936AE7" w:rsidRDefault="00F35FD0" w:rsidP="00585FA3">
      <w:pPr>
        <w:pStyle w:val="3"/>
        <w:numPr>
          <w:ilvl w:val="0"/>
          <w:numId w:val="0"/>
        </w:numPr>
        <w:ind w:left="705" w:hanging="705"/>
        <w:rPr>
          <w:lang w:eastAsia="en-US"/>
        </w:rPr>
      </w:pPr>
      <w:bookmarkStart w:id="223" w:name="_Toc274313035"/>
      <w:r w:rsidRPr="00936AE7">
        <w:t>9.19</w:t>
      </w:r>
      <w:r w:rsidRPr="00936AE7">
        <w:tab/>
        <w:t>Υαλοπετάσματα αλουμινίου κτιρίου γραφείων του Πύργου Ελέγχου</w:t>
      </w:r>
      <w:bookmarkEnd w:id="223"/>
    </w:p>
    <w:p w:rsidR="00F35FD0" w:rsidRDefault="00F35FD0" w:rsidP="00D60AD5">
      <w:pPr>
        <w:pStyle w:val="a4"/>
        <w:tabs>
          <w:tab w:val="num" w:pos="720"/>
        </w:tabs>
        <w:rPr>
          <w:lang w:eastAsia="en-US"/>
        </w:rPr>
      </w:pPr>
      <w:r w:rsidRPr="00936AE7">
        <w:rPr>
          <w:lang w:eastAsia="en-US"/>
        </w:rPr>
        <w:t>Είναι εξωτερικά, στις όψεις του κτιρίου γραφείων του Πύργου Ελέγχου, με ορθοστάτες ανά 1,20</w:t>
      </w:r>
      <w:r w:rsidRPr="00936AE7">
        <w:rPr>
          <w:lang w:val="en-GB" w:eastAsia="en-US"/>
        </w:rPr>
        <w:t>m</w:t>
      </w:r>
      <w:r w:rsidRPr="00936AE7">
        <w:rPr>
          <w:lang w:eastAsia="en-US"/>
        </w:rPr>
        <w:t xml:space="preserve"> και έχουν ύψος 2,60</w:t>
      </w:r>
      <w:r w:rsidRPr="00936AE7">
        <w:rPr>
          <w:lang w:val="en-GB" w:eastAsia="en-US"/>
        </w:rPr>
        <w:t>m</w:t>
      </w:r>
      <w:r w:rsidRPr="00936AE7">
        <w:rPr>
          <w:lang w:eastAsia="en-US"/>
        </w:rPr>
        <w:t xml:space="preserve"> από το κατώφλι μέχρι την ψευδοροφή, περιλαμβάνοντας ανοιγοπροβαλλόμενα τμήματα. Είναι του τύπου ΑΛ.101, ΑΛ.102, ΑΛ.103, ΑΛ.108, ΑΛ.109, ΑΛ.110, ΑΛ.111, ΑΛ.112 και ΑΛ.113 της Μελέτης. Θα φέρουν διπλούς ηχοθερμομονωτικούς υαλοπίνακες ενδεικτικού τύπου </w:t>
      </w:r>
      <w:r w:rsidRPr="00936AE7">
        <w:rPr>
          <w:lang w:val="en-GB" w:eastAsia="en-US"/>
        </w:rPr>
        <w:t>PILKINGTON</w:t>
      </w:r>
      <w:r w:rsidRPr="00936AE7">
        <w:rPr>
          <w:lang w:eastAsia="en-US"/>
        </w:rPr>
        <w:t>, ενώ στα σημεία που καλύπτονται δομικά στοιχεία θα έχουν υαλοπίνακες ασφαλείας θερμικής σκλήρυνσης (</w:t>
      </w:r>
      <w:r w:rsidRPr="00936AE7">
        <w:rPr>
          <w:lang w:val="en-GB" w:eastAsia="en-US"/>
        </w:rPr>
        <w:t>SECURIT</w:t>
      </w:r>
      <w:r w:rsidRPr="00936AE7">
        <w:rPr>
          <w:lang w:eastAsia="en-US"/>
        </w:rPr>
        <w:t xml:space="preserve">), όπως ορίζεται στα αντίστοιχα άρθρα της παρούσας. Οι διατομές θα είναι προβαμμένες ενδεικτικού τύπου </w:t>
      </w:r>
      <w:r w:rsidRPr="00936AE7">
        <w:rPr>
          <w:lang w:val="en-GB" w:eastAsia="en-US"/>
        </w:rPr>
        <w:t>ALUMIL</w:t>
      </w:r>
      <w:r w:rsidRPr="00936AE7">
        <w:rPr>
          <w:lang w:eastAsia="en-US"/>
        </w:rPr>
        <w:t xml:space="preserve"> σειράς Μ6 </w:t>
      </w:r>
      <w:r w:rsidRPr="00936AE7">
        <w:rPr>
          <w:lang w:val="en-GB" w:eastAsia="en-US"/>
        </w:rPr>
        <w:t>SOLAR</w:t>
      </w:r>
      <w:r w:rsidRPr="00936AE7">
        <w:rPr>
          <w:lang w:eastAsia="en-US"/>
        </w:rPr>
        <w:t xml:space="preserve"> </w:t>
      </w:r>
      <w:r w:rsidRPr="00936AE7">
        <w:rPr>
          <w:lang w:val="en-GB" w:eastAsia="en-US"/>
        </w:rPr>
        <w:t>STANDARD</w:t>
      </w:r>
      <w:r w:rsidRPr="00936AE7">
        <w:rPr>
          <w:lang w:eastAsia="en-US"/>
        </w:rPr>
        <w:t xml:space="preserve"> </w:t>
      </w:r>
      <w:r w:rsidRPr="00936AE7">
        <w:rPr>
          <w:lang w:val="en-GB" w:eastAsia="en-US"/>
        </w:rPr>
        <w:t>PLUS</w:t>
      </w:r>
      <w:r w:rsidRPr="00936AE7">
        <w:rPr>
          <w:lang w:eastAsia="en-US"/>
        </w:rPr>
        <w:t>.</w:t>
      </w:r>
    </w:p>
    <w:p w:rsidR="00F35FD0" w:rsidRPr="00936AE7" w:rsidRDefault="00F35FD0" w:rsidP="00D60AD5">
      <w:pPr>
        <w:pStyle w:val="a4"/>
        <w:tabs>
          <w:tab w:val="num" w:pos="720"/>
        </w:tabs>
        <w:rPr>
          <w:lang w:eastAsia="en-US"/>
        </w:rPr>
      </w:pPr>
    </w:p>
    <w:p w:rsidR="00F35FD0" w:rsidRPr="00936AE7" w:rsidRDefault="00F35FD0" w:rsidP="00585FA3">
      <w:pPr>
        <w:pStyle w:val="3"/>
        <w:numPr>
          <w:ilvl w:val="0"/>
          <w:numId w:val="0"/>
        </w:numPr>
        <w:ind w:left="705" w:hanging="705"/>
        <w:rPr>
          <w:lang w:eastAsia="en-US"/>
        </w:rPr>
      </w:pPr>
      <w:bookmarkStart w:id="224" w:name="_Toc274313036"/>
      <w:r w:rsidRPr="00936AE7">
        <w:lastRenderedPageBreak/>
        <w:t>9.20</w:t>
      </w:r>
      <w:r w:rsidRPr="00936AE7">
        <w:tab/>
        <w:t>Εξωτερικές και εσωτερικές υαλόθυρες με σταθερά τμήματα</w:t>
      </w:r>
      <w:bookmarkEnd w:id="224"/>
    </w:p>
    <w:p w:rsidR="00F35FD0" w:rsidRDefault="00F35FD0" w:rsidP="00D60AD5">
      <w:pPr>
        <w:pStyle w:val="a4"/>
        <w:tabs>
          <w:tab w:val="num" w:pos="720"/>
        </w:tabs>
        <w:rPr>
          <w:lang w:eastAsia="en-US"/>
        </w:rPr>
      </w:pPr>
      <w:r w:rsidRPr="00936AE7">
        <w:rPr>
          <w:lang w:eastAsia="en-US"/>
        </w:rPr>
        <w:t xml:space="preserve">Κατασκευάζονται από προβαμμένες διατομές αλουμινίου ενδεικτικού τύπου </w:t>
      </w:r>
      <w:r w:rsidRPr="00936AE7">
        <w:rPr>
          <w:lang w:val="en-GB" w:eastAsia="en-US"/>
        </w:rPr>
        <w:t>ALUMIL</w:t>
      </w:r>
      <w:r w:rsidRPr="00936AE7">
        <w:rPr>
          <w:lang w:eastAsia="en-US"/>
        </w:rPr>
        <w:t xml:space="preserve"> σειρά Μ11000 και είναι του τύπου ΑΛ.116 της Μελέτης. Είναι δίφυλλες, ανοιγόμενες με σταθερά τμήματα εκατέρωθεν. Φέρουν υαλοπίνακες ασφαλείας (</w:t>
      </w:r>
      <w:r w:rsidRPr="00936AE7">
        <w:rPr>
          <w:lang w:val="en-GB" w:eastAsia="en-US"/>
        </w:rPr>
        <w:t>LAMINATED</w:t>
      </w:r>
      <w:r w:rsidRPr="00936AE7">
        <w:rPr>
          <w:lang w:eastAsia="en-US"/>
        </w:rPr>
        <w:t xml:space="preserve">) ενδεικτικού τύπου </w:t>
      </w:r>
      <w:r w:rsidRPr="00936AE7">
        <w:rPr>
          <w:lang w:val="en-GB" w:eastAsia="en-US"/>
        </w:rPr>
        <w:t>PILKINGTON</w:t>
      </w:r>
      <w:r w:rsidRPr="00936AE7">
        <w:rPr>
          <w:lang w:eastAsia="en-US"/>
        </w:rPr>
        <w:t>, ονομαστικού πάχους 10,5</w:t>
      </w:r>
      <w:r w:rsidRPr="00936AE7">
        <w:rPr>
          <w:lang w:val="en-GB" w:eastAsia="en-US"/>
        </w:rPr>
        <w:t>mm</w:t>
      </w:r>
      <w:r w:rsidRPr="00936AE7">
        <w:rPr>
          <w:lang w:eastAsia="en-US"/>
        </w:rPr>
        <w:t>, σύμφωνα με το αντίστοιχο άρθρο της παρούσας.</w:t>
      </w:r>
    </w:p>
    <w:p w:rsidR="00F35FD0" w:rsidRPr="00936AE7" w:rsidRDefault="00F35FD0" w:rsidP="00D60AD5">
      <w:pPr>
        <w:pStyle w:val="a4"/>
        <w:tabs>
          <w:tab w:val="num" w:pos="720"/>
        </w:tabs>
        <w:rPr>
          <w:lang w:eastAsia="en-US"/>
        </w:rPr>
      </w:pPr>
    </w:p>
    <w:p w:rsidR="00F35FD0" w:rsidRPr="00936AE7" w:rsidRDefault="00F35FD0" w:rsidP="00585FA3">
      <w:pPr>
        <w:pStyle w:val="3"/>
        <w:numPr>
          <w:ilvl w:val="0"/>
          <w:numId w:val="0"/>
        </w:numPr>
        <w:ind w:left="705" w:hanging="705"/>
        <w:rPr>
          <w:lang w:eastAsia="en-US"/>
        </w:rPr>
      </w:pPr>
      <w:bookmarkStart w:id="225" w:name="_Toc274313037"/>
      <w:r w:rsidRPr="00936AE7">
        <w:t>9.21</w:t>
      </w:r>
      <w:r w:rsidRPr="00936AE7">
        <w:tab/>
        <w:t>Προβαλλόμενα εξωτερικά υαλοστάσια</w:t>
      </w:r>
      <w:bookmarkEnd w:id="225"/>
    </w:p>
    <w:p w:rsidR="00F35FD0" w:rsidRDefault="00F35FD0">
      <w:pPr>
        <w:pStyle w:val="a4"/>
        <w:tabs>
          <w:tab w:val="num" w:pos="720"/>
        </w:tabs>
        <w:rPr>
          <w:lang w:eastAsia="en-US"/>
        </w:rPr>
      </w:pPr>
      <w:r w:rsidRPr="00936AE7">
        <w:rPr>
          <w:lang w:eastAsia="en-US"/>
        </w:rPr>
        <w:t xml:space="preserve">Είναι του τύπου της Μελέτης ΑΛ.105 και ΑΛ.114, που τοποθετούνται στο κτίριο γραφείων του Πύργου Ελέγχου, κατασκευαζόμενα από προβαμμένες διατομές αλουμινίου, ενδεικτικού τύπου </w:t>
      </w:r>
      <w:r w:rsidRPr="00936AE7">
        <w:rPr>
          <w:lang w:val="en-GB" w:eastAsia="en-US"/>
        </w:rPr>
        <w:t>ALUMIL</w:t>
      </w:r>
      <w:r w:rsidRPr="00936AE7">
        <w:rPr>
          <w:lang w:eastAsia="en-US"/>
        </w:rPr>
        <w:t>, σειρά Μ11000. Το πάνω τμήμα είναι προβαλλόμενο, το κάτω σταθερό και φέρουν διπλούς υαλοπίνακες, σύμφωνα με τον Πίνακα Κουφωμάτων και το αντίστοιχο άρθρο της παρούσας.</w:t>
      </w:r>
    </w:p>
    <w:p w:rsidR="00F35FD0" w:rsidRPr="00936AE7" w:rsidRDefault="00F35FD0">
      <w:pPr>
        <w:pStyle w:val="a4"/>
        <w:tabs>
          <w:tab w:val="num" w:pos="720"/>
        </w:tabs>
        <w:rPr>
          <w:lang w:eastAsia="en-US"/>
        </w:rPr>
      </w:pPr>
    </w:p>
    <w:p w:rsidR="00F35FD0" w:rsidRPr="00936AE7" w:rsidRDefault="00F35FD0" w:rsidP="00585FA3">
      <w:pPr>
        <w:pStyle w:val="3"/>
        <w:numPr>
          <w:ilvl w:val="0"/>
          <w:numId w:val="0"/>
        </w:numPr>
        <w:ind w:left="705" w:hanging="705"/>
        <w:rPr>
          <w:lang w:eastAsia="en-US"/>
        </w:rPr>
      </w:pPr>
      <w:bookmarkStart w:id="226" w:name="_Toc274313038"/>
      <w:r w:rsidRPr="00936AE7">
        <w:t>9.22</w:t>
      </w:r>
      <w:r w:rsidRPr="00936AE7">
        <w:tab/>
        <w:t>Μονόφυλλα και τρίφυλλα ανοιγοανακλινόμενα υαλοστάσια</w:t>
      </w:r>
      <w:bookmarkEnd w:id="226"/>
    </w:p>
    <w:p w:rsidR="00F35FD0" w:rsidRPr="00936AE7" w:rsidRDefault="00F35FD0">
      <w:pPr>
        <w:pStyle w:val="a4"/>
        <w:tabs>
          <w:tab w:val="num" w:pos="720"/>
        </w:tabs>
        <w:rPr>
          <w:lang w:eastAsia="en-US"/>
        </w:rPr>
      </w:pPr>
      <w:r w:rsidRPr="00936AE7">
        <w:rPr>
          <w:lang w:eastAsia="en-US"/>
        </w:rPr>
        <w:t xml:space="preserve">Είναι του τύπου της Μελέτης ΑΛ.115, τρίφυλλο ανοιγοανακλινόμενο, από προβαμμένες διατομές αλουμινίου, ενδεικτικού τύπου </w:t>
      </w:r>
      <w:r w:rsidRPr="00936AE7">
        <w:rPr>
          <w:lang w:val="en-GB" w:eastAsia="en-US"/>
        </w:rPr>
        <w:t>ALUMIL</w:t>
      </w:r>
      <w:r w:rsidRPr="00936AE7">
        <w:rPr>
          <w:lang w:eastAsia="en-US"/>
        </w:rPr>
        <w:t xml:space="preserve"> σειρά Μ11000, με θερμοηχομονωτικούς υαλοπίνακες 47</w:t>
      </w:r>
      <w:r w:rsidRPr="00936AE7">
        <w:rPr>
          <w:lang w:val="en-GB" w:eastAsia="en-US"/>
        </w:rPr>
        <w:t>dB</w:t>
      </w:r>
      <w:r w:rsidRPr="00936AE7">
        <w:rPr>
          <w:lang w:eastAsia="en-US"/>
        </w:rPr>
        <w:t xml:space="preserve"> σύμφωνα με τον Πίνακα κουφωμάτων και το αντίστοιχο άρθρο της παρούσας.</w:t>
      </w:r>
    </w:p>
    <w:p w:rsidR="00F35FD0" w:rsidRDefault="00F35FD0" w:rsidP="00D60AD5">
      <w:pPr>
        <w:pStyle w:val="a4"/>
        <w:tabs>
          <w:tab w:val="num" w:pos="720"/>
        </w:tabs>
        <w:rPr>
          <w:lang w:eastAsia="en-US"/>
        </w:rPr>
      </w:pPr>
      <w:r w:rsidRPr="00936AE7">
        <w:rPr>
          <w:lang w:eastAsia="en-US"/>
        </w:rPr>
        <w:t>Ο τύπος της Μελέτης ΑΛ.118 είναι μονόφυλλο υαλοστάσιο με τον ίδιο υαλοπίνακα.</w:t>
      </w:r>
    </w:p>
    <w:p w:rsidR="00F35FD0" w:rsidRPr="00936AE7" w:rsidRDefault="00F35FD0" w:rsidP="00D60AD5">
      <w:pPr>
        <w:pStyle w:val="a4"/>
        <w:tabs>
          <w:tab w:val="num" w:pos="720"/>
        </w:tabs>
        <w:rPr>
          <w:lang w:eastAsia="en-US"/>
        </w:rPr>
      </w:pPr>
    </w:p>
    <w:p w:rsidR="00F35FD0" w:rsidRPr="00936AE7" w:rsidRDefault="00F35FD0" w:rsidP="00585FA3">
      <w:pPr>
        <w:pStyle w:val="3"/>
        <w:numPr>
          <w:ilvl w:val="0"/>
          <w:numId w:val="0"/>
        </w:numPr>
        <w:ind w:left="705" w:hanging="705"/>
        <w:rPr>
          <w:lang w:eastAsia="en-US"/>
        </w:rPr>
      </w:pPr>
      <w:bookmarkStart w:id="227" w:name="_Toc274313039"/>
      <w:r w:rsidRPr="00936AE7">
        <w:t>9.23</w:t>
      </w:r>
      <w:r w:rsidRPr="00936AE7">
        <w:tab/>
        <w:t>Δίφυλλη ανοιγόμενη υαλόθυρα</w:t>
      </w:r>
      <w:bookmarkEnd w:id="227"/>
    </w:p>
    <w:p w:rsidR="00F35FD0" w:rsidRDefault="00F35FD0">
      <w:pPr>
        <w:pStyle w:val="a4"/>
        <w:tabs>
          <w:tab w:val="num" w:pos="720"/>
        </w:tabs>
        <w:rPr>
          <w:lang w:eastAsia="en-US"/>
        </w:rPr>
      </w:pPr>
      <w:r w:rsidRPr="00936AE7">
        <w:rPr>
          <w:lang w:eastAsia="en-US"/>
        </w:rPr>
        <w:t xml:space="preserve">Είναι του τύπου ΑΛ.99 της Μελέτης και κατασκευάζεται από προβαμμένες διατομές αλουμινίου, ενδεικτικού τύπου </w:t>
      </w:r>
      <w:r w:rsidRPr="00936AE7">
        <w:rPr>
          <w:lang w:val="en-GB" w:eastAsia="en-US"/>
        </w:rPr>
        <w:t>ALUMIL</w:t>
      </w:r>
      <w:r w:rsidRPr="00936AE7">
        <w:rPr>
          <w:lang w:eastAsia="en-US"/>
        </w:rPr>
        <w:t xml:space="preserve"> σειρά Μ15000, και φέρει διαφανείς υαλοπίνακες </w:t>
      </w:r>
      <w:r w:rsidRPr="00936AE7">
        <w:rPr>
          <w:lang w:val="en-GB" w:eastAsia="en-US"/>
        </w:rPr>
        <w:t>LAMINATED</w:t>
      </w:r>
      <w:r w:rsidRPr="00936AE7">
        <w:rPr>
          <w:lang w:eastAsia="en-US"/>
        </w:rPr>
        <w:t xml:space="preserve"> ονομαστικού πάχους 10,5</w:t>
      </w:r>
      <w:r w:rsidRPr="00936AE7">
        <w:rPr>
          <w:lang w:val="en-GB" w:eastAsia="en-US"/>
        </w:rPr>
        <w:t>mm</w:t>
      </w:r>
      <w:r w:rsidRPr="00936AE7">
        <w:rPr>
          <w:lang w:eastAsia="en-US"/>
        </w:rPr>
        <w:t>, σύμφωνα με τον Πίνακα Κουφωμάτων και το αντίστοιχο άρθρο της παρούσας.</w:t>
      </w:r>
    </w:p>
    <w:p w:rsidR="00F35FD0" w:rsidRDefault="00F35FD0" w:rsidP="00D60AD5">
      <w:pPr>
        <w:pStyle w:val="a4"/>
        <w:tabs>
          <w:tab w:val="num" w:pos="720"/>
        </w:tabs>
        <w:ind w:left="0"/>
        <w:rPr>
          <w:lang w:eastAsia="en-US"/>
        </w:rPr>
      </w:pPr>
    </w:p>
    <w:p w:rsidR="002822C1" w:rsidRDefault="00F35FD0">
      <w:pPr>
        <w:pStyle w:val="2"/>
        <w:numPr>
          <w:ilvl w:val="0"/>
          <w:numId w:val="11"/>
        </w:numPr>
      </w:pPr>
      <w:bookmarkStart w:id="228" w:name="_Toc274313040"/>
      <w:r>
        <w:t>ΕΙΔΙΚΑ ΚΟΥΦΩΜΑΤΑ</w:t>
      </w:r>
      <w:bookmarkEnd w:id="165"/>
      <w:bookmarkEnd w:id="228"/>
    </w:p>
    <w:p w:rsidR="00F35FD0" w:rsidRDefault="00F35FD0" w:rsidP="00D60AD5">
      <w:pPr>
        <w:tabs>
          <w:tab w:val="num" w:pos="720"/>
        </w:tabs>
        <w:spacing w:before="120"/>
        <w:jc w:val="both"/>
        <w:rPr>
          <w:rFonts w:ascii="Arial Narrow" w:hAnsi="Arial Narrow"/>
        </w:rPr>
      </w:pPr>
    </w:p>
    <w:p w:rsidR="00F35FD0" w:rsidRDefault="00F35FD0" w:rsidP="00DD34EB">
      <w:pPr>
        <w:pStyle w:val="3"/>
        <w:numPr>
          <w:ilvl w:val="0"/>
          <w:numId w:val="0"/>
        </w:numPr>
        <w:ind w:left="705" w:hanging="705"/>
      </w:pPr>
      <w:bookmarkStart w:id="229" w:name="_Toc274313041"/>
      <w:r>
        <w:t>10.1</w:t>
      </w:r>
      <w:r>
        <w:tab/>
        <w:t>Πυράντοχα ρολά</w:t>
      </w:r>
      <w:bookmarkEnd w:id="229"/>
    </w:p>
    <w:p w:rsidR="00F35FD0" w:rsidRDefault="00F35FD0">
      <w:pPr>
        <w:pStyle w:val="a4"/>
        <w:tabs>
          <w:tab w:val="num" w:pos="720"/>
        </w:tabs>
        <w:rPr>
          <w:lang w:eastAsia="en-US"/>
        </w:rPr>
      </w:pPr>
      <w:r>
        <w:rPr>
          <w:lang w:eastAsia="en-US"/>
        </w:rPr>
        <w:t>Σύμφωνα με την μελέτη παθητικής πυροπροστασίας, στα όρια των πυροδιαμερισμάτων προβλέπεται η τοποθέτηση πυράντοχων ρολών, τα οποία σε περίπτωση εκδήλωσης πυρκαγιάς θα διαχωρίζουν τον εκτεταμένο ενιαίο χώρο σε ανεξάρτητα πυροδιαμερίσματα.</w:t>
      </w:r>
    </w:p>
    <w:p w:rsidR="00F35FD0" w:rsidRDefault="00F35FD0">
      <w:pPr>
        <w:pStyle w:val="a4"/>
        <w:tabs>
          <w:tab w:val="num" w:pos="720"/>
        </w:tabs>
        <w:rPr>
          <w:lang w:eastAsia="en-US"/>
        </w:rPr>
      </w:pPr>
      <w:r>
        <w:rPr>
          <w:lang w:eastAsia="en-US"/>
        </w:rPr>
        <w:t>Η θέση, οι διαστάσεις και η στήριξή τους, προσδιορίζονται στα γενικά και σχέδια λεπτομερειών της μελέτης. Πρόκειται για τους τύπους της μελέτης ΡΠ.01 έως και ΡΠ.12 (βλ.σχ. ΤΛ02.05.04.20 έως και ΤΛ02.05.04.24).</w:t>
      </w:r>
    </w:p>
    <w:p w:rsidR="00F35FD0" w:rsidRDefault="00F35FD0">
      <w:pPr>
        <w:pStyle w:val="a4"/>
        <w:tabs>
          <w:tab w:val="num" w:pos="720"/>
        </w:tabs>
        <w:rPr>
          <w:lang w:eastAsia="en-US"/>
        </w:rPr>
      </w:pPr>
      <w:r>
        <w:rPr>
          <w:lang w:eastAsia="en-US"/>
        </w:rPr>
        <w:t xml:space="preserve">Τα ρολλά θα είναι εργοστασιακής κατασκευής </w:t>
      </w:r>
      <w:r>
        <w:t xml:space="preserve">με δείκτη πυραντίστασης 60’ </w:t>
      </w:r>
      <w:r>
        <w:rPr>
          <w:lang w:eastAsia="en-US"/>
        </w:rPr>
        <w:t>ενδεικτικού τύπου «</w:t>
      </w:r>
      <w:r>
        <w:rPr>
          <w:lang w:val="en-US" w:eastAsia="en-US"/>
        </w:rPr>
        <w:t>BS</w:t>
      </w:r>
      <w:r>
        <w:rPr>
          <w:lang w:eastAsia="en-US"/>
        </w:rPr>
        <w:t xml:space="preserve">60 της </w:t>
      </w:r>
      <w:r>
        <w:rPr>
          <w:lang w:val="en-US" w:eastAsia="en-US"/>
        </w:rPr>
        <w:t>ANDROMEDA</w:t>
      </w:r>
      <w:r>
        <w:rPr>
          <w:lang w:eastAsia="en-US"/>
        </w:rPr>
        <w:t>». Ο κατασκευαστικός οίκος θα προσκομίσει τα απαιτούμενα πιστοποιητικά, από αναγνωρισμένο εργαστήριο δοκιμών.</w:t>
      </w:r>
    </w:p>
    <w:p w:rsidR="00F35FD0" w:rsidRDefault="00F35FD0">
      <w:pPr>
        <w:pStyle w:val="a4"/>
        <w:tabs>
          <w:tab w:val="num" w:pos="720"/>
        </w:tabs>
        <w:rPr>
          <w:lang w:eastAsia="en-US"/>
        </w:rPr>
      </w:pPr>
      <w:r>
        <w:rPr>
          <w:lang w:eastAsia="en-US"/>
        </w:rPr>
        <w:t>Οι αρθρωτές λωρίδες των ρολών είναι κατασκευασμένες από γαλβανισμένα χαλυβδοελάσματα κυρτού προφίλ, που φέρουν νευρώσεις κατά τον οριζόντιο άξονα και είναι συνδεδεμένα μεταξύ τους με ειδική άρθρωση κατά το μήκος τους, με ειδικά διαμορφωμένα πτερύγια στις άκρες, τα οποία όταν το ρολό κλείνει σε περίπτωση πυρκαϊάς, δημιουργούν τέλειο πυροφραγές πέτασμα αδιαπέραστο από τη φωτιά και τα επιβλαβή αέρια του καπνού.</w:t>
      </w:r>
    </w:p>
    <w:p w:rsidR="00F35FD0" w:rsidRDefault="00F35FD0">
      <w:pPr>
        <w:pStyle w:val="a4"/>
        <w:tabs>
          <w:tab w:val="num" w:pos="720"/>
        </w:tabs>
        <w:rPr>
          <w:lang w:eastAsia="en-US"/>
        </w:rPr>
      </w:pPr>
      <w:r>
        <w:rPr>
          <w:lang w:eastAsia="en-US"/>
        </w:rPr>
        <w:lastRenderedPageBreak/>
        <w:t>Ειδικά στοιχεία και διαμορφώσεις στους οδηγούς, φραγές στο άνω και κάτω μέρος συμπληρώνουν την αεροστεγανότητα και πυρασφάλεια του κουφώματος.</w:t>
      </w:r>
    </w:p>
    <w:p w:rsidR="00F35FD0" w:rsidRDefault="00F35FD0" w:rsidP="00D60AD5">
      <w:pPr>
        <w:pStyle w:val="a4"/>
        <w:tabs>
          <w:tab w:val="num" w:pos="720"/>
        </w:tabs>
      </w:pPr>
      <w:r>
        <w:rPr>
          <w:lang w:eastAsia="en-US"/>
        </w:rPr>
        <w:t xml:space="preserve">Η λειτουργία είναι ηλεκτροκίνητη μέσω ισχυρού μοτέρ, συνδεδεμένο με το σύστημα ενεργητικής πυροπροστασίας, με μηχανισμό εξασφάλισης λειτουργίας σε περίπτωση διακοπής της ηλεκτροδότησης με χειροκίνητη λειτουργία (manual). </w:t>
      </w:r>
    </w:p>
    <w:p w:rsidR="00F35FD0" w:rsidRDefault="00F35FD0" w:rsidP="00DD34EB">
      <w:pPr>
        <w:pStyle w:val="3"/>
        <w:numPr>
          <w:ilvl w:val="0"/>
          <w:numId w:val="0"/>
        </w:numPr>
        <w:ind w:left="705" w:hanging="705"/>
      </w:pPr>
      <w:bookmarkStart w:id="230" w:name="_Toc102365645"/>
      <w:bookmarkStart w:id="231" w:name="_Toc274313042"/>
      <w:r>
        <w:t>10.2</w:t>
      </w:r>
      <w:r>
        <w:tab/>
        <w:t>Σιδηρές Πυράντοχες θύρες</w:t>
      </w:r>
      <w:bookmarkEnd w:id="230"/>
      <w:bookmarkEnd w:id="231"/>
    </w:p>
    <w:p w:rsidR="00F35FD0" w:rsidRDefault="00F35FD0">
      <w:pPr>
        <w:pStyle w:val="a4"/>
        <w:tabs>
          <w:tab w:val="num" w:pos="720"/>
        </w:tabs>
        <w:rPr>
          <w:lang w:eastAsia="en-US"/>
        </w:rPr>
      </w:pPr>
      <w:r>
        <w:rPr>
          <w:lang w:eastAsia="en-US"/>
        </w:rPr>
        <w:t xml:space="preserve">Πρόκειται για τις εσωτερικές σιδηρές πυράντοχες δίφυλλες και μονόφυλλες με κωδικούς αναγνώρισης από ΣΠ.01 έως και ΣΠ.18, με ή χωρίς υαλωτό τμήμα και δείκτη πυραντίστασης Τ30’ και Τ60’, σύμφωνα με τα σχέδια ΤΛ.02.05.04.01 έως ΤΛ.02.05.04.05 καθώς και ΤΛ.01.05.02.01, ΤΛ.01.05.02.02 της Μελέτης, οι οποίες είναι όλες ανοιγόμενες.  </w:t>
      </w:r>
    </w:p>
    <w:p w:rsidR="00F35FD0" w:rsidRDefault="00F35FD0" w:rsidP="00D60AD5">
      <w:pPr>
        <w:pStyle w:val="a4"/>
        <w:tabs>
          <w:tab w:val="num" w:pos="720"/>
        </w:tabs>
      </w:pPr>
      <w:r>
        <w:rPr>
          <w:lang w:eastAsia="en-US"/>
        </w:rPr>
        <w:t xml:space="preserve">Οι θύρες είναι έτοιμες βιομηχανοποιημένες με τα σχετικά πιστοποιητικά των απαιτούμενων δεικτών πυραντίστασης, ενδεικτικού τύπου ¨SANCO ISOFIRE AV REI 60¨. Οι κάσες είναι γαλβανισμένες στραντζαριστές με ελάχιστο πάχος ελάσματος 2mm. Τα θυρόφυλλα αποτελούνται από διπλές στραντζαριστές λαμαρίνες (γαλβανισμένες), με ενδιάμεσες ενισχύσεις,  με εσωτερική πλήρωση στο μεταξύ τους διάκενο από πετροβάμβακα βάρους ανάλογου προς το χρόνο πυραντίστασης, και είναι συνολικού πάχους 60-65mm. Οι θύρες θα έχουν μεντεσέδες, κλειδαριές και χειρολαβές από ανοξείδωτο χάλυβα, καθώς και όλους τους απαραίτητους μηχανισμούς επαναφοράς και προτεραιότητας φύλλου, διπλούς σύρτες πάνω και κάτω στο ένα φύλλο όπου τοποθετείται μπάρα πανικού, μπάρα ή πόμολο πανικού (βλ. Μελέτη παθητικής πυροπροστασίας),  όλα πιστοποιημένα πυράντοχα μεμονωμένα ή ως ενιαία σύνολα. Περιμετρικά τα θυρόφυλλα ή οι κάσες θα έχουν θερμοδιογκούμενη ταινία και κάτω μηχανισμό, για την εξασφάλιση της καπνοστεγανώτητας. Οι θύρες θα βαφούν με ντούκο σιδηρών επιφανειών. </w:t>
      </w:r>
    </w:p>
    <w:p w:rsidR="00F35FD0" w:rsidRDefault="00F35FD0" w:rsidP="00DD34EB">
      <w:pPr>
        <w:pStyle w:val="3"/>
        <w:numPr>
          <w:ilvl w:val="0"/>
          <w:numId w:val="0"/>
        </w:numPr>
        <w:ind w:left="705" w:hanging="705"/>
      </w:pPr>
      <w:bookmarkStart w:id="232" w:name="_Toc274313043"/>
      <w:r>
        <w:t>10.3</w:t>
      </w:r>
      <w:r>
        <w:tab/>
        <w:t>Πυράντοχες -  Ηχομονωτικές  σιδηρές θύρες</w:t>
      </w:r>
      <w:bookmarkEnd w:id="232"/>
    </w:p>
    <w:p w:rsidR="00F35FD0" w:rsidRDefault="00F35FD0">
      <w:pPr>
        <w:pStyle w:val="a4"/>
        <w:tabs>
          <w:tab w:val="num" w:pos="720"/>
        </w:tabs>
      </w:pPr>
      <w:r>
        <w:rPr>
          <w:lang w:eastAsia="en-US"/>
        </w:rPr>
        <w:t>Πρόκειται για τον τύπο ΗΠ.01 έως και ΗΠ.04 της Μελέτης με δείκτη Πυραντίστασης 60’ και δείκτη ηχομόνωσης 40db, (για την ΗΠ.02 και ΗΠ.04) ή  37db (για την ΗΠ.01 και ΗΠ.03),  σύμφωνα με τον Πίνακα Τελειωμάτων της Μελέτης ΤΛ.02.05.04.06, ενδεικτικού τύπου ¨SANCO LM STAR REI 60¨, με τα παρακάτω χαρακτηριστικά:</w:t>
      </w:r>
    </w:p>
    <w:p w:rsidR="00F35FD0" w:rsidRDefault="00F35FD0">
      <w:pPr>
        <w:pStyle w:val="a4"/>
        <w:tabs>
          <w:tab w:val="num" w:pos="720"/>
        </w:tabs>
        <w:ind w:left="1080" w:hanging="360"/>
        <w:rPr>
          <w:highlight w:val="lightGray"/>
        </w:rPr>
      </w:pPr>
      <w:r>
        <w:t>α)</w:t>
      </w:r>
      <w:r>
        <w:tab/>
        <w:t>Σ</w:t>
      </w:r>
      <w:r>
        <w:rPr>
          <w:lang w:eastAsia="en-US"/>
        </w:rPr>
        <w:t xml:space="preserve">ιδηρά γαλβανισμένη στραντζαριστή κάσα, με ελαστικές διατομές ηχοφραγής </w:t>
      </w:r>
      <w:r>
        <w:t>και ελαστικών αντικρουστικών διατομών</w:t>
      </w:r>
      <w:r>
        <w:rPr>
          <w:lang w:eastAsia="en-US"/>
        </w:rPr>
        <w:t xml:space="preserve"> πάχους ελάσματος  2mm</w:t>
      </w:r>
      <w:r>
        <w:t>.</w:t>
      </w:r>
    </w:p>
    <w:p w:rsidR="00F35FD0" w:rsidRDefault="00F35FD0">
      <w:pPr>
        <w:pStyle w:val="a4"/>
        <w:tabs>
          <w:tab w:val="num" w:pos="1080"/>
        </w:tabs>
        <w:ind w:left="1080" w:hanging="360"/>
      </w:pPr>
      <w:r>
        <w:t>β)</w:t>
      </w:r>
      <w:r>
        <w:tab/>
      </w:r>
      <w:r>
        <w:rPr>
          <w:lang w:eastAsia="en-US"/>
        </w:rPr>
        <w:t>Θυρόφυλλα από διπλές στραντζαριστές λαμαρίνες (γαλβανισμένες), με ενδιάμεσες ενισχύσεις και με εσωτερική πλήρωση στο μεταξύ τους διάκενο από πετροβάμβακα βάρους ανάλογου προς το χρόνο πυραντίστασης.</w:t>
      </w:r>
    </w:p>
    <w:p w:rsidR="00F35FD0" w:rsidRDefault="00F35FD0">
      <w:pPr>
        <w:pStyle w:val="a4"/>
        <w:tabs>
          <w:tab w:val="num" w:pos="1080"/>
        </w:tabs>
        <w:ind w:left="1080" w:hanging="360"/>
      </w:pPr>
      <w:r>
        <w:t>γ)</w:t>
      </w:r>
      <w:r>
        <w:tab/>
        <w:t>Τη χωνευτή κλειδαριά ασφαλείας και τις χειρολαβές από ανοξείδωτο χάλυβα, μπάρα ή πόμολο πανικού (βλ.Μελέτη παθητικής Πυροπροστασίας)</w:t>
      </w:r>
    </w:p>
    <w:p w:rsidR="00F35FD0" w:rsidRDefault="00F35FD0">
      <w:pPr>
        <w:pStyle w:val="a4"/>
        <w:tabs>
          <w:tab w:val="num" w:pos="1080"/>
        </w:tabs>
        <w:ind w:left="1080" w:hanging="360"/>
      </w:pPr>
      <w:r>
        <w:t>δ)</w:t>
      </w:r>
      <w:r>
        <w:tab/>
        <w:t>Τα απαιτούμενα σφραγιστικά και αντικρουστικά λάστιχα, ενσωματωμένα σε ειδικά διαμορφωμένη φωλιά στην πατούρα της κάσας.</w:t>
      </w:r>
    </w:p>
    <w:p w:rsidR="00F35FD0" w:rsidRDefault="00F35FD0">
      <w:pPr>
        <w:pStyle w:val="a4"/>
        <w:tabs>
          <w:tab w:val="num" w:pos="1080"/>
        </w:tabs>
        <w:ind w:left="1080" w:hanging="360"/>
      </w:pPr>
      <w:r>
        <w:t>ε)</w:t>
      </w:r>
      <w:r>
        <w:tab/>
        <w:t>Τη μόρφωση αφανούς μπινί στα θυρόφυλλα και τον απαιτούμενο χωνευτό πάνω και κάτω σύρτη από ανοξείδωτο χάλυβα, στην περίπτωση δίφυλλης ανοιγόμενης θύρας όπου τοποθετείται  πόμολο ή μπάρα πανικού. Εφόσον τοποθετείται μπάρα θα τοποθετηθεί και μηχανισμός προτεραιότητας φύλλου.</w:t>
      </w:r>
    </w:p>
    <w:p w:rsidR="00F35FD0" w:rsidRDefault="00F35FD0">
      <w:pPr>
        <w:pStyle w:val="a4"/>
        <w:tabs>
          <w:tab w:val="num" w:pos="1080"/>
        </w:tabs>
        <w:ind w:left="1080" w:hanging="360"/>
      </w:pPr>
      <w:r>
        <w:t>ζ)</w:t>
      </w:r>
      <w:r>
        <w:tab/>
        <w:t>Τους απαιτούμενους μηχανισμούς επαναφοράς.</w:t>
      </w:r>
    </w:p>
    <w:p w:rsidR="00F35FD0" w:rsidRDefault="00F35FD0">
      <w:pPr>
        <w:pStyle w:val="a4"/>
        <w:tabs>
          <w:tab w:val="num" w:pos="720"/>
        </w:tabs>
        <w:ind w:hanging="720"/>
      </w:pPr>
    </w:p>
    <w:p w:rsidR="00F35FD0" w:rsidRDefault="00F35FD0" w:rsidP="00DD34EB">
      <w:pPr>
        <w:pStyle w:val="3"/>
        <w:numPr>
          <w:ilvl w:val="0"/>
          <w:numId w:val="0"/>
        </w:numPr>
        <w:ind w:left="705" w:hanging="705"/>
      </w:pPr>
      <w:bookmarkStart w:id="233" w:name="_Toc274313044"/>
      <w:r>
        <w:lastRenderedPageBreak/>
        <w:t>10.4</w:t>
      </w:r>
      <w:r>
        <w:tab/>
        <w:t>Ξύλινες ηχομονωτικές θύρες</w:t>
      </w:r>
      <w:bookmarkEnd w:id="233"/>
    </w:p>
    <w:p w:rsidR="00F35FD0" w:rsidRDefault="00F35FD0">
      <w:pPr>
        <w:pStyle w:val="a4"/>
        <w:tabs>
          <w:tab w:val="num" w:pos="720"/>
        </w:tabs>
        <w:rPr>
          <w:lang w:eastAsia="en-US"/>
        </w:rPr>
      </w:pPr>
      <w:r>
        <w:rPr>
          <w:lang w:eastAsia="en-US"/>
        </w:rPr>
        <w:t>Πρόκειται για τους τύπους ΞΗ.01, ΞΗ.03, ΞΗ.04, ΞΗ.06 και ΞΗ.07 (με δείκτη ηχομόνωσης 37</w:t>
      </w:r>
      <w:r>
        <w:rPr>
          <w:lang w:val="en-US" w:eastAsia="en-US"/>
        </w:rPr>
        <w:t>db</w:t>
      </w:r>
      <w:r>
        <w:rPr>
          <w:lang w:eastAsia="en-US"/>
        </w:rPr>
        <w:t>) και  ΞΗ.02, ΞΗ.05, (με δείκτη ηχομόνωσης 40</w:t>
      </w:r>
      <w:r>
        <w:rPr>
          <w:lang w:val="en-US" w:eastAsia="en-US"/>
        </w:rPr>
        <w:t>db</w:t>
      </w:r>
      <w:r>
        <w:rPr>
          <w:lang w:eastAsia="en-US"/>
        </w:rPr>
        <w:t>) της Μελέτης. Τοποθετούνται σε σιδηρά γαλβανισμένη στραντζαριστή κάσα, με ελαστικές διατομές ηχοφραγής, πάχους ελάσματος 1.5mm. Πρόκειται για βιομηχανικά πλήρη θυρόφυλλα ενδεικτικού τύπου ¨</w:t>
      </w:r>
      <w:r>
        <w:rPr>
          <w:lang w:val="en-US" w:eastAsia="en-US"/>
        </w:rPr>
        <w:t>SANCO</w:t>
      </w:r>
      <w:r>
        <w:rPr>
          <w:lang w:eastAsia="en-US"/>
        </w:rPr>
        <w:t xml:space="preserve"> </w:t>
      </w:r>
      <w:r>
        <w:rPr>
          <w:lang w:val="en-US" w:eastAsia="en-US"/>
        </w:rPr>
        <w:t>WM</w:t>
      </w:r>
      <w:r>
        <w:rPr>
          <w:lang w:eastAsia="en-US"/>
        </w:rPr>
        <w:t xml:space="preserve"> </w:t>
      </w:r>
      <w:r>
        <w:rPr>
          <w:lang w:val="en-US" w:eastAsia="en-US"/>
        </w:rPr>
        <w:t>STAR</w:t>
      </w:r>
      <w:r>
        <w:rPr>
          <w:lang w:eastAsia="en-US"/>
        </w:rPr>
        <w:t xml:space="preserve"> </w:t>
      </w:r>
      <w:r>
        <w:rPr>
          <w:lang w:val="en-US" w:eastAsia="en-US"/>
        </w:rPr>
        <w:t>ACOUSTIC</w:t>
      </w:r>
      <w:r>
        <w:rPr>
          <w:lang w:eastAsia="en-US"/>
        </w:rPr>
        <w:t>¨ και θα είναι ειδικά ξύλινα ηχομονωτικά επενδεδυμένα αμφίπλευρα με φαινοπλαστικά φύλλα και κάλυψη των σόκορων με ξυλεία δρυός. Περιμετρικά στην κάσα θα τοποθετηθεί λάστιχο ανοιχτής (όχι σωληνωτής) διατομής το οποίο συμπιεζόμενο από το θυρόφυλλο θα είναι σε πλήρη επαφή με αυτό. Στο κάτω διάκενο μεταξύ δαπέδου και θυρόφυλλου τοποθετείται μηχανισμός με ελαστική ταινία απολύτου πρόσφυσης όταν το θυρόφυλλο είναι κλειστό. Η κάσα θα βαφεί με εποξειδικό χρώμα δύο συστατικών, το θυρόφυλλο θα επενδυθεί με φαινοπλαστικό φύλλο και τα σόκορά του θα βερνικωθούν με σατινέ βερνίκι.</w:t>
      </w:r>
    </w:p>
    <w:p w:rsidR="00F35FD0" w:rsidRDefault="00F35FD0">
      <w:pPr>
        <w:pStyle w:val="a4"/>
        <w:tabs>
          <w:tab w:val="num" w:pos="720"/>
        </w:tabs>
      </w:pPr>
    </w:p>
    <w:p w:rsidR="00F35FD0" w:rsidRDefault="00F35FD0" w:rsidP="00DD34EB">
      <w:pPr>
        <w:pStyle w:val="3"/>
        <w:numPr>
          <w:ilvl w:val="0"/>
          <w:numId w:val="0"/>
        </w:numPr>
        <w:ind w:left="705" w:hanging="705"/>
      </w:pPr>
      <w:bookmarkStart w:id="234" w:name="_Toc274313045"/>
      <w:r>
        <w:t>10.5</w:t>
      </w:r>
      <w:r>
        <w:tab/>
        <w:t>Πυράντοχες Θυρίδες Shaft</w:t>
      </w:r>
      <w:bookmarkEnd w:id="234"/>
    </w:p>
    <w:p w:rsidR="00F35FD0" w:rsidRDefault="00F35FD0">
      <w:pPr>
        <w:pStyle w:val="a4"/>
        <w:tabs>
          <w:tab w:val="num" w:pos="720"/>
        </w:tabs>
      </w:pPr>
      <w:r>
        <w:t xml:space="preserve">Πρόκειται για ανοιγόμενα πυράντοχα πανέλα του τύπου της μελέτης </w:t>
      </w:r>
      <w:r>
        <w:rPr>
          <w:lang w:val="en-US"/>
        </w:rPr>
        <w:t>S</w:t>
      </w:r>
      <w:r>
        <w:t xml:space="preserve">Π.01 έως και </w:t>
      </w:r>
      <w:r>
        <w:rPr>
          <w:lang w:val="en-US"/>
        </w:rPr>
        <w:t>S</w:t>
      </w:r>
      <w:r>
        <w:t xml:space="preserve">Π.04 με δείκτη πυραντίστασης 60΄ ή 90΄ για το </w:t>
      </w:r>
      <w:r>
        <w:rPr>
          <w:lang w:val="en-US"/>
        </w:rPr>
        <w:t>S</w:t>
      </w:r>
      <w:r>
        <w:t>Π.04   (βλ.σχ. ΤΛ02.05.04.26) από σανίδες πυριτικής άμμου πιστοποιημένου συστήματος ενδεικτικού τύπου ¨</w:t>
      </w:r>
      <w:r>
        <w:rPr>
          <w:lang w:val="en-US"/>
        </w:rPr>
        <w:t>PROMAT</w:t>
      </w:r>
      <w:r>
        <w:t xml:space="preserve">¨ και αποτελούνται από: </w:t>
      </w:r>
    </w:p>
    <w:p w:rsidR="00F35FD0" w:rsidRDefault="00F35FD0">
      <w:pPr>
        <w:pStyle w:val="a4"/>
        <w:numPr>
          <w:ilvl w:val="0"/>
          <w:numId w:val="15"/>
        </w:numPr>
      </w:pPr>
      <w:r>
        <w:t>Ανοιγόμενα Θυρόφυλλα από πυράντοχες σανίδες  ενδεικτικού τύπου ¨</w:t>
      </w:r>
      <w:r>
        <w:rPr>
          <w:lang w:val="en-US"/>
        </w:rPr>
        <w:t>PROMATEC</w:t>
      </w:r>
      <w:r>
        <w:t xml:space="preserve">¨, σύμφωνα με τις τεχνικές προδιαγραφές της  </w:t>
      </w:r>
      <w:r>
        <w:rPr>
          <w:lang w:val="en-US"/>
        </w:rPr>
        <w:t>PROMAT</w:t>
      </w:r>
      <w:r>
        <w:t>, κουμπωτά στην κάσα, με ειδικούς πυράντοχους ταχυσυνδέσμους ασφαλείας του ίδιου οίκου.</w:t>
      </w:r>
    </w:p>
    <w:p w:rsidR="00F35FD0" w:rsidRDefault="00F35FD0">
      <w:pPr>
        <w:pStyle w:val="a4"/>
        <w:numPr>
          <w:ilvl w:val="0"/>
          <w:numId w:val="15"/>
        </w:numPr>
      </w:pPr>
      <w:r>
        <w:t>Πλαίσιο-Κάσα και ορθοστάτες από κοιλοδοκούς.</w:t>
      </w:r>
    </w:p>
    <w:p w:rsidR="00F35FD0" w:rsidRDefault="00F35FD0">
      <w:pPr>
        <w:pStyle w:val="a4"/>
        <w:numPr>
          <w:ilvl w:val="0"/>
          <w:numId w:val="15"/>
        </w:numPr>
      </w:pPr>
      <w:r>
        <w:t>Βαφή με ντούκο σιδηρών επιφανειών για τα κασσώματα και βαφή των πανέλων με πλαστικό όπως οι πααρακείμενοι τοίχοι.</w:t>
      </w:r>
    </w:p>
    <w:p w:rsidR="00F35FD0" w:rsidRDefault="00F35FD0">
      <w:pPr>
        <w:pStyle w:val="a4"/>
        <w:tabs>
          <w:tab w:val="num" w:pos="720"/>
        </w:tabs>
      </w:pPr>
      <w:r>
        <w:t>Για την κατασκευή των θυρίδων βλ. σχ. ΤΛ01.05.04.06.</w:t>
      </w:r>
    </w:p>
    <w:p w:rsidR="00F35FD0" w:rsidRDefault="00F35FD0">
      <w:pPr>
        <w:tabs>
          <w:tab w:val="num" w:pos="720"/>
        </w:tabs>
        <w:ind w:left="720" w:hanging="720"/>
      </w:pPr>
    </w:p>
    <w:p w:rsidR="00F35FD0" w:rsidRDefault="00F35FD0">
      <w:pPr>
        <w:tabs>
          <w:tab w:val="num" w:pos="720"/>
        </w:tabs>
        <w:ind w:left="720" w:hanging="720"/>
      </w:pPr>
    </w:p>
    <w:p w:rsidR="00F35FD0" w:rsidRDefault="00F35FD0" w:rsidP="00DD34EB">
      <w:pPr>
        <w:pStyle w:val="3"/>
        <w:numPr>
          <w:ilvl w:val="0"/>
          <w:numId w:val="0"/>
        </w:numPr>
        <w:ind w:left="705" w:hanging="705"/>
      </w:pPr>
      <w:bookmarkStart w:id="235" w:name="_Toc75573134"/>
      <w:bookmarkStart w:id="236" w:name="_Toc274313046"/>
      <w:r>
        <w:t>10.6</w:t>
      </w:r>
      <w:r>
        <w:tab/>
        <w:t>Περιελισσόμενα πετάσματα (ρολά)</w:t>
      </w:r>
      <w:bookmarkEnd w:id="235"/>
      <w:bookmarkEnd w:id="236"/>
    </w:p>
    <w:p w:rsidR="00F35FD0" w:rsidRDefault="00F35FD0">
      <w:pPr>
        <w:pStyle w:val="a4"/>
        <w:tabs>
          <w:tab w:val="num" w:pos="720"/>
        </w:tabs>
        <w:spacing w:before="120"/>
      </w:pPr>
      <w:r>
        <w:t>Πρόκειται για τους τύπους ΡΟ.01 έως ΡΟ.21 της Μελέτης, (βλ.σχ. ΤΛ02.05.04.13 έως ΤΛ02.05.04.19) που αποτελούνται από:</w:t>
      </w:r>
    </w:p>
    <w:p w:rsidR="00F35FD0" w:rsidRDefault="00F35FD0">
      <w:pPr>
        <w:pStyle w:val="a4"/>
        <w:numPr>
          <w:ilvl w:val="0"/>
          <w:numId w:val="7"/>
        </w:numPr>
        <w:tabs>
          <w:tab w:val="clear" w:pos="1440"/>
          <w:tab w:val="num" w:pos="960"/>
        </w:tabs>
        <w:spacing w:before="120"/>
        <w:ind w:left="960" w:hanging="240"/>
      </w:pPr>
      <w:r>
        <w:t>Το ρολό, βιομηχανικής κατασκευής ενδεικτικού τύπου ¨</w:t>
      </w:r>
      <w:r>
        <w:rPr>
          <w:lang w:val="en-US"/>
        </w:rPr>
        <w:t>ANDROMEDA</w:t>
      </w:r>
      <w:r>
        <w:t>¨ από αρθρωτές λωρίδες γαλβανισμένου χάλυβα κοίλης διατομής και πάχος λαμαρίνας από 0,6</w:t>
      </w:r>
      <w:r>
        <w:rPr>
          <w:lang w:val="en-US"/>
        </w:rPr>
        <w:t>mm</w:t>
      </w:r>
      <w:r>
        <w:t xml:space="preserve"> έως 1,0</w:t>
      </w:r>
      <w:r>
        <w:rPr>
          <w:lang w:val="en-US"/>
        </w:rPr>
        <w:t>mm</w:t>
      </w:r>
      <w:r>
        <w:t xml:space="preserve">, ανάλογα με τις διαστάσεις του ανοίγματος και τις απαιτήσεις σε αντοχή, επί της οποίας μπορεί να εφαρμοστεί  ηλεκτροστατική βαφή </w:t>
      </w:r>
      <w:r>
        <w:rPr>
          <w:lang w:val="en-US"/>
        </w:rPr>
        <w:t>RAL</w:t>
      </w:r>
      <w:r>
        <w:t>. Η τελευταία λωρίδα του ρολού είναι ενισχυμένη για μεγαλύτερη στιβαρότητα και φέρει στο κάτω μέρος στεγανωτικό λάστιχο στο σημείο επαφής της με το έδαφος.</w:t>
      </w:r>
    </w:p>
    <w:p w:rsidR="00F35FD0" w:rsidRDefault="00F35FD0">
      <w:pPr>
        <w:pStyle w:val="a4"/>
        <w:numPr>
          <w:ilvl w:val="0"/>
          <w:numId w:val="7"/>
        </w:numPr>
        <w:tabs>
          <w:tab w:val="clear" w:pos="1440"/>
          <w:tab w:val="num" w:pos="960"/>
        </w:tabs>
        <w:spacing w:before="120"/>
        <w:ind w:left="960" w:hanging="240"/>
      </w:pPr>
      <w:r>
        <w:t>Το ρολό κινείται σε ανάλογους οδηγούς «Π» από στραντζαριστή γαλβανισμένη λαμαρίνα ελάχιστου πάχους 1,5</w:t>
      </w:r>
      <w:r>
        <w:rPr>
          <w:lang w:val="en-GB"/>
        </w:rPr>
        <w:t>mm</w:t>
      </w:r>
      <w:r>
        <w:t xml:space="preserve">, οι οποίοι είναι δυνατό να φέρουν στις άκρες τους λάστιχο και βουρτσάκι. </w:t>
      </w:r>
    </w:p>
    <w:p w:rsidR="00F35FD0" w:rsidRDefault="00F35FD0">
      <w:pPr>
        <w:pStyle w:val="a4"/>
        <w:numPr>
          <w:ilvl w:val="0"/>
          <w:numId w:val="7"/>
        </w:numPr>
        <w:tabs>
          <w:tab w:val="clear" w:pos="1440"/>
          <w:tab w:val="num" w:pos="960"/>
        </w:tabs>
        <w:spacing w:before="120"/>
        <w:ind w:left="960" w:hanging="240"/>
      </w:pPr>
      <w:r>
        <w:t>Τον ηλεκτροκίνητο άξονα περιέλιξης με τα ανάλογα και επαρκή στηρίγματα, βιδωμένα ασφαλώς σε σιδηροκατασκευή, από την εσωτερική πλευρά του ανοίγματος, από κοιλοδοκούς ικανού πάχους για να αντέξουν το βάρος του ή στο δομικό στοιχείο του Έργου.</w:t>
      </w:r>
    </w:p>
    <w:p w:rsidR="00F35FD0" w:rsidRDefault="00F35FD0">
      <w:pPr>
        <w:pStyle w:val="a4"/>
        <w:numPr>
          <w:ilvl w:val="0"/>
          <w:numId w:val="7"/>
        </w:numPr>
        <w:tabs>
          <w:tab w:val="clear" w:pos="1440"/>
          <w:tab w:val="num" w:pos="960"/>
        </w:tabs>
        <w:spacing w:before="120"/>
        <w:ind w:left="960" w:hanging="240"/>
      </w:pPr>
      <w:r>
        <w:lastRenderedPageBreak/>
        <w:t>Την κλειδαριά ασφαλείας επί του ρολού.</w:t>
      </w:r>
    </w:p>
    <w:p w:rsidR="00F35FD0" w:rsidRDefault="00F35FD0">
      <w:pPr>
        <w:pStyle w:val="a4"/>
        <w:numPr>
          <w:ilvl w:val="0"/>
          <w:numId w:val="7"/>
        </w:numPr>
        <w:tabs>
          <w:tab w:val="clear" w:pos="1440"/>
          <w:tab w:val="num" w:pos="960"/>
        </w:tabs>
        <w:spacing w:before="120"/>
        <w:ind w:left="960" w:hanging="240"/>
      </w:pPr>
      <w:r>
        <w:t>Το σύστημα χειροκίνητης λειτουργίας σε περίπτωση διακοπής ηλεκτρικού ρεύματος.</w:t>
      </w:r>
    </w:p>
    <w:p w:rsidR="00F35FD0" w:rsidRDefault="00F35FD0">
      <w:pPr>
        <w:pStyle w:val="a4"/>
        <w:numPr>
          <w:ilvl w:val="0"/>
          <w:numId w:val="7"/>
        </w:numPr>
        <w:tabs>
          <w:tab w:val="clear" w:pos="1440"/>
          <w:tab w:val="num" w:pos="960"/>
        </w:tabs>
        <w:spacing w:before="120"/>
        <w:ind w:left="960" w:hanging="240"/>
      </w:pPr>
      <w:r>
        <w:t>Το κουτί κάλυψης του συστήματος περιέλιξης από στραντζαριστή λαμαρίνα προβαμμένη ηλεκτροστατικά σε φούρνο στο ίδιο χρώμα με το ρολό, αποσπώμενο ή ανοιγόμενο για την συντήρηση – επισκευή του συστήματος.</w:t>
      </w:r>
    </w:p>
    <w:p w:rsidR="00F35FD0" w:rsidRDefault="00F35FD0">
      <w:pPr>
        <w:pStyle w:val="a4"/>
        <w:tabs>
          <w:tab w:val="num" w:pos="720"/>
        </w:tabs>
        <w:spacing w:before="120"/>
        <w:ind w:hanging="720"/>
      </w:pPr>
    </w:p>
    <w:p w:rsidR="00F35FD0" w:rsidRDefault="00F35FD0" w:rsidP="00DD34EB">
      <w:pPr>
        <w:pStyle w:val="3"/>
        <w:numPr>
          <w:ilvl w:val="0"/>
          <w:numId w:val="0"/>
        </w:numPr>
        <w:ind w:left="705" w:hanging="705"/>
      </w:pPr>
      <w:bookmarkStart w:id="237" w:name="_Toc274313047"/>
      <w:r>
        <w:t>10.7</w:t>
      </w:r>
      <w:r>
        <w:tab/>
        <w:t>Πυράντοχα-ηχομονωτικά υαλοστάσια</w:t>
      </w:r>
      <w:bookmarkEnd w:id="237"/>
    </w:p>
    <w:p w:rsidR="00F35FD0" w:rsidRDefault="00F35FD0">
      <w:pPr>
        <w:pStyle w:val="a4"/>
        <w:tabs>
          <w:tab w:val="num" w:pos="720"/>
        </w:tabs>
      </w:pPr>
      <w:r>
        <w:t>Επιβάλλονται από τον κανονισμό Παθητικής Πυροπροστασίας και είναι πιστοποιημένα πυράντοχα και ηχομονωτικά υαλοστάσια με δείκτη πυραντίστασης Τ60’ ενδεικτικού τύπου “</w:t>
      </w:r>
      <w:r>
        <w:rPr>
          <w:lang w:val="en-US"/>
        </w:rPr>
        <w:t>ANDROMEDA</w:t>
      </w:r>
      <w:r>
        <w:t xml:space="preserve"> </w:t>
      </w:r>
      <w:r>
        <w:rPr>
          <w:lang w:val="en-US"/>
        </w:rPr>
        <w:t>FUEGO</w:t>
      </w:r>
      <w:r>
        <w:t xml:space="preserve"> </w:t>
      </w:r>
      <w:r>
        <w:rPr>
          <w:lang w:val="en-US"/>
        </w:rPr>
        <w:t>EI</w:t>
      </w:r>
      <w:r>
        <w:t xml:space="preserve">60”. Φέρουν διαφανείς υαλοπίνακες </w:t>
      </w:r>
      <w:r>
        <w:rPr>
          <w:lang w:val="en-US"/>
        </w:rPr>
        <w:t>Laminated</w:t>
      </w:r>
      <w:r>
        <w:t xml:space="preserve"> συνολικού πάχους 24</w:t>
      </w:r>
      <w:r>
        <w:rPr>
          <w:lang w:val="en-US"/>
        </w:rPr>
        <w:t>mm</w:t>
      </w:r>
      <w:r>
        <w:t xml:space="preserve"> ενδεικτικού τύπου </w:t>
      </w:r>
      <w:r>
        <w:rPr>
          <w:lang w:val="en-US"/>
        </w:rPr>
        <w:t>ANDROMEDA</w:t>
      </w:r>
      <w:r>
        <w:t xml:space="preserve">, </w:t>
      </w:r>
      <w:r>
        <w:rPr>
          <w:lang w:eastAsia="en-US"/>
        </w:rPr>
        <w:t>σύμφωνα με το αντίστοιχο άρθρο ¨15 ΥΑΛΟΥΡΓΙΚΑ¨.</w:t>
      </w:r>
      <w:r>
        <w:t xml:space="preserve"> Κατασκευάζονται από χαλύβδινες γαλβανισμένες διατομές κλειστού τύπου (ορθοστάτες και οριζόντιες τραβέρσες) και αποτελούνται από:</w:t>
      </w:r>
    </w:p>
    <w:p w:rsidR="00F35FD0" w:rsidRDefault="00F35FD0">
      <w:pPr>
        <w:pStyle w:val="a4"/>
        <w:tabs>
          <w:tab w:val="left" w:pos="1200"/>
        </w:tabs>
        <w:ind w:left="1200" w:hanging="480"/>
      </w:pPr>
      <w:r>
        <w:t>α.</w:t>
      </w:r>
      <w:r>
        <w:tab/>
        <w:t>Τις σωληνωτές διατομές ψυχράς έλασης από γαλβανισμένο χάλυβα πάχους τουλάχιστον 1,5</w:t>
      </w:r>
      <w:r>
        <w:rPr>
          <w:lang w:val="en-GB"/>
        </w:rPr>
        <w:t>mm</w:t>
      </w:r>
      <w:r>
        <w:t xml:space="preserve"> σε διατομές, ανάλογα με το φορτίο ανέμου και σύμφωνα με τον ισχύοντα Κανονισμό Φορτίσεων.</w:t>
      </w:r>
    </w:p>
    <w:p w:rsidR="00F35FD0" w:rsidRDefault="00F35FD0">
      <w:pPr>
        <w:pStyle w:val="a4"/>
        <w:tabs>
          <w:tab w:val="left" w:pos="1200"/>
        </w:tabs>
        <w:ind w:left="1200" w:hanging="480"/>
      </w:pPr>
      <w:r>
        <w:t>β.</w:t>
      </w:r>
      <w:r>
        <w:tab/>
        <w:t>Την εξωτερική πλάκα πίεσης από ανοξείδωτο χάλυβα που συνδέεται με την εσωτερική πλευρά του συστήματος μέσω μίας βίδας σύσφιξης.</w:t>
      </w:r>
    </w:p>
    <w:p w:rsidR="00F35FD0" w:rsidRDefault="00F35FD0">
      <w:pPr>
        <w:pStyle w:val="a4"/>
        <w:tabs>
          <w:tab w:val="left" w:pos="1200"/>
        </w:tabs>
        <w:ind w:left="1200" w:hanging="480"/>
      </w:pPr>
      <w:r>
        <w:t>γ.</w:t>
      </w:r>
      <w:r>
        <w:rPr>
          <w:b/>
          <w:bCs/>
        </w:rPr>
        <w:tab/>
      </w:r>
      <w:r>
        <w:t>Τα ελαστικά παρενθέματα στεγάνωσης εσωτερικά και εξωτερικά του υαλοπίνακα για την στεγάνωση των υαλοπινάκων και την απορροή υδάτων.</w:t>
      </w:r>
    </w:p>
    <w:p w:rsidR="00F35FD0" w:rsidRDefault="00F35FD0">
      <w:pPr>
        <w:pStyle w:val="a4"/>
        <w:tabs>
          <w:tab w:val="left" w:pos="1200"/>
        </w:tabs>
        <w:ind w:left="1200" w:hanging="480"/>
      </w:pPr>
      <w:r>
        <w:t>δ.</w:t>
      </w:r>
      <w:r>
        <w:rPr>
          <w:b/>
          <w:bCs/>
        </w:rPr>
        <w:tab/>
      </w:r>
      <w:r>
        <w:t>Τα καπάκια αλουμινίου για την επικάλυψη της πλάκας πίεσης.</w:t>
      </w:r>
    </w:p>
    <w:p w:rsidR="00F35FD0" w:rsidRDefault="00F35FD0">
      <w:pPr>
        <w:pStyle w:val="a4"/>
        <w:tabs>
          <w:tab w:val="left" w:pos="1200"/>
        </w:tabs>
        <w:ind w:left="1200" w:hanging="480"/>
      </w:pPr>
      <w:r>
        <w:t>ε.</w:t>
      </w:r>
      <w:r>
        <w:rPr>
          <w:b/>
          <w:bCs/>
        </w:rPr>
        <w:tab/>
      </w:r>
      <w:r>
        <w:t>Τις ειδικές μεταλλικές αρθρώσεις και τα ελαστικά παρενθέματα για την σύνδεση της τραβέρσας με τον ορθοστάτη.</w:t>
      </w:r>
    </w:p>
    <w:p w:rsidR="00F35FD0" w:rsidRDefault="00F35FD0">
      <w:pPr>
        <w:pStyle w:val="a4"/>
        <w:tabs>
          <w:tab w:val="left" w:pos="1200"/>
        </w:tabs>
        <w:ind w:left="1200" w:hanging="480"/>
      </w:pPr>
      <w:r>
        <w:t>στ.</w:t>
      </w:r>
      <w:r>
        <w:rPr>
          <w:b/>
          <w:bCs/>
        </w:rPr>
        <w:tab/>
      </w:r>
      <w:r>
        <w:t>Τα απαιτούμενα προβαλλόμενα τμήματα στα προβλεπόμενα σημεία από αναλόγου μεγέθους διατομές, τα ελαστικά παρενθέματα στεγανότητας και τους μηχανισμούς λειτουργίας και ασφάλισης.</w:t>
      </w:r>
    </w:p>
    <w:p w:rsidR="00F35FD0" w:rsidRDefault="00F35FD0">
      <w:pPr>
        <w:pStyle w:val="a4"/>
        <w:tabs>
          <w:tab w:val="num" w:pos="720"/>
        </w:tabs>
      </w:pPr>
      <w:r>
        <w:t>Πρόκειται για εξωτερικά και εσωτερικά, μεμονωμένα σταθερά ή προβαλλόμενα υαλοστάσια των τύπων της μελέτης ΥΠ.01 έως ΥΠ.04 (βλ. Πίνακα Κουφωμάτων ΤΛ.02.05.04.11 και ΤΛ.02.05.04.12) και θα είναι προβαμμένα ηλεκτροστατικά σε φούρνο στην ίδια απόχρωση με αυτή των κουφωμάτων αλουμινίου.</w:t>
      </w:r>
    </w:p>
    <w:p w:rsidR="00F35FD0" w:rsidRDefault="00F35FD0">
      <w:pPr>
        <w:pStyle w:val="a4"/>
        <w:tabs>
          <w:tab w:val="num" w:pos="720"/>
        </w:tabs>
        <w:spacing w:before="120"/>
        <w:ind w:hanging="720"/>
      </w:pPr>
    </w:p>
    <w:p w:rsidR="00F35FD0" w:rsidRDefault="00F35FD0" w:rsidP="00DD34EB">
      <w:pPr>
        <w:pStyle w:val="3"/>
        <w:numPr>
          <w:ilvl w:val="0"/>
          <w:numId w:val="0"/>
        </w:numPr>
        <w:ind w:left="705" w:hanging="705"/>
      </w:pPr>
      <w:bookmarkStart w:id="238" w:name="_Toc274313048"/>
      <w:r>
        <w:t>10.8</w:t>
      </w:r>
      <w:r>
        <w:tab/>
        <w:t>Πυράντοχες-ηχομονωτικές υαλόθυρες</w:t>
      </w:r>
      <w:bookmarkEnd w:id="238"/>
    </w:p>
    <w:p w:rsidR="00F35FD0" w:rsidRDefault="00F35FD0">
      <w:pPr>
        <w:pStyle w:val="a4"/>
        <w:tabs>
          <w:tab w:val="num" w:pos="720"/>
        </w:tabs>
      </w:pPr>
      <w:r>
        <w:t>Πρόκειται για εσωτερικές μονόφυλλες ή δίφυλλες ανοιγόμενες με ή χωρίς σταθερά τμήματα των τύπων της μελέτης ΥΘΠ.01 – ΥΘΠ.03, με δείκτη πυραντίστασης  60’. (βλ.σχ. ΤΛ02.05.04.12). Τα πλαίσια και οι κάσες είναι κατασκευασμένα από γαλβανισμένες χαλύβδινες διατομές κλειστού τύπου. Τα προφίλ φέρουν ειδική εσοχή για την τοποθέτηση ειδικού καπνοστεγούς ελαστικού παρεμβύσματος, μη αναφλέξιμου. Είναι προβαμμένα ηλεκτροστατικά σε φούρνο, ολοκληρωμένου και πιστοποιημένου συστήματος ενδεικτικού τύπου ¨</w:t>
      </w:r>
      <w:r>
        <w:rPr>
          <w:lang w:val="en-US"/>
        </w:rPr>
        <w:t>ANDROMEDA</w:t>
      </w:r>
      <w:r>
        <w:t xml:space="preserve"> </w:t>
      </w:r>
      <w:r>
        <w:rPr>
          <w:lang w:val="en-US"/>
        </w:rPr>
        <w:t>FUEGO</w:t>
      </w:r>
      <w:r>
        <w:t xml:space="preserve"> </w:t>
      </w:r>
      <w:r>
        <w:rPr>
          <w:lang w:val="en-US"/>
        </w:rPr>
        <w:t>EI</w:t>
      </w:r>
      <w:r>
        <w:t xml:space="preserve"> 60¨, και φέρουν πυράντοχους διαφανείς υαλοπίνακες </w:t>
      </w:r>
      <w:r>
        <w:rPr>
          <w:lang w:val="en-US"/>
        </w:rPr>
        <w:t>Laminated</w:t>
      </w:r>
      <w:r>
        <w:t xml:space="preserve"> συνολικού πάχους 24</w:t>
      </w:r>
      <w:r>
        <w:rPr>
          <w:lang w:val="en-US"/>
        </w:rPr>
        <w:t>mm</w:t>
      </w:r>
      <w:r>
        <w:t xml:space="preserve"> ενδεικτικού τύπου </w:t>
      </w:r>
      <w:r>
        <w:rPr>
          <w:lang w:val="en-US"/>
        </w:rPr>
        <w:t>ANDROMEDA</w:t>
      </w:r>
      <w:r>
        <w:t xml:space="preserve">, </w:t>
      </w:r>
      <w:r>
        <w:rPr>
          <w:lang w:eastAsia="en-US"/>
        </w:rPr>
        <w:t xml:space="preserve">σύμφωνα με το αντίστοιχο άρθρο ¨15 ΥΑΛΟΥΡΓΙΚΑ¨ του παρόντος και τα σχέδια του τεύχους λεπτομερειών της μελέτης ΤΛ02.05.04.12. </w:t>
      </w:r>
      <w:r>
        <w:t>Μεταξύ των κασών ή των περιμετρικών πλαισίων και της γειτονικής κατασκευής προβλέπεται διάκενο 10</w:t>
      </w:r>
      <w:r>
        <w:rPr>
          <w:lang w:val="en-US"/>
        </w:rPr>
        <w:t>mm</w:t>
      </w:r>
      <w:r>
        <w:t xml:space="preserve"> για την δυνατότητα θερμικής διαστολής, το οποίο σφραγίζεται με πυράντοχη μαστίχη.  Νοούνται πλήρη έτοιμα για λειτουργία, </w:t>
      </w:r>
      <w:r>
        <w:lastRenderedPageBreak/>
        <w:t>σύμφωνα με τους Κανονισμούς, με τους απαραίτητους και κατάλληλους μηχανισμούς όπως, κλειδαριά, χειρολαβή, μηχανισμούς επαναφοράς και προτεραιότητας θυρόφυλλου, στην περίπτωση ανοιγομένων τμημάτων, θερμοδιογκούμενες ταινίες καπνοστεγανότητας, κλπ.</w:t>
      </w:r>
    </w:p>
    <w:p w:rsidR="00F35FD0" w:rsidRDefault="00F35FD0">
      <w:pPr>
        <w:pStyle w:val="a4"/>
        <w:tabs>
          <w:tab w:val="num" w:pos="720"/>
        </w:tabs>
      </w:pPr>
    </w:p>
    <w:p w:rsidR="00F35FD0" w:rsidRDefault="00F35FD0" w:rsidP="00DD34EB">
      <w:pPr>
        <w:pStyle w:val="3"/>
        <w:numPr>
          <w:ilvl w:val="0"/>
          <w:numId w:val="0"/>
        </w:numPr>
        <w:ind w:left="705" w:hanging="705"/>
      </w:pPr>
      <w:bookmarkStart w:id="239" w:name="_Toc274313049"/>
      <w:r>
        <w:t>10.9</w:t>
      </w:r>
      <w:r>
        <w:tab/>
        <w:t>Πτυσσόμενα υαλοστάσια</w:t>
      </w:r>
      <w:bookmarkEnd w:id="239"/>
    </w:p>
    <w:p w:rsidR="00F35FD0" w:rsidRDefault="00F35FD0">
      <w:pPr>
        <w:pStyle w:val="a4"/>
        <w:tabs>
          <w:tab w:val="num" w:pos="720"/>
        </w:tabs>
      </w:pPr>
      <w:r>
        <w:t>Πρόκειται για οριζόντια συρόμενο και πτυσσόμενο υαλοστάσιο, με κωδικό αναγνώρισης ΠΥΣ.01 και ΠΥΣ.02, με μηχανισμό ανάρτησης, αποτελούμενο από μονόφυλλες υαλόθυρες ίσου πλάτους ενδεικτικού τύπου ¨</w:t>
      </w:r>
      <w:r>
        <w:rPr>
          <w:lang w:val="en-US"/>
        </w:rPr>
        <w:t>ANDROMEDA</w:t>
      </w:r>
      <w:r>
        <w:t xml:space="preserve"> </w:t>
      </w:r>
      <w:r>
        <w:rPr>
          <w:lang w:val="en-US"/>
        </w:rPr>
        <w:t>VARIOTEC</w:t>
      </w:r>
      <w:r>
        <w:t xml:space="preserve">¨. Τα φύλλα είναι αναρτώμενα συρόμενα στο άνω τμήμα, μέσα σε οδηγό από προφίλ αλουμινίου ειδικής διατομής. Οι υαλοπίνακες είναι διαφανείς </w:t>
      </w:r>
      <w:r>
        <w:rPr>
          <w:lang w:val="en-US"/>
        </w:rPr>
        <w:t>SECURIT</w:t>
      </w:r>
      <w:r>
        <w:t>, πάχους 10</w:t>
      </w:r>
      <w:r>
        <w:rPr>
          <w:lang w:val="en-US"/>
        </w:rPr>
        <w:t>mm</w:t>
      </w:r>
      <w:r>
        <w:t>. Για την κύλιση-ανάπτυξη των επιμέρους φύλλων τοποθετούνται στροφία (μεντεσέδες) στην πάνω και κάτω τραβέρσα, και δεν απαιτείται ενδοδαπέδιος ή επιδαπέδιος οδηγός.</w:t>
      </w:r>
    </w:p>
    <w:p w:rsidR="00F35FD0" w:rsidRDefault="00F35FD0">
      <w:pPr>
        <w:pStyle w:val="a4"/>
        <w:tabs>
          <w:tab w:val="num" w:pos="720"/>
        </w:tabs>
      </w:pPr>
    </w:p>
    <w:p w:rsidR="00F35FD0" w:rsidRDefault="00F35FD0" w:rsidP="00DD34EB">
      <w:pPr>
        <w:pStyle w:val="3"/>
        <w:numPr>
          <w:ilvl w:val="0"/>
          <w:numId w:val="0"/>
        </w:numPr>
        <w:ind w:left="705" w:hanging="705"/>
      </w:pPr>
      <w:bookmarkStart w:id="240" w:name="_Toc274313050"/>
      <w:r>
        <w:t>10.10</w:t>
      </w:r>
      <w:r>
        <w:tab/>
        <w:t>Υαλοστάσιο ασφαλείας</w:t>
      </w:r>
      <w:bookmarkEnd w:id="240"/>
    </w:p>
    <w:p w:rsidR="00F35FD0" w:rsidRDefault="00F35FD0">
      <w:pPr>
        <w:pStyle w:val="a4"/>
        <w:tabs>
          <w:tab w:val="num" w:pos="720"/>
        </w:tabs>
        <w:rPr>
          <w:lang w:eastAsia="en-US"/>
        </w:rPr>
      </w:pPr>
      <w:r>
        <w:t>Τοποθετείται στο χώρο της αίθουσας ατόμων υπό καθεστώς απέλασης και αιτούντων άσυλο και πρόκειται για εξωτερικό σταθερό υαλοστάσιο του τύπου της μελέτης ΥΑ.01, υψηλής ασφαλείας – αλεξίσφαιρο, ενδεικτικού τύπου “</w:t>
      </w:r>
      <w:r>
        <w:rPr>
          <w:lang w:val="en-US"/>
        </w:rPr>
        <w:t>PRESTO</w:t>
      </w:r>
      <w:r>
        <w:t xml:space="preserve"> </w:t>
      </w:r>
      <w:r>
        <w:rPr>
          <w:lang w:val="en-US"/>
        </w:rPr>
        <w:t>ANDROMEDA</w:t>
      </w:r>
      <w:r>
        <w:t xml:space="preserve"> </w:t>
      </w:r>
      <w:r>
        <w:rPr>
          <w:lang w:val="en-US"/>
        </w:rPr>
        <w:t>BR</w:t>
      </w:r>
      <w:r>
        <w:t xml:space="preserve">4” με αλεξίσφαιρο </w:t>
      </w:r>
      <w:r>
        <w:rPr>
          <w:lang w:val="en-US"/>
        </w:rPr>
        <w:t>laminated</w:t>
      </w:r>
      <w:r>
        <w:t xml:space="preserve"> υαλοπίνακα, συνολικού πάχους 48</w:t>
      </w:r>
      <w:r>
        <w:rPr>
          <w:lang w:val="en-US"/>
        </w:rPr>
        <w:t>mm</w:t>
      </w:r>
      <w:r>
        <w:t xml:space="preserve"> ενδεικτικού τύπου ¨</w:t>
      </w:r>
      <w:r>
        <w:rPr>
          <w:lang w:val="en-US"/>
        </w:rPr>
        <w:t>ANDROMEDA</w:t>
      </w:r>
      <w:r>
        <w:t xml:space="preserve"> </w:t>
      </w:r>
      <w:r>
        <w:rPr>
          <w:lang w:val="en-US"/>
        </w:rPr>
        <w:t>BR</w:t>
      </w:r>
      <w:r>
        <w:t>4¨ με κάσα από γαλβανισμένους κοιλοδοκούς και βαφή ντούκο σιδηρών επιφανειών,</w:t>
      </w:r>
      <w:r>
        <w:rPr>
          <w:lang w:eastAsia="en-US"/>
        </w:rPr>
        <w:t xml:space="preserve"> σύμφωνα με το αντίστοιχο άρθρο ¨15 ΥΑΛΟΥΡΓΙΚΑ¨ του παρόντος και τα σχέδια του τεύχους λεπτομερειών της μελέτης ΤΛ02.05.04.10. Το υαλοστάσιο θα διαθέτει τα σχετικά πιστοποιητικά δοκιμών από αναγνωρισμένα εργαστήρια και πιστοποιητικό –βεβαίωση του Ε.Λ.Ο.Τ αναγνώρισης του (των) εργαστηρίου(ων).</w:t>
      </w:r>
    </w:p>
    <w:p w:rsidR="00F35FD0" w:rsidRDefault="00F35FD0">
      <w:pPr>
        <w:pStyle w:val="a4"/>
        <w:tabs>
          <w:tab w:val="num" w:pos="720"/>
        </w:tabs>
      </w:pPr>
    </w:p>
    <w:p w:rsidR="00F35FD0" w:rsidRDefault="00F35FD0" w:rsidP="00DD34EB">
      <w:pPr>
        <w:pStyle w:val="3"/>
        <w:numPr>
          <w:ilvl w:val="0"/>
          <w:numId w:val="0"/>
        </w:numPr>
        <w:ind w:left="705" w:hanging="705"/>
      </w:pPr>
      <w:bookmarkStart w:id="241" w:name="_Toc136659742"/>
      <w:bookmarkStart w:id="242" w:name="_Toc274313051"/>
      <w:r>
        <w:t>10.11</w:t>
      </w:r>
      <w:r>
        <w:tab/>
        <w:t>Σπονδυλωτές γκαραζόπορτες</w:t>
      </w:r>
      <w:bookmarkEnd w:id="241"/>
      <w:r>
        <w:t xml:space="preserve"> αμαξοστασίου</w:t>
      </w:r>
      <w:bookmarkEnd w:id="242"/>
    </w:p>
    <w:p w:rsidR="00F35FD0" w:rsidRDefault="00F35FD0">
      <w:pPr>
        <w:pStyle w:val="a4"/>
      </w:pPr>
      <w:r>
        <w:t xml:space="preserve">Πρόκειται για τους τύπους </w:t>
      </w:r>
      <w:r>
        <w:rPr>
          <w:lang w:val="en-US"/>
        </w:rPr>
        <w:t>G</w:t>
      </w:r>
      <w:r>
        <w:t xml:space="preserve">01 και </w:t>
      </w:r>
      <w:r>
        <w:rPr>
          <w:lang w:val="en-US"/>
        </w:rPr>
        <w:t>G</w:t>
      </w:r>
      <w:r>
        <w:t>02 της Μελέτης, που τοποθετείται στις εισόδους και στις εξόδους του χώρου στάθμευσης οχημάτων στο κτίριο του αμαξοστασίου.</w:t>
      </w:r>
    </w:p>
    <w:p w:rsidR="00F35FD0" w:rsidRDefault="00F35FD0">
      <w:pPr>
        <w:pStyle w:val="a4"/>
        <w:tabs>
          <w:tab w:val="num" w:pos="720"/>
        </w:tabs>
      </w:pPr>
      <w:r>
        <w:t>Οι γκαραζόπορτες θα είναι χαλύβδινες, σπονδυλωτές, βιομηχανικής κατασκευής, ενδεικτικού τύπου ¨</w:t>
      </w:r>
      <w:r>
        <w:rPr>
          <w:lang w:val="en-GB"/>
        </w:rPr>
        <w:t>HOPMANN</w:t>
      </w:r>
      <w:r>
        <w:t>¨ με προβαμμένα χαλύβδινα πανέλλα, συνδεδεμένα με ειδικές διαμορφώσεις, ανασυρρόμενα στην οροφή ηλεκτροκίνητα, με δυνατότητα τηλεχειρισμού και με χειροκίνηση, μέσω χαλύβδινων οδηγών και εφοδιασμένα με όλα τα απαραίτητα εξαρτήματα καλής και ασφαλούς λειτουργίας, σύμφωνα με τα Ευρωπαϊκά πρότυπα (ΕΝ 12604). Στο σπονδυλωτό θυρόφυλλο θα διαμορφωθεί ανθρωποθυρίδα πλάτους 0,90</w:t>
      </w:r>
      <w:r>
        <w:rPr>
          <w:lang w:val="en-GB"/>
        </w:rPr>
        <w:t>m</w:t>
      </w:r>
      <w:r>
        <w:t xml:space="preserve"> και ύψους 2,20</w:t>
      </w:r>
      <w:r>
        <w:rPr>
          <w:lang w:val="en-GB"/>
        </w:rPr>
        <w:t>m</w:t>
      </w:r>
      <w:r>
        <w:t xml:space="preserve"> περίπου και διπλή σειρά διαφώτιστων (φεγγιτών) από μονούς διαφανής υαλοπίνακες, πάχους  5</w:t>
      </w:r>
      <w:r>
        <w:rPr>
          <w:lang w:val="en-GB"/>
        </w:rPr>
        <w:t>mm</w:t>
      </w:r>
      <w:r>
        <w:t>, με περιμετρική ελαστική σφράγιση, όπως ορίζεται στο σχέδιο ΤΛ.02.05.04.28 της Μελέτης.</w:t>
      </w:r>
    </w:p>
    <w:p w:rsidR="00F35FD0" w:rsidRDefault="00F35FD0">
      <w:pPr>
        <w:pStyle w:val="a4"/>
        <w:tabs>
          <w:tab w:val="num" w:pos="720"/>
        </w:tabs>
      </w:pPr>
    </w:p>
    <w:p w:rsidR="00F35FD0" w:rsidRDefault="00F35FD0" w:rsidP="00DD34EB">
      <w:pPr>
        <w:pStyle w:val="3"/>
        <w:numPr>
          <w:ilvl w:val="0"/>
          <w:numId w:val="0"/>
        </w:numPr>
        <w:ind w:left="705" w:hanging="705"/>
      </w:pPr>
      <w:bookmarkStart w:id="243" w:name="_Toc274313052"/>
      <w:r>
        <w:t>10.12</w:t>
      </w:r>
      <w:r>
        <w:tab/>
        <w:t>Περσιδωτός φεγγίτης</w:t>
      </w:r>
      <w:bookmarkEnd w:id="243"/>
    </w:p>
    <w:p w:rsidR="00F35FD0" w:rsidRDefault="00F35FD0">
      <w:pPr>
        <w:pStyle w:val="a4"/>
        <w:tabs>
          <w:tab w:val="num" w:pos="720"/>
        </w:tabs>
      </w:pPr>
      <w:r>
        <w:t>Τοποθετούνται στην δυτική και ανατολική όψη του κτιρίου φύλαξης απορριμμάτων του αερολιμένα (βλ.σχ.Α102) και πρόκειται για περσιδωτούς σταθερούς εξωτερικούς  φεγγίτες με σήτα στην εσωτερική πλευρά, με κωδικούς αναγνώρισης ΠΕ.01 και ΠΕ.02 (βλ.σχ. ΤΛ.02.05.04.27 και ΤΛ.01.05.04.05) και αποτελούνται από:</w:t>
      </w:r>
    </w:p>
    <w:p w:rsidR="00F35FD0" w:rsidRDefault="00F35FD0">
      <w:pPr>
        <w:pStyle w:val="a4"/>
        <w:tabs>
          <w:tab w:val="left" w:pos="1200"/>
        </w:tabs>
        <w:ind w:left="1200" w:hanging="480"/>
      </w:pPr>
      <w:r>
        <w:t>α.</w:t>
      </w:r>
      <w:r>
        <w:tab/>
        <w:t>Κάσα από κοιλοδοκούς 40Χ40Χ2.6</w:t>
      </w:r>
      <w:r>
        <w:rPr>
          <w:lang w:val="en-US"/>
        </w:rPr>
        <w:t>mm</w:t>
      </w:r>
      <w:r>
        <w:t>.</w:t>
      </w:r>
    </w:p>
    <w:p w:rsidR="00F35FD0" w:rsidRDefault="00F35FD0">
      <w:pPr>
        <w:pStyle w:val="a4"/>
        <w:tabs>
          <w:tab w:val="left" w:pos="1200"/>
        </w:tabs>
        <w:ind w:left="1200" w:hanging="480"/>
      </w:pPr>
      <w:r>
        <w:lastRenderedPageBreak/>
        <w:t>β.</w:t>
      </w:r>
      <w:r>
        <w:tab/>
        <w:t>Περσίδες από στραντζαριστή γαλβανισμένη λαμαρίνα, πάχους 1mm.</w:t>
      </w:r>
    </w:p>
    <w:p w:rsidR="00F35FD0" w:rsidRDefault="00F35FD0">
      <w:pPr>
        <w:pStyle w:val="a4"/>
        <w:tabs>
          <w:tab w:val="left" w:pos="1200"/>
        </w:tabs>
        <w:ind w:left="1200" w:hanging="480"/>
      </w:pPr>
      <w:r>
        <w:t>γ.  Σίτα στην εσωτερική πλευρά από γαλβανισμένο πλέγμα, στερεωμένη με περιμετρική σιδηρά λάμα για την εύκολη αντικατάσταση της.</w:t>
      </w:r>
    </w:p>
    <w:p w:rsidR="00F35FD0" w:rsidRDefault="00F35FD0">
      <w:pPr>
        <w:pStyle w:val="a4"/>
        <w:tabs>
          <w:tab w:val="num" w:pos="1200"/>
        </w:tabs>
        <w:ind w:left="1200" w:hanging="480"/>
      </w:pPr>
      <w:r>
        <w:t>δ.</w:t>
      </w:r>
      <w:r>
        <w:rPr>
          <w:b/>
          <w:bCs/>
        </w:rPr>
        <w:t xml:space="preserve">   </w:t>
      </w:r>
      <w:r>
        <w:rPr>
          <w:b/>
          <w:bCs/>
        </w:rPr>
        <w:tab/>
      </w:r>
      <w:r>
        <w:t>Βαφή με ντούκο σιδηρών επιφανειών πλην της σίτας η οποία θα παραμείνει άβαφη.</w:t>
      </w:r>
    </w:p>
    <w:p w:rsidR="00F35FD0" w:rsidRDefault="00F35FD0">
      <w:pPr>
        <w:pStyle w:val="a4"/>
        <w:tabs>
          <w:tab w:val="num" w:pos="720"/>
        </w:tabs>
      </w:pPr>
    </w:p>
    <w:p w:rsidR="00F35FD0" w:rsidRPr="00936AE7" w:rsidRDefault="00F35FD0" w:rsidP="00DD34EB">
      <w:pPr>
        <w:pStyle w:val="3"/>
        <w:numPr>
          <w:ilvl w:val="0"/>
          <w:numId w:val="0"/>
        </w:numPr>
        <w:ind w:left="705" w:hanging="705"/>
      </w:pPr>
      <w:bookmarkStart w:id="244" w:name="_Toc274313053"/>
      <w:r w:rsidRPr="00936AE7">
        <w:t>10.13</w:t>
      </w:r>
      <w:r w:rsidRPr="00936AE7">
        <w:tab/>
        <w:t>Πυράντοχες θυρίδες επίσκεψης δεξαμενών νερού</w:t>
      </w:r>
      <w:bookmarkEnd w:id="244"/>
    </w:p>
    <w:p w:rsidR="00F35FD0" w:rsidRDefault="00F35FD0">
      <w:pPr>
        <w:pStyle w:val="a4"/>
        <w:tabs>
          <w:tab w:val="num" w:pos="720"/>
        </w:tabs>
      </w:pPr>
      <w:r w:rsidRPr="00936AE7">
        <w:t>Είναι διαστάσεων πλάτους 1,00</w:t>
      </w:r>
      <w:r w:rsidRPr="00936AE7">
        <w:rPr>
          <w:lang w:val="en-GB"/>
        </w:rPr>
        <w:t>m</w:t>
      </w:r>
      <w:r w:rsidRPr="00936AE7">
        <w:t xml:space="preserve"> ύψους 0,70</w:t>
      </w:r>
      <w:r w:rsidRPr="00936AE7">
        <w:rPr>
          <w:lang w:val="en-GB"/>
        </w:rPr>
        <w:t>m</w:t>
      </w:r>
      <w:r w:rsidRPr="00936AE7">
        <w:t xml:space="preserve">, πυράντοχες ΕΙ 60’, ενδεικτικού τύπου </w:t>
      </w:r>
      <w:r w:rsidRPr="00936AE7">
        <w:rPr>
          <w:lang w:val="en-GB"/>
        </w:rPr>
        <w:t>SANCO</w:t>
      </w:r>
      <w:r w:rsidRPr="00936AE7">
        <w:t xml:space="preserve"> </w:t>
      </w:r>
      <w:r w:rsidRPr="00936AE7">
        <w:rPr>
          <w:lang w:val="en-GB"/>
        </w:rPr>
        <w:t>ISOFIRE</w:t>
      </w:r>
      <w:r w:rsidRPr="00936AE7">
        <w:t>, κατασκευαζόμενες όπως οι λοιπές πυράντοχες θύρες, σύμφωνα με τον Πίνακα Κουφωμάτων με κωδικό Μελέτης ΣΠ.21.</w:t>
      </w:r>
    </w:p>
    <w:p w:rsidR="00F35FD0" w:rsidRDefault="00F35FD0">
      <w:pPr>
        <w:pStyle w:val="a4"/>
        <w:tabs>
          <w:tab w:val="num" w:pos="720"/>
        </w:tabs>
      </w:pPr>
    </w:p>
    <w:p w:rsidR="002822C1" w:rsidRDefault="00F35FD0">
      <w:pPr>
        <w:pStyle w:val="2"/>
        <w:numPr>
          <w:ilvl w:val="0"/>
          <w:numId w:val="11"/>
        </w:numPr>
      </w:pPr>
      <w:bookmarkStart w:id="245" w:name="_Toc102365619"/>
      <w:bookmarkStart w:id="246" w:name="_Toc274313054"/>
      <w:bookmarkStart w:id="247" w:name="_Toc102365660"/>
      <w:r>
        <w:t>ΕΠΙΧΡΙΣΜΑΤΑ</w:t>
      </w:r>
      <w:bookmarkEnd w:id="245"/>
      <w:bookmarkEnd w:id="246"/>
    </w:p>
    <w:p w:rsidR="00F35FD0" w:rsidRDefault="00F35FD0" w:rsidP="008A6D89">
      <w:pPr>
        <w:tabs>
          <w:tab w:val="num" w:pos="720"/>
        </w:tabs>
        <w:rPr>
          <w:rFonts w:ascii="Arial Narrow" w:hAnsi="Arial Narrow"/>
        </w:rPr>
      </w:pPr>
    </w:p>
    <w:p w:rsidR="00F35FD0" w:rsidRDefault="00F35FD0" w:rsidP="006C0FD9">
      <w:pPr>
        <w:pStyle w:val="3"/>
        <w:numPr>
          <w:ilvl w:val="0"/>
          <w:numId w:val="0"/>
        </w:numPr>
        <w:ind w:left="705" w:hanging="705"/>
      </w:pPr>
      <w:bookmarkStart w:id="248" w:name="_Toc102365620"/>
      <w:bookmarkStart w:id="249" w:name="_Toc274313055"/>
      <w:r>
        <w:t>11.1</w:t>
      </w:r>
      <w:r>
        <w:tab/>
        <w:t>Επιχρίσματα τριπτής μαρμαροκονίας</w:t>
      </w:r>
      <w:bookmarkEnd w:id="248"/>
      <w:bookmarkEnd w:id="249"/>
    </w:p>
    <w:p w:rsidR="00F35FD0" w:rsidRDefault="00F35FD0">
      <w:pPr>
        <w:pStyle w:val="a4"/>
        <w:tabs>
          <w:tab w:val="num" w:pos="720"/>
        </w:tabs>
      </w:pPr>
      <w:r>
        <w:t>Όλοι οι κτιστοί τοίχοι θα επιχρισθούν σε τρεις στρώσεις, με πρώτη «πεταχτή» δεύτερη «λάσπωμα» και τρίτη με τριπτή μαρμαροκονία. Και οι τρεις στρώσεις θα είναι ενισχυμένες με 150</w:t>
      </w:r>
      <w:r>
        <w:rPr>
          <w:lang w:val="en-GB"/>
        </w:rPr>
        <w:t>kg</w:t>
      </w:r>
      <w:r>
        <w:t xml:space="preserve"> τσιμέντου ανά </w:t>
      </w:r>
      <w:r>
        <w:rPr>
          <w:lang w:val="en-GB"/>
        </w:rPr>
        <w:t>m</w:t>
      </w:r>
      <w:r>
        <w:rPr>
          <w:vertAlign w:val="superscript"/>
        </w:rPr>
        <w:t>3</w:t>
      </w:r>
      <w:r>
        <w:t>. Πριν την επίχριση θα γίνουν οι παρακάτω εργασίες:</w:t>
      </w:r>
    </w:p>
    <w:p w:rsidR="00F35FD0" w:rsidRDefault="00F35FD0">
      <w:pPr>
        <w:numPr>
          <w:ilvl w:val="2"/>
          <w:numId w:val="8"/>
        </w:numPr>
        <w:spacing w:before="120"/>
        <w:jc w:val="both"/>
        <w:rPr>
          <w:rFonts w:ascii="Arial Narrow" w:hAnsi="Arial Narrow"/>
        </w:rPr>
      </w:pPr>
      <w:r>
        <w:rPr>
          <w:rFonts w:ascii="Arial Narrow" w:hAnsi="Arial Narrow"/>
        </w:rPr>
        <w:t xml:space="preserve">Όλες οι ελεύθερες ακμές, οριζοντίως και καθέτως θα οπλισθούν με γωνιόκρανο από γαλβανισμένο χάλυβα ενδεικτικού τύπου </w:t>
      </w:r>
      <w:r>
        <w:rPr>
          <w:rFonts w:ascii="Arial Narrow" w:hAnsi="Arial Narrow"/>
          <w:lang w:val="en-GB"/>
        </w:rPr>
        <w:t>CATNIC</w:t>
      </w:r>
      <w:r>
        <w:rPr>
          <w:rFonts w:ascii="Arial Narrow" w:hAnsi="Arial Narrow"/>
        </w:rPr>
        <w:t>.</w:t>
      </w:r>
    </w:p>
    <w:p w:rsidR="00F35FD0" w:rsidRDefault="00F35FD0">
      <w:pPr>
        <w:numPr>
          <w:ilvl w:val="2"/>
          <w:numId w:val="8"/>
        </w:numPr>
        <w:spacing w:before="120"/>
        <w:jc w:val="both"/>
        <w:rPr>
          <w:rFonts w:ascii="Arial Narrow" w:hAnsi="Arial Narrow"/>
        </w:rPr>
      </w:pPr>
      <w:r>
        <w:rPr>
          <w:rFonts w:ascii="Arial Narrow" w:hAnsi="Arial Narrow"/>
        </w:rPr>
        <w:t>Στα σημεία συνεπίπεδης συμβολής τοίχου με οπλισμένο σκυρόδεμα θα τοποθετηθούν λωρίδες πλάτους 20cm από δικτυωτό χαλυβδόφυλλο γαλβανισμένο (Nervo-metal) ενδεικτικού τύπου CATNIC.</w:t>
      </w:r>
    </w:p>
    <w:p w:rsidR="00F35FD0" w:rsidRDefault="00F35FD0">
      <w:pPr>
        <w:tabs>
          <w:tab w:val="num" w:pos="720"/>
        </w:tabs>
        <w:spacing w:before="120"/>
        <w:ind w:left="720"/>
        <w:jc w:val="both"/>
        <w:rPr>
          <w:rFonts w:ascii="Arial Narrow" w:hAnsi="Arial Narrow"/>
        </w:rPr>
      </w:pPr>
      <w:r>
        <w:rPr>
          <w:rFonts w:ascii="Arial Narrow" w:hAnsi="Arial Narrow"/>
        </w:rPr>
        <w:t>Γενικώς όλοι οι τοίχοι θα επιχρισθούν μέχρι την οροφή ανεξαρτήτως αν προβλέπεται ψευδοροφή.</w:t>
      </w:r>
    </w:p>
    <w:p w:rsidR="00F35FD0" w:rsidRDefault="00F35FD0">
      <w:pPr>
        <w:tabs>
          <w:tab w:val="num" w:pos="720"/>
        </w:tabs>
        <w:spacing w:before="120"/>
        <w:ind w:left="720"/>
        <w:jc w:val="both"/>
        <w:rPr>
          <w:rFonts w:ascii="Arial Narrow" w:hAnsi="Arial Narrow"/>
        </w:rPr>
      </w:pPr>
      <w:r>
        <w:rPr>
          <w:rFonts w:ascii="Arial Narrow" w:hAnsi="Arial Narrow"/>
        </w:rPr>
        <w:t>Σε χώρους (κυρίως υγιεινής) όπου προβλέπεται επένδυση τοίχων με κεραμικά πλακίδια ή μαρμάρινες πλάκες, τα επιχρίσματα δεν θα έχουν την 3</w:t>
      </w:r>
      <w:r>
        <w:rPr>
          <w:rFonts w:ascii="Arial Narrow" w:hAnsi="Arial Narrow"/>
          <w:vertAlign w:val="superscript"/>
        </w:rPr>
        <w:t>η</w:t>
      </w:r>
      <w:r>
        <w:rPr>
          <w:rFonts w:ascii="Arial Narrow" w:hAnsi="Arial Narrow"/>
        </w:rPr>
        <w:t xml:space="preserve"> στρώση (μαρμαροκονία) αλλά η δεύτερη (λάσπωμα) θα είναι απολύτως επίπεδη και κατακόρυφη.</w:t>
      </w:r>
    </w:p>
    <w:p w:rsidR="00F35FD0" w:rsidRDefault="00F35FD0">
      <w:pPr>
        <w:tabs>
          <w:tab w:val="num" w:pos="720"/>
        </w:tabs>
        <w:spacing w:before="120"/>
        <w:ind w:left="720"/>
        <w:jc w:val="both"/>
        <w:rPr>
          <w:rFonts w:ascii="Arial Narrow" w:hAnsi="Arial Narrow"/>
        </w:rPr>
      </w:pPr>
      <w:r>
        <w:rPr>
          <w:rFonts w:ascii="Arial Narrow" w:hAnsi="Arial Narrow"/>
        </w:rPr>
        <w:t>Η πρώτη στρώση («πεταχτή») θα είναι από τσιμεντοκονία των 450</w:t>
      </w:r>
      <w:r>
        <w:rPr>
          <w:rFonts w:ascii="Arial Narrow" w:hAnsi="Arial Narrow"/>
          <w:lang w:val="en-GB"/>
        </w:rPr>
        <w:t>kg</w:t>
      </w:r>
      <w:r>
        <w:rPr>
          <w:rFonts w:ascii="Arial Narrow" w:hAnsi="Arial Narrow"/>
        </w:rPr>
        <w:t xml:space="preserve"> κοινού τσιμέντου χωρίς ασβέστη εφ’ όσον καλύπτει επιφάνειες οπλισμένου σκυροδέματος. </w:t>
      </w:r>
    </w:p>
    <w:p w:rsidR="00F35FD0" w:rsidRDefault="00F35FD0" w:rsidP="008A6D89">
      <w:pPr>
        <w:tabs>
          <w:tab w:val="num" w:pos="720"/>
        </w:tabs>
        <w:spacing w:before="120"/>
        <w:ind w:left="720"/>
        <w:jc w:val="both"/>
        <w:rPr>
          <w:rFonts w:ascii="Arial Narrow" w:hAnsi="Arial Narrow"/>
        </w:rPr>
      </w:pPr>
      <w:r>
        <w:rPr>
          <w:rFonts w:ascii="Arial Narrow" w:hAnsi="Arial Narrow"/>
        </w:rPr>
        <w:t>Όλα τα επιχρίσματα θα έχουν ελάχιστο πάχος 20</w:t>
      </w:r>
      <w:r>
        <w:rPr>
          <w:rFonts w:ascii="Arial Narrow" w:hAnsi="Arial Narrow"/>
          <w:lang w:val="en-US"/>
        </w:rPr>
        <w:t>mm</w:t>
      </w:r>
      <w:r>
        <w:rPr>
          <w:rFonts w:ascii="Arial Narrow" w:hAnsi="Arial Narrow"/>
        </w:rPr>
        <w:t xml:space="preserve"> και μέγιστο 30</w:t>
      </w:r>
      <w:r>
        <w:rPr>
          <w:rFonts w:ascii="Arial Narrow" w:hAnsi="Arial Narrow"/>
          <w:lang w:val="en-GB"/>
        </w:rPr>
        <w:t>mm</w:t>
      </w:r>
      <w:r>
        <w:rPr>
          <w:rFonts w:ascii="Arial Narrow" w:hAnsi="Arial Narrow"/>
        </w:rPr>
        <w:t>. Σε πάχος πέραν των 30</w:t>
      </w:r>
      <w:r>
        <w:rPr>
          <w:rFonts w:ascii="Arial Narrow" w:hAnsi="Arial Narrow"/>
          <w:lang w:val="en-GB"/>
        </w:rPr>
        <w:t>mm</w:t>
      </w:r>
      <w:r>
        <w:rPr>
          <w:rFonts w:ascii="Arial Narrow" w:hAnsi="Arial Narrow"/>
        </w:rPr>
        <w:t xml:space="preserve"> απαιτείται η τοποθέτηση πλέγματος επιχρισμάτων σε όλη την επιφάνεια.</w:t>
      </w:r>
    </w:p>
    <w:p w:rsidR="00F35FD0" w:rsidRDefault="00F35FD0">
      <w:pPr>
        <w:tabs>
          <w:tab w:val="num" w:pos="720"/>
        </w:tabs>
        <w:spacing w:before="120"/>
        <w:ind w:left="720" w:hanging="720"/>
        <w:jc w:val="both"/>
        <w:rPr>
          <w:rFonts w:ascii="Arial Narrow" w:hAnsi="Arial Narrow"/>
        </w:rPr>
      </w:pPr>
    </w:p>
    <w:p w:rsidR="00F35FD0" w:rsidRDefault="00F35FD0" w:rsidP="00D84553">
      <w:pPr>
        <w:pStyle w:val="3"/>
        <w:numPr>
          <w:ilvl w:val="0"/>
          <w:numId w:val="0"/>
        </w:numPr>
        <w:ind w:left="705" w:hanging="705"/>
      </w:pPr>
      <w:bookmarkStart w:id="250" w:name="_Toc274313056"/>
      <w:r>
        <w:t>11.2</w:t>
      </w:r>
      <w:r>
        <w:tab/>
        <w:t>Χρήση έτοιμων κονιαμάτων</w:t>
      </w:r>
      <w:bookmarkEnd w:id="250"/>
    </w:p>
    <w:p w:rsidR="00F35FD0" w:rsidRDefault="00F35FD0">
      <w:pPr>
        <w:pStyle w:val="a4"/>
        <w:tabs>
          <w:tab w:val="num" w:pos="720"/>
        </w:tabs>
      </w:pPr>
      <w:r>
        <w:t>Τα παραπάνω επιχρίσματα, για λόγους ταχύτητας και καθαριότητας εργοταξίου, είναι δυνατόν να εκτελεσθούν με χρήση έτοιμων κονιαμάτων αναγνωρισμένης εταιρείας παραγωγής τους, όπως η ενδεικτικού τύπου «ΜΑΡΜΑΡΑ ΔΙΟΝΥΣΟΥ ΑΕΒΕ» ή ¨</w:t>
      </w:r>
      <w:r>
        <w:rPr>
          <w:lang w:val="en-US"/>
        </w:rPr>
        <w:t>INTERMIX</w:t>
      </w:r>
      <w:r>
        <w:t>¨, δεδομένου ότι:</w:t>
      </w:r>
    </w:p>
    <w:p w:rsidR="00F35FD0" w:rsidRDefault="00F35FD0">
      <w:pPr>
        <w:pStyle w:val="a4"/>
        <w:numPr>
          <w:ilvl w:val="0"/>
          <w:numId w:val="9"/>
        </w:numPr>
        <w:tabs>
          <w:tab w:val="clear" w:pos="1080"/>
          <w:tab w:val="num" w:pos="960"/>
        </w:tabs>
        <w:ind w:left="960" w:hanging="240"/>
      </w:pPr>
      <w:r>
        <w:t>Δεν απαιτείται προσθήκη ασβέστη.</w:t>
      </w:r>
    </w:p>
    <w:p w:rsidR="00F35FD0" w:rsidRDefault="00F35FD0">
      <w:pPr>
        <w:pStyle w:val="a4"/>
        <w:numPr>
          <w:ilvl w:val="0"/>
          <w:numId w:val="9"/>
        </w:numPr>
        <w:tabs>
          <w:tab w:val="clear" w:pos="1080"/>
          <w:tab w:val="num" w:pos="960"/>
        </w:tabs>
        <w:ind w:left="960" w:hanging="240"/>
      </w:pPr>
      <w:r>
        <w:t>Είναι σταθερής κοκκομετρικής σύνθεσης.</w:t>
      </w:r>
    </w:p>
    <w:p w:rsidR="00F35FD0" w:rsidRDefault="00F35FD0">
      <w:pPr>
        <w:pStyle w:val="a4"/>
        <w:numPr>
          <w:ilvl w:val="0"/>
          <w:numId w:val="9"/>
        </w:numPr>
        <w:tabs>
          <w:tab w:val="clear" w:pos="1080"/>
          <w:tab w:val="num" w:pos="960"/>
        </w:tabs>
        <w:ind w:left="960" w:hanging="240"/>
      </w:pPr>
      <w:r>
        <w:t>Είναι πιστοποιημένα.</w:t>
      </w:r>
    </w:p>
    <w:p w:rsidR="00F35FD0" w:rsidRDefault="00F35FD0">
      <w:pPr>
        <w:pStyle w:val="a4"/>
        <w:numPr>
          <w:ilvl w:val="0"/>
          <w:numId w:val="9"/>
        </w:numPr>
        <w:tabs>
          <w:tab w:val="clear" w:pos="1080"/>
          <w:tab w:val="num" w:pos="960"/>
        </w:tabs>
        <w:ind w:left="960" w:hanging="240"/>
      </w:pPr>
      <w:r>
        <w:t>Τα αδρανή υλικά προέρχονται από υγιή πετρώματα.</w:t>
      </w:r>
    </w:p>
    <w:p w:rsidR="00F35FD0" w:rsidRDefault="00F35FD0">
      <w:pPr>
        <w:pStyle w:val="a4"/>
        <w:numPr>
          <w:ilvl w:val="0"/>
          <w:numId w:val="9"/>
        </w:numPr>
        <w:tabs>
          <w:tab w:val="clear" w:pos="1080"/>
          <w:tab w:val="num" w:pos="960"/>
        </w:tabs>
        <w:ind w:left="960" w:hanging="240"/>
      </w:pPr>
      <w:r>
        <w:lastRenderedPageBreak/>
        <w:t>Επιδέχονται προσθήκη βελτιωτικών μάζας.</w:t>
      </w:r>
    </w:p>
    <w:p w:rsidR="00F35FD0" w:rsidRDefault="00F35FD0">
      <w:pPr>
        <w:pStyle w:val="a4"/>
        <w:numPr>
          <w:ilvl w:val="0"/>
          <w:numId w:val="9"/>
        </w:numPr>
        <w:tabs>
          <w:tab w:val="clear" w:pos="1080"/>
          <w:tab w:val="num" w:pos="960"/>
        </w:tabs>
        <w:ind w:left="960" w:hanging="240"/>
      </w:pPr>
      <w:r>
        <w:t>Κατά την ανάμιξη – παρασκευή απαιτείται προσθήκη μόνο νερού.</w:t>
      </w:r>
    </w:p>
    <w:p w:rsidR="00F35FD0" w:rsidRDefault="00F35FD0">
      <w:pPr>
        <w:pStyle w:val="a4"/>
        <w:numPr>
          <w:ilvl w:val="0"/>
          <w:numId w:val="9"/>
        </w:numPr>
        <w:tabs>
          <w:tab w:val="clear" w:pos="1080"/>
          <w:tab w:val="num" w:pos="960"/>
        </w:tabs>
        <w:ind w:left="960" w:hanging="240"/>
      </w:pPr>
      <w:r>
        <w:t>Η παρασκευή γίνεται με μηχανικό αναμικτήρα ελεγχόμενης παραγωγής κονιάματος, όσο απαιτείται από το συνεργείο για άμεση ανάλωση σε κάθε περίπτωση.</w:t>
      </w:r>
    </w:p>
    <w:p w:rsidR="00F35FD0" w:rsidRDefault="00F35FD0">
      <w:pPr>
        <w:pStyle w:val="a4"/>
        <w:numPr>
          <w:ilvl w:val="0"/>
          <w:numId w:val="9"/>
        </w:numPr>
        <w:tabs>
          <w:tab w:val="clear" w:pos="1080"/>
          <w:tab w:val="num" w:pos="960"/>
        </w:tabs>
        <w:ind w:left="960" w:hanging="240"/>
      </w:pPr>
      <w:r>
        <w:t>Η πρώτη ύλη είναι ασφαλώς προφυλαγμένη σε στεγανό σιλό που τροφοδοτεί αυτόματα τον αναμικτήρα.</w:t>
      </w:r>
    </w:p>
    <w:p w:rsidR="00F35FD0" w:rsidRDefault="00F35FD0">
      <w:pPr>
        <w:pStyle w:val="a4"/>
        <w:tabs>
          <w:tab w:val="num" w:pos="720"/>
        </w:tabs>
      </w:pPr>
      <w:r>
        <w:t>Εφόσον η Επίβλεψη εγκρίνει την χρήση έτοιμων κονιαμάτων, αυτά θα έχουν κατ’ ελάχιστο τα Τεχνικά Χαρακτηριστικά που ορίζονται στο Τεύχος των Τεχνικών Προδιαγραφών της Μελέτης.</w:t>
      </w:r>
    </w:p>
    <w:p w:rsidR="00F35FD0" w:rsidRDefault="00F35FD0">
      <w:pPr>
        <w:pStyle w:val="a4"/>
        <w:tabs>
          <w:tab w:val="num" w:pos="720"/>
        </w:tabs>
      </w:pPr>
      <w:r>
        <w:t>Τέλος, για τα κονιάματα αυτά αν θα χρησιμοποιηθούν, ο Ανάδοχος δεν θα δικαιούται πρόσθετη αποζημίωση.</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251" w:name="_Toc125723294"/>
      <w:bookmarkStart w:id="252" w:name="_Toc274313057"/>
      <w:r>
        <w:t>11.3</w:t>
      </w:r>
      <w:r>
        <w:tab/>
        <w:t>Επίχρισμα τριπτής τσιμεντοκονίας</w:t>
      </w:r>
      <w:bookmarkEnd w:id="251"/>
      <w:bookmarkEnd w:id="252"/>
    </w:p>
    <w:p w:rsidR="00F35FD0" w:rsidRDefault="00F35FD0">
      <w:pPr>
        <w:pStyle w:val="a4"/>
        <w:tabs>
          <w:tab w:val="num" w:pos="720"/>
        </w:tabs>
      </w:pPr>
      <w:r>
        <w:t>Εφαρμόζεται στα φρεάτια, σε χαμηλά στηθαία του δώματος και στις δεξαμενές νερού που κατασκευάζονται από οπλισμένο σκυρόδεμα, με μόρφωση καμπύλης (λούκι) στις γωνίες συμβολής τους. Είναι τριών στρώσεων από τις οποίες η πρώτη (πεταχτή) από τσιμεντοκονίαμα των 450kg τσιμέντου/m</w:t>
      </w:r>
      <w:r>
        <w:rPr>
          <w:vertAlign w:val="superscript"/>
        </w:rPr>
        <w:t>3</w:t>
      </w:r>
      <w:r>
        <w:t xml:space="preserve"> με προσθήκη γαλακτώματος ρητίνης LATEX, η δεύτερη (λάσπωμα) πάχους 15mm με το ίδιο τσιμεντοκονίαμα και η Τρίτη (τριπτή) με τσιμεντοκονίαμα των 600 kg τσιμέντου/m3 με προσθήκη της ίδιας ρητίνης. </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253" w:name="_Toc274313058"/>
      <w:r>
        <w:t>11.4</w:t>
      </w:r>
      <w:r>
        <w:tab/>
        <w:t>Σκοτίες επιχρισμάτων</w:t>
      </w:r>
      <w:bookmarkEnd w:id="253"/>
    </w:p>
    <w:p w:rsidR="00F35FD0" w:rsidRDefault="00F35FD0">
      <w:pPr>
        <w:pStyle w:val="a4"/>
        <w:tabs>
          <w:tab w:val="num" w:pos="720"/>
        </w:tabs>
      </w:pPr>
      <w:r>
        <w:t>Για την μόρφωση των απαιτουμένων σκοτιών μεταξύ επιχρίσματος και ανεπίχριστου σκυροδέματος, βλ. σχ. ΤΛ.01.02.01 της Μελέτης και άρθρο 3.1 του παρόντος Κεφαλαίου, θα χρησιμοποιηθούν έτοιμες γαλβανισμένες διατομές ενδεικτικού τύπου της ¨</w:t>
      </w:r>
      <w:r>
        <w:rPr>
          <w:lang w:val="en-GB"/>
        </w:rPr>
        <w:t>CATNIC</w:t>
      </w:r>
      <w:r>
        <w:t>¨ ή εναλλακτικά της ¨</w:t>
      </w:r>
      <w:r>
        <w:rPr>
          <w:lang w:val="en-GB"/>
        </w:rPr>
        <w:t>PROTECTOR</w:t>
      </w:r>
      <w:r>
        <w:t>¨, οι οποίες θα αποτελούν και οδηγό επιπεδότητας και κατακορυφότητας της τελικής επιφάνειας του επιχρίσματος.</w:t>
      </w:r>
    </w:p>
    <w:p w:rsidR="00F35FD0" w:rsidRDefault="00F35FD0">
      <w:pPr>
        <w:pStyle w:val="a4"/>
        <w:tabs>
          <w:tab w:val="num" w:pos="720"/>
        </w:tabs>
        <w:ind w:hanging="720"/>
      </w:pPr>
    </w:p>
    <w:p w:rsidR="002822C1" w:rsidRDefault="00F35FD0">
      <w:pPr>
        <w:pStyle w:val="2"/>
        <w:numPr>
          <w:ilvl w:val="0"/>
          <w:numId w:val="11"/>
        </w:numPr>
      </w:pPr>
      <w:bookmarkStart w:id="254" w:name="_Toc149571679"/>
      <w:bookmarkStart w:id="255" w:name="_Toc149571750"/>
      <w:bookmarkStart w:id="256" w:name="_Toc274313059"/>
      <w:r>
        <w:t>ΔΑΠΕΔΑ</w:t>
      </w:r>
      <w:bookmarkEnd w:id="247"/>
      <w:bookmarkEnd w:id="254"/>
      <w:bookmarkEnd w:id="255"/>
      <w:bookmarkEnd w:id="256"/>
    </w:p>
    <w:p w:rsidR="00F35FD0" w:rsidRDefault="00F35FD0">
      <w:pPr>
        <w:tabs>
          <w:tab w:val="num" w:pos="720"/>
        </w:tabs>
        <w:ind w:left="720" w:hanging="720"/>
        <w:rPr>
          <w:rFonts w:ascii="Arial Narrow" w:hAnsi="Arial Narrow"/>
        </w:rPr>
      </w:pPr>
    </w:p>
    <w:p w:rsidR="00F35FD0" w:rsidRDefault="00F35FD0" w:rsidP="00D84553">
      <w:pPr>
        <w:pStyle w:val="3"/>
        <w:numPr>
          <w:ilvl w:val="0"/>
          <w:numId w:val="0"/>
        </w:numPr>
        <w:ind w:left="705" w:hanging="705"/>
      </w:pPr>
      <w:bookmarkStart w:id="257" w:name="_Toc274313060"/>
      <w:bookmarkStart w:id="258" w:name="_Toc149571680"/>
      <w:bookmarkStart w:id="259" w:name="_Toc149571751"/>
      <w:bookmarkStart w:id="260" w:name="_Toc102365669"/>
      <w:r>
        <w:t>12.1</w:t>
      </w:r>
      <w:r>
        <w:tab/>
        <w:t>Συντήρηση και επισκευές παλαιών μαρμάρινων επιστρώσεων</w:t>
      </w:r>
      <w:bookmarkEnd w:id="257"/>
    </w:p>
    <w:p w:rsidR="00F35FD0" w:rsidRDefault="00F35FD0">
      <w:pPr>
        <w:pStyle w:val="a4"/>
        <w:tabs>
          <w:tab w:val="num" w:pos="720"/>
        </w:tabs>
        <w:spacing w:before="120"/>
      </w:pPr>
      <w:r>
        <w:t>Από την αρχική κατασκευή του υφιστάμενου κτιρίου έχουν χρησιμοποιηθεί κατά κανόνα λευκά μάρμαρα Διονύσου πάχους από 2</w:t>
      </w:r>
      <w:r>
        <w:rPr>
          <w:lang w:val="en-US"/>
        </w:rPr>
        <w:t>cm</w:t>
      </w:r>
      <w:r>
        <w:t xml:space="preserve"> έως 4</w:t>
      </w:r>
      <w:r>
        <w:rPr>
          <w:lang w:val="en-US"/>
        </w:rPr>
        <w:t>cm</w:t>
      </w:r>
      <w:r>
        <w:t xml:space="preserve"> στις παρακάτω περιπτώσεις που αναφέρονται ενδεικτικά και όχι περιοριστικά:</w:t>
      </w:r>
    </w:p>
    <w:p w:rsidR="00F35FD0" w:rsidRDefault="00F35FD0">
      <w:pPr>
        <w:pStyle w:val="a4"/>
        <w:numPr>
          <w:ilvl w:val="0"/>
          <w:numId w:val="20"/>
        </w:numPr>
        <w:spacing w:before="120"/>
      </w:pPr>
      <w:r>
        <w:t xml:space="preserve">Σε επενδύσεις κλιμακοστασίων με πάχος πατήματος 4 </w:t>
      </w:r>
      <w:r>
        <w:rPr>
          <w:lang w:val="en-US"/>
        </w:rPr>
        <w:t>cm</w:t>
      </w:r>
      <w:r>
        <w:t xml:space="preserve"> και ριχτιού 2 </w:t>
      </w:r>
      <w:r>
        <w:rPr>
          <w:lang w:val="en-US"/>
        </w:rPr>
        <w:t>cm</w:t>
      </w:r>
      <w:r>
        <w:t xml:space="preserve"> . Τα σκαλομέρια μορφής τραπεζίου, είναι πάχους 2 </w:t>
      </w:r>
      <w:r>
        <w:rPr>
          <w:lang w:val="en-US"/>
        </w:rPr>
        <w:t>cm</w:t>
      </w:r>
      <w:r>
        <w:t>, σε μεγέθη 1 τεμαχίου για κάθε βαθμίδα.</w:t>
      </w:r>
    </w:p>
    <w:p w:rsidR="00F35FD0" w:rsidRDefault="00F35FD0">
      <w:pPr>
        <w:pStyle w:val="a4"/>
        <w:numPr>
          <w:ilvl w:val="0"/>
          <w:numId w:val="20"/>
        </w:numPr>
        <w:spacing w:before="120"/>
      </w:pPr>
      <w:r>
        <w:t xml:space="preserve">Στα στηθαία των παραπάνω κλιμακοστασίων με πλάκες μεγάλου μήκους, πάχους 4 </w:t>
      </w:r>
      <w:r>
        <w:rPr>
          <w:lang w:val="en-US"/>
        </w:rPr>
        <w:t>cm</w:t>
      </w:r>
      <w:r>
        <w:t xml:space="preserve"> με μορφωση σκοτίας μεταξύ μαρμάρου και επιχρίσματος.</w:t>
      </w:r>
    </w:p>
    <w:p w:rsidR="00F35FD0" w:rsidRDefault="00F35FD0">
      <w:pPr>
        <w:pStyle w:val="a4"/>
        <w:numPr>
          <w:ilvl w:val="0"/>
          <w:numId w:val="20"/>
        </w:numPr>
        <w:spacing w:before="120"/>
      </w:pPr>
      <w:r>
        <w:t xml:space="preserve">Στα οριζόντια δάπεδα στους περισσότερους χώρους όπου έχουν διαστρωθεί πλάκες πάχους 3 </w:t>
      </w:r>
      <w:r>
        <w:rPr>
          <w:lang w:val="en-US"/>
        </w:rPr>
        <w:t>cm</w:t>
      </w:r>
      <w:r>
        <w:t xml:space="preserve"> τυποποιημένων διαστάσεων.</w:t>
      </w:r>
    </w:p>
    <w:p w:rsidR="00F35FD0" w:rsidRDefault="00F35FD0">
      <w:pPr>
        <w:pStyle w:val="a4"/>
        <w:numPr>
          <w:ilvl w:val="0"/>
          <w:numId w:val="20"/>
        </w:numPr>
        <w:spacing w:before="120"/>
      </w:pPr>
      <w:r>
        <w:t xml:space="preserve">Τα σκαλομέρια των υφιστάμενων κλιμακοστασίων, από ορθογωνισμένα τεμάχια πάχους 2 </w:t>
      </w:r>
      <w:r>
        <w:rPr>
          <w:lang w:val="en-US"/>
        </w:rPr>
        <w:t>cm</w:t>
      </w:r>
      <w:r>
        <w:t>.</w:t>
      </w:r>
    </w:p>
    <w:p w:rsidR="00F35FD0" w:rsidRDefault="00F35FD0">
      <w:pPr>
        <w:pStyle w:val="a4"/>
        <w:numPr>
          <w:ilvl w:val="0"/>
          <w:numId w:val="20"/>
        </w:numPr>
        <w:spacing w:before="120"/>
      </w:pPr>
      <w:r>
        <w:t xml:space="preserve">Στις ποδιές των παραθύρων των γραφείων, πάχους 2-3 </w:t>
      </w:r>
      <w:r>
        <w:rPr>
          <w:lang w:val="en-US"/>
        </w:rPr>
        <w:t>cm</w:t>
      </w:r>
      <w:r>
        <w:t>.</w:t>
      </w:r>
    </w:p>
    <w:p w:rsidR="00F35FD0" w:rsidRDefault="00F35FD0">
      <w:pPr>
        <w:pStyle w:val="a4"/>
        <w:numPr>
          <w:ilvl w:val="0"/>
          <w:numId w:val="20"/>
        </w:numPr>
        <w:spacing w:before="120"/>
      </w:pPr>
      <w:r>
        <w:lastRenderedPageBreak/>
        <w:t>Στα κατώφλια των εσωτερικών θυρών, από μονοκόμματες πλάκες, πλάτους όσο το πάχος των τοιχοδομών.</w:t>
      </w:r>
    </w:p>
    <w:p w:rsidR="00F35FD0" w:rsidRDefault="00F35FD0">
      <w:pPr>
        <w:pStyle w:val="a4"/>
        <w:tabs>
          <w:tab w:val="left" w:pos="1440"/>
        </w:tabs>
      </w:pPr>
      <w:r>
        <w:t>Γενικώς θα πρέπει να καταβληθεί κάθε δυνατή προσπάθεια να διασωθούν όλες οι μαρμάρινες κατασκευές, πλην αυτών που μοιραία θα αποξηλωθούν σημειακά ή ολοκληρωτικά.</w:t>
      </w:r>
    </w:p>
    <w:p w:rsidR="00F35FD0" w:rsidRDefault="00F35FD0">
      <w:pPr>
        <w:pStyle w:val="a4"/>
        <w:tabs>
          <w:tab w:val="num" w:pos="720"/>
        </w:tabs>
        <w:spacing w:before="120"/>
      </w:pPr>
      <w:r>
        <w:t>Οι μαρμάρινες επιφάνειες θα καθαρισθούν και θα λειανθούν με απόλυτη προσοχή, από ειδικευμένο συνεργείο με τον παρακάτω τρόπο:</w:t>
      </w:r>
    </w:p>
    <w:p w:rsidR="00F35FD0" w:rsidRDefault="00F35FD0">
      <w:pPr>
        <w:pStyle w:val="a4"/>
        <w:numPr>
          <w:ilvl w:val="2"/>
          <w:numId w:val="19"/>
        </w:numPr>
        <w:tabs>
          <w:tab w:val="left" w:pos="1440"/>
        </w:tabs>
      </w:pPr>
      <w:r>
        <w:t>Τρίψιμο των επιφανειών με μηχανικούς λειαντήρες και με ταυτόχρονη χρήση νερού. Οι λειαντήρες θα φέρουν δίσκους με αδαμαντοφόρα επιφάνεια με σταδιακή εναλλαγή βαθμού αδρότητας Νο. 400 – 600  και 800, στις 800 – 3000 στροφές / πρώτο λεπτό. Η χρήση αδαμαντοφόρων δίσκων ενδείκνυται εφ’ όσον η αφαίρεση πετρώματος είναι αμελητέα σε πάχος (κάτω του 0,5</w:t>
      </w:r>
      <w:r>
        <w:rPr>
          <w:lang w:val="en-GB"/>
        </w:rPr>
        <w:t>mm</w:t>
      </w:r>
      <w:r>
        <w:t>), δεν δημιουργεί υπερθέρμανση στο πέτρωμα και διασφαλίζει ικανοποιητικό βαθμό λείανσης. Στα απρόσιτα σημεία η λείανση θα γίνει χειρονακτικά, με υδροβολή και ατμοβολή ή με ξηρά μηχανική τριβή (με την έγκριση της Επίβλεψης) αλλά με ταυτόχρονη πνευματική απορρόφηση της σκόνης.</w:t>
      </w:r>
    </w:p>
    <w:p w:rsidR="00F35FD0" w:rsidRDefault="00F35FD0">
      <w:pPr>
        <w:pStyle w:val="a4"/>
        <w:numPr>
          <w:ilvl w:val="2"/>
          <w:numId w:val="19"/>
        </w:numPr>
        <w:tabs>
          <w:tab w:val="left" w:pos="1440"/>
        </w:tabs>
      </w:pPr>
      <w:r>
        <w:t>Επάλειψη διπλή με άχρωμο υδατοδιαλυτό πολυσυλοξανικό για την στεγανοποίηση των πόρων του πετρώματος.</w:t>
      </w:r>
    </w:p>
    <w:p w:rsidR="00F35FD0" w:rsidRDefault="00F35FD0">
      <w:pPr>
        <w:pStyle w:val="a4"/>
        <w:numPr>
          <w:ilvl w:val="2"/>
          <w:numId w:val="19"/>
        </w:numPr>
        <w:tabs>
          <w:tab w:val="left" w:pos="1440"/>
        </w:tabs>
      </w:pPr>
      <w:r>
        <w:t>Επικέρωμα της επιφάνειας με άχρωμο υγρό για την πλήρη σφράγιση των πόρων και την στεγανότητα της επιφάνειας.</w:t>
      </w:r>
    </w:p>
    <w:p w:rsidR="00F35FD0" w:rsidRDefault="00F35FD0" w:rsidP="00FE161E">
      <w:pPr>
        <w:pStyle w:val="a4"/>
        <w:tabs>
          <w:tab w:val="num" w:pos="720"/>
        </w:tabs>
        <w:spacing w:before="120"/>
      </w:pPr>
      <w:r>
        <w:t xml:space="preserve">Όπου απαιτείται αντικατάσταση πλακών, σε δάπεδα ή σοβατεπιά η και σε επενδύσεις κλιμακοστασίων, μετά τις καθαιρέσεις τοίχων και λοιπών κατασκευών για τις ανάγκες των αναδιαρρυθμίσεων του υφιστάμενου κτιρίου, σποραδικά ή σε εκτεταμένες επιφάνειες ή σε ζώνες, θα γίνει χρήση μαρμάρου της ίδιας προέλευσης χρώματος και υφής με τα υφιστάμενα. Η αντικαταστάσεις-αποκαταστάσεις αυτές θα προηγηθούν των εργασιών λείανσης και καθαρισμού που αναφέρονται παραπάνω. Ιδιαίτερη μέριμνα θα δοθεί από τον Ανάδοχο, με λήψη όλων των κατάλληλων μέτρων, με τις υποδείξεις της επίβλεψης, για την διάσωση όλων των μαρμαροστρώσεων που διατηρούνται μέχρι την αποπεράτωση του έργου. Εκτιμάται ότι θα λειοτριφτούν ποσοστό περίπου 30% της συνολικής επιφάνειας των δαπέδων, κυρίως δε σε χώρους σύναξης επιβατών. </w:t>
      </w:r>
    </w:p>
    <w:p w:rsidR="00F35FD0" w:rsidRPr="00936AE7" w:rsidRDefault="00F35FD0" w:rsidP="00D84553">
      <w:pPr>
        <w:pStyle w:val="3"/>
        <w:numPr>
          <w:ilvl w:val="0"/>
          <w:numId w:val="0"/>
        </w:numPr>
        <w:ind w:left="705" w:hanging="705"/>
      </w:pPr>
      <w:bookmarkStart w:id="261" w:name="_Toc274313061"/>
      <w:r w:rsidRPr="00936AE7">
        <w:t>12.2</w:t>
      </w:r>
      <w:r w:rsidRPr="00936AE7">
        <w:tab/>
        <w:t>Επιστρώσεις δαπέδων με τσιμεντοκονίαμα μέσου πάχους μέχρι 3cm</w:t>
      </w:r>
      <w:bookmarkEnd w:id="258"/>
      <w:bookmarkEnd w:id="259"/>
      <w:bookmarkEnd w:id="261"/>
    </w:p>
    <w:p w:rsidR="00F35FD0" w:rsidRDefault="00F35FD0">
      <w:pPr>
        <w:pStyle w:val="a4"/>
        <w:tabs>
          <w:tab w:val="num" w:pos="720"/>
        </w:tabs>
        <w:spacing w:before="120"/>
      </w:pPr>
      <w:r w:rsidRPr="00936AE7">
        <w:t>Εκτελείται σε χώρους όπου διαστρώνονται πλακίδια καθώς και στα κλιμακοστάσια και διαδρόμους που προβλέπονται από τον πίνακα τελειωμάτων. Η διάστρωση θα γίνει σε δύο διαστρώσεις. Η πρώτη με τσιμεντοκονίαμα των 450kg τσιμέντου/m3 σε ελάχιστο πάχος 1cm με ενσωμάτωση ελαφρού γαλβανισμένου πλέγματος και η δεύτερη από τσιμεντοκονία πάχους 1cm των 600kg τσιμέντου / m3. Η διάστρωση γίνεται σε καθαρή επιφάνεια και είναι απολύτως λεία χωρίς εξάρσεις όπως απαιτείται για την διάστρωση στεγανωτικών μεμβρανών ή κεραμικών πλακιδίων.</w:t>
      </w:r>
      <w:bookmarkStart w:id="262" w:name="_Toc102365668"/>
      <w:r w:rsidRPr="00936AE7">
        <w:t xml:space="preserve"> Η τσιμεντοκονία αυτή μπορεί να γίνει σε μία στρώση με χρήση έτοιμου αυτοεπιπεδούμενου κονιάματος πάχους μέχρι 3</w:t>
      </w:r>
      <w:r w:rsidRPr="00936AE7">
        <w:rPr>
          <w:lang w:val="en-GB"/>
        </w:rPr>
        <w:t>cm</w:t>
      </w:r>
      <w:r w:rsidRPr="00936AE7">
        <w:t>.</w:t>
      </w:r>
    </w:p>
    <w:p w:rsidR="00F35FD0" w:rsidRDefault="00F35FD0"/>
    <w:p w:rsidR="00F35FD0" w:rsidRDefault="00F35FD0" w:rsidP="00D84553">
      <w:pPr>
        <w:pStyle w:val="3"/>
        <w:numPr>
          <w:ilvl w:val="0"/>
          <w:numId w:val="0"/>
        </w:numPr>
        <w:ind w:left="705" w:hanging="705"/>
      </w:pPr>
      <w:bookmarkStart w:id="263" w:name="_Toc149571681"/>
      <w:bookmarkStart w:id="264" w:name="_Toc149571752"/>
      <w:bookmarkStart w:id="265" w:name="_Toc274313062"/>
      <w:r>
        <w:t>12.3</w:t>
      </w:r>
      <w:r>
        <w:tab/>
        <w:t>Διάστρωση δαπέδων με κεραμικά πλακίδια</w:t>
      </w:r>
      <w:bookmarkEnd w:id="262"/>
      <w:bookmarkEnd w:id="263"/>
      <w:bookmarkEnd w:id="264"/>
      <w:bookmarkEnd w:id="265"/>
    </w:p>
    <w:p w:rsidR="00F35FD0" w:rsidRDefault="00F35FD0">
      <w:pPr>
        <w:pStyle w:val="a4"/>
        <w:tabs>
          <w:tab w:val="num" w:pos="720"/>
        </w:tabs>
        <w:spacing w:before="120"/>
      </w:pPr>
      <w:r>
        <w:t>Η διάστρωση γίνεται σε όλους τους χώρους υγιεινής του αεροσταθμού και όπου προβλέπεται από τον Πίνακα Τελειωμάτων, με κεραμικά μονόχρωμα πλακίδια ενδεικτικού τύπου ¨KERASTAR Rock Top¨  της ¨FILKERAM JO</w:t>
      </w:r>
      <w:r>
        <w:rPr>
          <w:lang w:val="en-US"/>
        </w:rPr>
        <w:t>H</w:t>
      </w:r>
      <w:r>
        <w:t xml:space="preserve">NSON¨, διαστάσεων 20x20cm. Η διάστρωση θα γίνει σε υπόστρωμα σκληρής τσιμεντοκονίας σύμφωνα με το παραπάνω άρθρο 12.2 και θα επικολληθούν με κόλλα πλακιδίων ενδεικτικού τύπου ¨UNIVERSAL¨ της ¨KERAKOLL¨. Οι αρμοί των πλακιδίων πλάτους 3 έως 5mm, θα </w:t>
      </w:r>
      <w:r>
        <w:lastRenderedPageBreak/>
        <w:t>σφραγίσουν με αρμόκολλα ενός συστατικού ενδεικτικού τύπου ¨FUGABELLA SUCBA¨ της ¨KERAKOLL¨. Τα πλακίδια διαστρώνονται με συνεχείς αρμούς και στις δύο κατευθύνσεις (καρέ), με ιδιαίτερη μέριμνα για την σύμπτωση των αρμών του δαπέδου με αυτούς της επένδυσης των τοίχων. Όπου απαιτούνται ελαφρές ρύσεις δαπέδων αυτές δεν θα υπερβαίνουν το 0,5%.</w:t>
      </w:r>
    </w:p>
    <w:p w:rsidR="00F35FD0" w:rsidRDefault="00F35FD0" w:rsidP="00FE161E">
      <w:pPr>
        <w:tabs>
          <w:tab w:val="num" w:pos="720"/>
        </w:tabs>
      </w:pPr>
    </w:p>
    <w:p w:rsidR="00F35FD0" w:rsidRDefault="00F35FD0" w:rsidP="00D84553">
      <w:pPr>
        <w:pStyle w:val="3"/>
        <w:numPr>
          <w:ilvl w:val="0"/>
          <w:numId w:val="0"/>
        </w:numPr>
        <w:ind w:left="705" w:hanging="705"/>
      </w:pPr>
      <w:bookmarkStart w:id="266" w:name="_Toc274313063"/>
      <w:r>
        <w:t>12.4</w:t>
      </w:r>
      <w:r>
        <w:tab/>
        <w:t>Διάστρωση δαπέδων με οξύμαχα πλακίδια</w:t>
      </w:r>
      <w:bookmarkEnd w:id="266"/>
    </w:p>
    <w:p w:rsidR="00F35FD0" w:rsidRDefault="00F35FD0">
      <w:pPr>
        <w:pStyle w:val="a4"/>
        <w:tabs>
          <w:tab w:val="num" w:pos="720"/>
        </w:tabs>
        <w:spacing w:before="120"/>
      </w:pPr>
      <w:r w:rsidRPr="00936AE7">
        <w:t xml:space="preserve">Στην τελική και απολύτως επίπεδη τσιμεντοκονία, θα διαστρωθούν με χρήση αδιάβροχης ακρυλικής κόλλας, κεραμικά οξύμαχα πλακίδια ενδεικτικού τύπου </w:t>
      </w:r>
      <w:r w:rsidRPr="00936AE7">
        <w:rPr>
          <w:lang w:val="en-GB"/>
        </w:rPr>
        <w:t>BUCHTAL</w:t>
      </w:r>
      <w:r w:rsidRPr="00936AE7">
        <w:t xml:space="preserve"> διαστάσεων 200Χ200mm πάχους 10mm με oξύμαχους αρμούς πλάτους 5mm, στους κύριους και βοηθητικούς χώρους της κουζίνας του αεροσταθμού στον όροφο του κτιρίου. Τα πλακίδια διαστρώνονται με συνεχείς αρμούς και στις δύο κατευθύνσεις (καρέ), με ιδιαίτερη μέριμνα για την σύμπτωση των αρμών του δαπέδου με αυτούς της επένδυσης των τοίχων. Όπου απαιτούνται ελαφρές ρύσεις δαπέδων</w:t>
      </w:r>
      <w:r>
        <w:t xml:space="preserve"> αυτές δεν θα υπερβαίνουν το 0,5%. Για την επίστρωση των πλακιδίων θα χρησιμοποιηθεί κατάλληλη κόλλα που θα προτείνει ο οίκος παραγωγής των πλακιδίων και για το αρμολόγημα θα χρησιμοποιηθεί οξύμαχη λεπτόκοκκη αρμόκολλα.</w:t>
      </w:r>
    </w:p>
    <w:p w:rsidR="00F35FD0" w:rsidRDefault="00F35FD0" w:rsidP="00FE161E">
      <w:pPr>
        <w:tabs>
          <w:tab w:val="num" w:pos="720"/>
        </w:tabs>
      </w:pPr>
    </w:p>
    <w:p w:rsidR="00F35FD0" w:rsidRDefault="00F35FD0" w:rsidP="00D84553">
      <w:pPr>
        <w:pStyle w:val="3"/>
        <w:numPr>
          <w:ilvl w:val="0"/>
          <w:numId w:val="0"/>
        </w:numPr>
        <w:ind w:left="705" w:hanging="705"/>
      </w:pPr>
      <w:bookmarkStart w:id="267" w:name="_Toc149571682"/>
      <w:bookmarkStart w:id="268" w:name="_Toc149571753"/>
      <w:bookmarkStart w:id="269" w:name="_Toc274313064"/>
      <w:r>
        <w:t>12.5</w:t>
      </w:r>
      <w:r>
        <w:tab/>
        <w:t>Επεξεργασία επιφάνειας σκυροδέματος ή γαρμπιλοδέματος (βιομηχανικά         δάπεδα)</w:t>
      </w:r>
      <w:bookmarkEnd w:id="267"/>
      <w:bookmarkEnd w:id="268"/>
      <w:bookmarkEnd w:id="269"/>
    </w:p>
    <w:p w:rsidR="00F35FD0" w:rsidRDefault="00F35FD0">
      <w:pPr>
        <w:tabs>
          <w:tab w:val="num" w:pos="720"/>
        </w:tabs>
        <w:spacing w:before="120"/>
        <w:ind w:left="720"/>
        <w:jc w:val="both"/>
        <w:rPr>
          <w:rFonts w:ascii="Arial Narrow" w:hAnsi="Arial Narrow"/>
        </w:rPr>
      </w:pPr>
      <w:r>
        <w:rPr>
          <w:rFonts w:ascii="Arial Narrow" w:hAnsi="Arial Narrow"/>
        </w:rPr>
        <w:t>Μετά την διάστρωση του σκυροδέματος ή του γαρμπιλοδέματος εφόσον η διάστρωση έχει σταθεροποιηθεί, γίνεται επιπεδοποίηση με μηχανικό λειαντήρα (ελικόπτερο) και επίπαση με ξηρό μίγμα σε αλλεπάλληλες διαδικασίες. Το ξηρό μίγμα αποτελείται από σκόνη κοινού τσιμέντου και χαλαζιακής άμμου (σε κατάλληλη κοκομετρηκή σύνθεση) σε αναλογία πρόσμιξης 1:1.</w:t>
      </w:r>
    </w:p>
    <w:p w:rsidR="00F35FD0" w:rsidRDefault="00F35FD0">
      <w:pPr>
        <w:tabs>
          <w:tab w:val="num" w:pos="720"/>
        </w:tabs>
        <w:spacing w:before="120"/>
        <w:ind w:left="720"/>
        <w:jc w:val="both"/>
        <w:rPr>
          <w:rFonts w:ascii="Arial Narrow" w:hAnsi="Arial Narrow"/>
        </w:rPr>
      </w:pPr>
      <w:r>
        <w:rPr>
          <w:rFonts w:ascii="Arial Narrow" w:hAnsi="Arial Narrow"/>
        </w:rPr>
        <w:t>Η διασπορά του ξηρού μίγματος είναι ομοιόμορφη με αναλογία 6</w:t>
      </w:r>
      <w:r>
        <w:rPr>
          <w:rFonts w:ascii="Arial Narrow" w:hAnsi="Arial Narrow"/>
          <w:lang w:val="en-GB"/>
        </w:rPr>
        <w:t>kg</w:t>
      </w:r>
      <w:r>
        <w:rPr>
          <w:rFonts w:ascii="Arial Narrow" w:hAnsi="Arial Narrow"/>
        </w:rPr>
        <w:t xml:space="preserve"> μίγματος για κάθε Μ</w:t>
      </w:r>
      <w:r>
        <w:rPr>
          <w:rFonts w:ascii="Arial Narrow" w:hAnsi="Arial Narrow"/>
          <w:vertAlign w:val="superscript"/>
        </w:rPr>
        <w:t>2</w:t>
      </w:r>
      <w:r>
        <w:rPr>
          <w:rFonts w:ascii="Arial Narrow" w:hAnsi="Arial Narrow"/>
        </w:rPr>
        <w:t xml:space="preserve"> δαπέδου. Σε περίπτωση αφυδάτωσης του σκυροδέματος γίνεται ψεκασμός ταυτόχρονα με την ελικοπτέρωση, με υδατονέφωση. Η επεξεργασία της επιφάνειας συνεχίζεται μέχρι την πλήρη λείανση του δαπέδου και την ενσωμάτωση στη μάζα, του ξηρού μίγματος. Μετά το πέρας της επεξεργασίας η επιφάνεια καλύπτεται, προκειμένου να διασφαλισθεί η σταδιακή αποξήρανση της διάστρωσης, με αντιεξατμηστική μεμβράνη ή με φύλλο πολυαιθυλενίου. Στα σημεία όπου δεν είναι εφικτή η ελικοπτέρωση, η λείανση και σκλήρυνση θα γίνεται με μύστρα ή σπάτουλα.</w:t>
      </w:r>
    </w:p>
    <w:p w:rsidR="00F35FD0" w:rsidRDefault="00F35FD0">
      <w:pPr>
        <w:tabs>
          <w:tab w:val="num" w:pos="720"/>
        </w:tabs>
        <w:spacing w:before="120"/>
        <w:ind w:left="720"/>
        <w:jc w:val="both"/>
        <w:rPr>
          <w:rFonts w:ascii="Arial Narrow" w:hAnsi="Arial Narrow"/>
        </w:rPr>
      </w:pPr>
      <w:r>
        <w:rPr>
          <w:rFonts w:ascii="Arial Narrow" w:hAnsi="Arial Narrow"/>
        </w:rPr>
        <w:t>Μετά από παρέλευση 4-8 ημερών, ανάλογα με τις συνθήκες υγρασίας και θερμοκρασίας, η επιφάνεια αρμοκόπτεται με σταθερό κυλιόμενο δίσκο (αρμοκόπτη) για την δημιουργία διασταυρούμενων αρμών πλάτους 5</w:t>
      </w:r>
      <w:r>
        <w:rPr>
          <w:rFonts w:ascii="Arial Narrow" w:hAnsi="Arial Narrow"/>
          <w:lang w:val="en-GB"/>
        </w:rPr>
        <w:t>mm</w:t>
      </w:r>
      <w:r>
        <w:rPr>
          <w:rFonts w:ascii="Arial Narrow" w:hAnsi="Arial Narrow"/>
        </w:rPr>
        <w:t xml:space="preserve"> και βάθους 15-20</w:t>
      </w:r>
      <w:r>
        <w:rPr>
          <w:rFonts w:ascii="Arial Narrow" w:hAnsi="Arial Narrow"/>
          <w:lang w:val="en-GB"/>
        </w:rPr>
        <w:t>mm</w:t>
      </w:r>
      <w:r>
        <w:rPr>
          <w:rFonts w:ascii="Arial Narrow" w:hAnsi="Arial Narrow"/>
        </w:rPr>
        <w:t>. Οι αρμοί θα σφραγισθούν στην συνέχεια με ελαστομερή μαστίχη ενδεικτικού τύπου ¨</w:t>
      </w:r>
      <w:r>
        <w:rPr>
          <w:rFonts w:ascii="Arial Narrow" w:hAnsi="Arial Narrow"/>
          <w:lang w:val="en-GB"/>
        </w:rPr>
        <w:t>SIKAFLEX</w:t>
      </w:r>
      <w:r>
        <w:rPr>
          <w:rFonts w:ascii="Arial Narrow" w:hAnsi="Arial Narrow"/>
        </w:rPr>
        <w:t>¨. Με την αρμοκοπή θα δημιουργηθούν τμήματα δαπέδου επιφάνειας 16-20</w:t>
      </w:r>
      <w:r>
        <w:rPr>
          <w:rFonts w:ascii="Arial Narrow" w:hAnsi="Arial Narrow"/>
          <w:lang w:val="en-GB"/>
        </w:rPr>
        <w:t>m</w:t>
      </w:r>
      <w:r>
        <w:rPr>
          <w:rFonts w:ascii="Arial Narrow" w:hAnsi="Arial Narrow"/>
          <w:vertAlign w:val="superscript"/>
        </w:rPr>
        <w:t>2</w:t>
      </w:r>
      <w:r>
        <w:rPr>
          <w:rFonts w:ascii="Arial Narrow" w:hAnsi="Arial Narrow"/>
        </w:rPr>
        <w:t>.</w:t>
      </w:r>
    </w:p>
    <w:p w:rsidR="00F35FD0" w:rsidRDefault="00F35FD0" w:rsidP="00FE161E">
      <w:pPr>
        <w:tabs>
          <w:tab w:val="num" w:pos="720"/>
        </w:tabs>
        <w:spacing w:before="120"/>
        <w:jc w:val="both"/>
      </w:pPr>
    </w:p>
    <w:p w:rsidR="00F35FD0" w:rsidRDefault="00F35FD0" w:rsidP="00D84553">
      <w:pPr>
        <w:pStyle w:val="3"/>
        <w:numPr>
          <w:ilvl w:val="0"/>
          <w:numId w:val="0"/>
        </w:numPr>
        <w:ind w:left="705" w:hanging="705"/>
      </w:pPr>
      <w:bookmarkStart w:id="270" w:name="_Toc102365662"/>
      <w:bookmarkStart w:id="271" w:name="_Toc149571685"/>
      <w:bookmarkStart w:id="272" w:name="_Toc149571756"/>
      <w:bookmarkStart w:id="273" w:name="_Toc274313065"/>
      <w:r>
        <w:t>12.6</w:t>
      </w:r>
      <w:r>
        <w:tab/>
        <w:t>Επεξεργασία επιφάνειας γαρμπιλοδέματος ή σκυροδέματος για βιομηχανικά ραβδωτά δάπεδα</w:t>
      </w:r>
      <w:bookmarkEnd w:id="270"/>
      <w:bookmarkEnd w:id="271"/>
      <w:bookmarkEnd w:id="272"/>
      <w:bookmarkEnd w:id="273"/>
    </w:p>
    <w:p w:rsidR="00F35FD0" w:rsidRDefault="00F35FD0">
      <w:pPr>
        <w:tabs>
          <w:tab w:val="num" w:pos="720"/>
        </w:tabs>
        <w:spacing w:before="120"/>
        <w:ind w:left="720" w:hanging="720"/>
        <w:jc w:val="both"/>
        <w:rPr>
          <w:rFonts w:ascii="Arial Narrow" w:hAnsi="Arial Narrow"/>
        </w:rPr>
      </w:pPr>
      <w:r>
        <w:rPr>
          <w:rFonts w:ascii="Arial Narrow" w:hAnsi="Arial Narrow"/>
        </w:rPr>
        <w:tab/>
        <w:t>Με την ίδια διαδικασία που περιγράφεται στο παραπάνω άρθρο (12.4) του παρόντος κεφαλαίου, θα γίνει επεξεργασία του νωπού γαρμπιλοδέματος στο κεκλιμένο επίπεδο καθόδου των αυτοκινήτων, όπου μετά την πρώτη ελικοπτέρωση διαμορφώνονται ραβδώσεις με ειδικό εργαλείο (κτένα) και με χρήση οδηγού. Οι ραβδώσεις θα είναι απολύτως παράλληλες και θα δημιουργούν έντονη αντιολισθηρή γράμμωση της τάξεως του 1</w:t>
      </w:r>
      <w:r>
        <w:rPr>
          <w:rFonts w:ascii="Arial Narrow" w:hAnsi="Arial Narrow"/>
          <w:lang w:val="en-GB"/>
        </w:rPr>
        <w:t>cm</w:t>
      </w:r>
      <w:r>
        <w:rPr>
          <w:rFonts w:ascii="Arial Narrow" w:hAnsi="Arial Narrow"/>
        </w:rPr>
        <w:t>.</w:t>
      </w:r>
    </w:p>
    <w:p w:rsidR="00F35FD0" w:rsidRDefault="00F35FD0" w:rsidP="00FE161E">
      <w:pPr>
        <w:tabs>
          <w:tab w:val="num" w:pos="720"/>
        </w:tabs>
        <w:spacing w:before="120"/>
        <w:jc w:val="both"/>
        <w:rPr>
          <w:rFonts w:ascii="Arial Narrow" w:hAnsi="Arial Narrow"/>
        </w:rPr>
      </w:pPr>
    </w:p>
    <w:p w:rsidR="00F35FD0" w:rsidRDefault="00F35FD0" w:rsidP="00E36430">
      <w:pPr>
        <w:pStyle w:val="3"/>
        <w:numPr>
          <w:ilvl w:val="0"/>
          <w:numId w:val="0"/>
        </w:numPr>
        <w:ind w:left="705" w:hanging="705"/>
      </w:pPr>
      <w:bookmarkStart w:id="274" w:name="_Toc149571686"/>
      <w:bookmarkStart w:id="275" w:name="_Toc149571757"/>
      <w:bookmarkStart w:id="276" w:name="_Toc274313066"/>
      <w:r>
        <w:t>12.7</w:t>
      </w:r>
      <w:r>
        <w:tab/>
        <w:t>Επεξεργασία επιφάνειας γαρμπιλοδέματος ή σκυροδέματος για βιομηχανικά δάπεδα «σκουπιστής» επιφάνειας</w:t>
      </w:r>
      <w:bookmarkEnd w:id="274"/>
      <w:bookmarkEnd w:id="275"/>
      <w:bookmarkEnd w:id="276"/>
    </w:p>
    <w:p w:rsidR="00F35FD0" w:rsidRDefault="00F35FD0" w:rsidP="00FE161E">
      <w:pPr>
        <w:pStyle w:val="a4"/>
        <w:tabs>
          <w:tab w:val="num" w:pos="720"/>
        </w:tabs>
        <w:ind w:hanging="720"/>
      </w:pPr>
      <w:r>
        <w:tab/>
        <w:t>Με την ίδια ως άνω (12.4 άρθρου) διαδικασία, θα δημιουργηθεί «σκουπιστή» αντιολισθηρή επιφάνεια βιομηχανικού δαπέδου στον υπαίθριο χώρο στάθμευσης αυτοκινήτων και στα πεζοδρόμια των ραμπών προς τα υπόγεια. Μετά τη λείανση και επίπαση σκληρυντού, θα δημιουργηθούν ήπιες γραμμώσεις, ευθύγραμμες και παράλληλες, με χρήση σκληρού σάρωθρου και με την βοήθεια οδηγού ευθυγράμμισης.</w:t>
      </w:r>
    </w:p>
    <w:p w:rsidR="00F35FD0" w:rsidRDefault="00F35FD0" w:rsidP="00FE161E">
      <w:pPr>
        <w:pStyle w:val="a4"/>
        <w:tabs>
          <w:tab w:val="num" w:pos="720"/>
        </w:tabs>
        <w:ind w:hanging="720"/>
      </w:pPr>
    </w:p>
    <w:p w:rsidR="00F35FD0" w:rsidRDefault="00F35FD0" w:rsidP="00D84553">
      <w:pPr>
        <w:pStyle w:val="3"/>
        <w:numPr>
          <w:ilvl w:val="0"/>
          <w:numId w:val="0"/>
        </w:numPr>
        <w:ind w:left="705" w:hanging="705"/>
      </w:pPr>
      <w:bookmarkStart w:id="277" w:name="_Toc149571688"/>
      <w:bookmarkStart w:id="278" w:name="_Toc149571759"/>
      <w:bookmarkStart w:id="279" w:name="_Toc274313067"/>
      <w:r>
        <w:t>12.8</w:t>
      </w:r>
      <w:r>
        <w:tab/>
        <w:t>Μαρμαρόστρωση δαπέδου</w:t>
      </w:r>
      <w:bookmarkEnd w:id="277"/>
      <w:bookmarkEnd w:id="278"/>
      <w:bookmarkEnd w:id="279"/>
    </w:p>
    <w:p w:rsidR="00F35FD0" w:rsidRDefault="00F35FD0">
      <w:pPr>
        <w:tabs>
          <w:tab w:val="num" w:pos="720"/>
        </w:tabs>
        <w:spacing w:before="120"/>
        <w:ind w:left="720" w:hanging="720"/>
        <w:jc w:val="both"/>
        <w:rPr>
          <w:rFonts w:ascii="Arial Narrow" w:hAnsi="Arial Narrow"/>
        </w:rPr>
      </w:pPr>
      <w:r>
        <w:rPr>
          <w:rFonts w:ascii="Arial Narrow" w:hAnsi="Arial Narrow"/>
        </w:rPr>
        <w:tab/>
        <w:t>Μαρμάρινο δάπεδο προβλέπεται κυρίως σε χώρους κυκλοφορίας επιβατών, καθώς και αίθριων χώρων (βλ. Πίνακες Τελειωμάτων). Θα χρησιμοποιηθεί μάρμαρο ίδιας προέλευσης με αυτό των σημερινών δαπέδων, μάρμαρο Διονύσου λευκό, πάχους 3cm, σε πλάκες ίσων διαστάσεων 42x42cm. Οι μαρμαρόπλακες θα διαστρωθούν με χρήση τσιμεντοκονίας των 450</w:t>
      </w:r>
      <w:r>
        <w:rPr>
          <w:rFonts w:ascii="Arial Narrow" w:hAnsi="Arial Narrow"/>
          <w:lang w:val="en-GB"/>
        </w:rPr>
        <w:t>Kg</w:t>
      </w:r>
      <w:r>
        <w:rPr>
          <w:rFonts w:ascii="Arial Narrow" w:hAnsi="Arial Narrow"/>
        </w:rPr>
        <w:t xml:space="preserve"> λευκού τσιμέντου ανά </w:t>
      </w:r>
      <w:r>
        <w:rPr>
          <w:rFonts w:ascii="Arial Narrow" w:hAnsi="Arial Narrow"/>
          <w:lang w:val="en-GB"/>
        </w:rPr>
        <w:t>m</w:t>
      </w:r>
      <w:r>
        <w:rPr>
          <w:rFonts w:ascii="Arial Narrow" w:hAnsi="Arial Narrow"/>
          <w:vertAlign w:val="superscript"/>
        </w:rPr>
        <w:t>3</w:t>
      </w:r>
      <w:r>
        <w:rPr>
          <w:rFonts w:ascii="Arial Narrow" w:hAnsi="Arial Narrow"/>
        </w:rPr>
        <w:t>. Οι αρμοί θα είναι πλάτους όχι μεγαλύτερου του 1</w:t>
      </w:r>
      <w:r>
        <w:rPr>
          <w:rFonts w:ascii="Arial Narrow" w:hAnsi="Arial Narrow"/>
          <w:lang w:val="en-GB"/>
        </w:rPr>
        <w:t>mm</w:t>
      </w:r>
      <w:r>
        <w:rPr>
          <w:rFonts w:ascii="Arial Narrow" w:hAnsi="Arial Narrow"/>
        </w:rPr>
        <w:t xml:space="preserve"> και θα αρμολογηθούν με υδαρή τσιμεντοκονία – αριάνι από λευκό τσιμέντο. Οι μαρμαρόπλακες θα είναι λειασμένες και στιλβωμένες.</w:t>
      </w:r>
      <w:r>
        <w:t xml:space="preserve"> (</w:t>
      </w:r>
      <w:r>
        <w:rPr>
          <w:rFonts w:ascii="Arial Narrow" w:hAnsi="Arial Narrow"/>
        </w:rPr>
        <w:t xml:space="preserve">βλ. Σχ. ΤΛ.01.06.01 έως και </w:t>
      </w:r>
      <w:r>
        <w:t xml:space="preserve"> ΤΛ.01.06.03)</w:t>
      </w:r>
    </w:p>
    <w:p w:rsidR="00F35FD0" w:rsidRDefault="00F35FD0" w:rsidP="00FE161E">
      <w:pPr>
        <w:pStyle w:val="a4"/>
        <w:tabs>
          <w:tab w:val="num" w:pos="720"/>
        </w:tabs>
        <w:ind w:hanging="720"/>
      </w:pPr>
      <w:r>
        <w:tab/>
      </w:r>
    </w:p>
    <w:p w:rsidR="00F35FD0" w:rsidRDefault="00F35FD0" w:rsidP="00D84553">
      <w:pPr>
        <w:pStyle w:val="3"/>
        <w:numPr>
          <w:ilvl w:val="0"/>
          <w:numId w:val="0"/>
        </w:numPr>
        <w:ind w:left="705" w:hanging="705"/>
      </w:pPr>
      <w:bookmarkStart w:id="280" w:name="_Toc149571689"/>
      <w:bookmarkStart w:id="281" w:name="_Toc149571760"/>
      <w:bookmarkStart w:id="282" w:name="_Toc274313068"/>
      <w:r>
        <w:t>12.9</w:t>
      </w:r>
      <w:r>
        <w:tab/>
        <w:t>Επενδύσεις εσωτερικών κλιμακοστασίων με μάρμαρο</w:t>
      </w:r>
      <w:bookmarkEnd w:id="280"/>
      <w:bookmarkEnd w:id="281"/>
      <w:bookmarkEnd w:id="282"/>
    </w:p>
    <w:p w:rsidR="00F35FD0" w:rsidRDefault="00F35FD0">
      <w:pPr>
        <w:tabs>
          <w:tab w:val="num" w:pos="720"/>
        </w:tabs>
        <w:spacing w:before="120"/>
        <w:ind w:left="720" w:hanging="720"/>
        <w:jc w:val="both"/>
        <w:rPr>
          <w:rFonts w:ascii="Arial Narrow" w:hAnsi="Arial Narrow"/>
        </w:rPr>
      </w:pPr>
      <w:r>
        <w:rPr>
          <w:rFonts w:ascii="Arial Narrow" w:hAnsi="Arial Narrow"/>
        </w:rPr>
        <w:tab/>
      </w:r>
      <w:r w:rsidRPr="00936AE7">
        <w:rPr>
          <w:rFonts w:ascii="Arial Narrow" w:hAnsi="Arial Narrow"/>
        </w:rPr>
        <w:t>Οι πλάκες θα είναι μονοκόμματες, από λευκόφοντο μάρμαρο Διονύσου πάχους 3cm</w:t>
      </w:r>
      <w:r>
        <w:rPr>
          <w:rFonts w:ascii="Arial Narrow" w:hAnsi="Arial Narrow"/>
        </w:rPr>
        <w:t xml:space="preserve"> για τα πατήματα και 2cm για τα ρίχτια. Στην ένωση ριχτιού – πατήματος θα διαμορφωθεί σκοτία (στο ρίχτι) ύψους 1,0cm και βάθους 0,5cm. Στην πρόσθια ακμή του πατήματος και σε απόσταση 3,0cm θα διαμορφωθούν εσωγλυφές βάθους 10mm και πλάτους 5 </w:t>
      </w:r>
      <w:r>
        <w:rPr>
          <w:rFonts w:ascii="Arial Narrow" w:hAnsi="Arial Narrow"/>
          <w:lang w:val="en-GB"/>
        </w:rPr>
        <w:t>mm</w:t>
      </w:r>
      <w:r>
        <w:rPr>
          <w:rFonts w:ascii="Arial Narrow" w:hAnsi="Arial Narrow"/>
        </w:rPr>
        <w:t xml:space="preserve"> μέσα στις οποίες θα σφηνωθούν ελαστικές αντιολισθηρές ταινίες σε δύο παράλληλες σειρές σύμφωνα με το σχέδιο ΤΛ.01.06.04 της Μελέτης. Οι επιφάνειες των μαρμάρων θα είναι λειοτριμμένες και στιλβωμένες.</w:t>
      </w:r>
    </w:p>
    <w:p w:rsidR="00F35FD0" w:rsidRDefault="00F35FD0">
      <w:pPr>
        <w:pStyle w:val="a4"/>
        <w:tabs>
          <w:tab w:val="num" w:pos="720"/>
        </w:tabs>
        <w:ind w:hanging="720"/>
        <w:rPr>
          <w:b/>
          <w:bCs/>
        </w:rPr>
      </w:pPr>
      <w:r>
        <w:rPr>
          <w:b/>
          <w:bCs/>
        </w:rPr>
        <w:tab/>
      </w:r>
      <w:r>
        <w:t>Τα Σκαλομέρια  των βαθμίδων κατασκευάζονται από το ίδιο μάρμαρο, ύψους 7,00cm και πάχους 2,00 cm που τοποθετούνται με τσιμεντοκονίαμα των 450kg τσιμέντου λευκού και σύμφωνα με την αντίστοιχη Τεχνική Προδιαγραφή της Μελέτης. Τα σκαλομέρια θα είναι λειοτριμμένα και στιλβωμένα.</w:t>
      </w:r>
    </w:p>
    <w:p w:rsidR="00F35FD0" w:rsidRDefault="00F35FD0">
      <w:pPr>
        <w:pStyle w:val="a4"/>
        <w:tabs>
          <w:tab w:val="num" w:pos="720"/>
        </w:tabs>
        <w:ind w:hanging="720"/>
        <w:rPr>
          <w:b/>
          <w:bCs/>
        </w:rPr>
      </w:pPr>
    </w:p>
    <w:p w:rsidR="00F35FD0" w:rsidRDefault="00F35FD0" w:rsidP="00D84553">
      <w:pPr>
        <w:pStyle w:val="3"/>
        <w:numPr>
          <w:ilvl w:val="0"/>
          <w:numId w:val="0"/>
        </w:numPr>
        <w:ind w:left="705" w:hanging="705"/>
      </w:pPr>
      <w:bookmarkStart w:id="283" w:name="_Toc149571690"/>
      <w:bookmarkStart w:id="284" w:name="_Toc149571761"/>
      <w:bookmarkStart w:id="285" w:name="_Toc274313069"/>
      <w:r>
        <w:t>12.10</w:t>
      </w:r>
      <w:r>
        <w:tab/>
        <w:t>Επενδύσεις βαθμίδων, εξωτερικών κλιμακοστασίων</w:t>
      </w:r>
      <w:bookmarkEnd w:id="283"/>
      <w:bookmarkEnd w:id="284"/>
      <w:bookmarkEnd w:id="285"/>
    </w:p>
    <w:p w:rsidR="00F35FD0" w:rsidRDefault="00F35FD0">
      <w:pPr>
        <w:pStyle w:val="a4"/>
        <w:tabs>
          <w:tab w:val="num" w:pos="720"/>
        </w:tabs>
        <w:ind w:hanging="720"/>
      </w:pPr>
      <w:r>
        <w:tab/>
        <w:t>Οι βαθμίδες του νέου επιμήκους κλιμακοστασίου, υπαιθρίως και προς την πλευρά της πίστας, καθώς και αυτές των υπαίθριων κλιμακοστασίων διαφυγής, θα επενδυθούν με μάρμαρο ίδιας προέλευσης με αυτό των σημερινών δαπέδων,  σε πάχος 4cm για τα πατήματα και 2cm για τα ρίχτια, καθώς και αυτές των υπαίθριων κλιμακοστασίων διαφυγής,  σε πάχος 3cm για τα πατήματα</w:t>
      </w:r>
    </w:p>
    <w:p w:rsidR="00F35FD0" w:rsidRDefault="00F35FD0">
      <w:pPr>
        <w:pStyle w:val="a4"/>
        <w:tabs>
          <w:tab w:val="num" w:pos="720"/>
        </w:tabs>
        <w:ind w:hanging="720"/>
      </w:pPr>
      <w:r>
        <w:tab/>
        <w:t>Στην ένωση ριχτιού – πατήματος θα διαμορφωθεί σκοτία (στο ρίχτι) ύψους 1,0cm και βάθους 0,5cm. Στην πρόσθια ακμή του πατήματος και σε απόσταση 3,0cm θα διανοιχθούν δύο παράλληλες και επιμήκεις εγκοπές στις οποίες θα τοποθετηθούν αντιολισθηρές εξέχουσες ελαστικές διατομές. Οι μαρμάρινες πλάκες της επένδυσης, της επιμήκους σκάλας προς την πίστα, θα έχουν μήκος ίσο με το ¼ του δομικού κανάβου του κτιρίου (περίπου 1,80m) και θα συμπίπτουν οι οριζόντιοι αρμοί – ενώσεις των πατημάτων με αυτούς των ριχτιών, ενώ στα λοιπά κλιμακοστάσια θα είναι μονοκόμματες όσο το πλάτος του βραχιόνα. Ολες οι επιφάνειες των εξωτερικών βαθμίδων (μεμονωμένων ή και κλιμακοστασίων) θα είναι λειοτριμένες χωρίς στίλπνωση προκειμένου να είναι αντιολισθηρές. (βλ. Σχ. ΤΛ.01.06.04)</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286" w:name="_Toc97519020"/>
      <w:bookmarkStart w:id="287" w:name="_Toc149571691"/>
      <w:bookmarkStart w:id="288" w:name="_Toc149571762"/>
      <w:bookmarkStart w:id="289" w:name="_Toc274313070"/>
      <w:r>
        <w:t>12.11</w:t>
      </w:r>
      <w:r>
        <w:tab/>
        <w:t>Προμήθεια και τοποθέτηση σκονοσυλλεκτικού τάπητα (ποδόμακτρο)</w:t>
      </w:r>
      <w:bookmarkEnd w:id="286"/>
      <w:bookmarkEnd w:id="287"/>
      <w:bookmarkEnd w:id="288"/>
      <w:bookmarkEnd w:id="289"/>
    </w:p>
    <w:p w:rsidR="00F35FD0" w:rsidRDefault="00F35FD0">
      <w:pPr>
        <w:pStyle w:val="a4"/>
        <w:tabs>
          <w:tab w:val="num" w:pos="720"/>
        </w:tabs>
        <w:ind w:hanging="720"/>
      </w:pPr>
      <w:r>
        <w:tab/>
      </w:r>
      <w:r w:rsidRPr="00936AE7">
        <w:t>Τοποθετείται στους ανεμοφράκτες εισόδου Αεροσταθμού και Πύργου Ελέγχου και</w:t>
      </w:r>
      <w:r>
        <w:t xml:space="preserve"> είναι ενδεικτικού τύπου ¨</w:t>
      </w:r>
      <w:r>
        <w:rPr>
          <w:lang w:val="en-US"/>
        </w:rPr>
        <w:t>TUFTI</w:t>
      </w:r>
      <w:r>
        <w:t xml:space="preserve"> </w:t>
      </w:r>
      <w:r>
        <w:rPr>
          <w:lang w:val="en-US"/>
        </w:rPr>
        <w:t>GUARD</w:t>
      </w:r>
      <w:r>
        <w:t xml:space="preserve"> </w:t>
      </w:r>
      <w:r>
        <w:rPr>
          <w:lang w:val="en-US"/>
        </w:rPr>
        <w:t>TYPE</w:t>
      </w:r>
      <w:r>
        <w:t xml:space="preserve"> </w:t>
      </w:r>
      <w:r>
        <w:rPr>
          <w:lang w:val="en-US"/>
        </w:rPr>
        <w:t>C</w:t>
      </w:r>
      <w:r>
        <w:t xml:space="preserve"> </w:t>
      </w:r>
      <w:r>
        <w:rPr>
          <w:lang w:val="en-US"/>
        </w:rPr>
        <w:t>NUWAY</w:t>
      </w:r>
      <w:r>
        <w:t>¨ καθορισμένων διαστάσεων, σε ειδικές υποδοχές (υποβάθμιση κατά 2cm) δαπέδου. Αποτελούνται από παράλληλες ελαστικές λωρίδες οι οποίες στη βατή επιφάνειά τους έχουν αντιστατικό πέλος, και παρεμβολή πλαστικών πολυεδρικών διατομών, που θα συνδέονται εγκάρσια με ανοξείδωτη ράβδο, προσφέροντας έτσι την δυνατότητα χρήσης του ποδόμακτρου και από τις δύο πλευρές.</w:t>
      </w:r>
    </w:p>
    <w:p w:rsidR="00F35FD0" w:rsidRDefault="00F35FD0">
      <w:pPr>
        <w:pStyle w:val="a4"/>
        <w:tabs>
          <w:tab w:val="num" w:pos="720"/>
        </w:tabs>
        <w:ind w:hanging="720"/>
      </w:pPr>
      <w:r>
        <w:t xml:space="preserve"> </w:t>
      </w:r>
      <w:r>
        <w:tab/>
        <w:t xml:space="preserve">Το ποδόμακτρο τοποθετείται  ελεύθερα χωρίς στερέωση, με τις λωρίδες παράλληλες προς τις πόρτες εισόδου – εξόδου.  </w:t>
      </w:r>
    </w:p>
    <w:p w:rsidR="00F35FD0" w:rsidRDefault="00F35FD0">
      <w:pPr>
        <w:pStyle w:val="a4"/>
        <w:tabs>
          <w:tab w:val="num" w:pos="720"/>
        </w:tabs>
        <w:ind w:hanging="720"/>
      </w:pPr>
      <w:r>
        <w:tab/>
        <w:t>Στους ανεμοφράκτες του υφιστάμενο κτιρίου, για την τοποθέτηση του νέου ποδόμακτρου, θα προηγηθεί χάραξη και αφαίρεση των μαρμάρινων πλακών με προσοχή, ώστε να μην προκληθούν ζημίες στις παραμένουσες μαρμάρινες πλάκες, περιμετρικά της υποδοχής. Θα διαστρωθούν νέες πλάκες πάχους 2 cm σε βάθος 17-20 mm από την βατή επιφάνεια του δαπέδου (βλ. Σχ. ΤΛ.01.06.03).</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290" w:name="_Toc149571692"/>
      <w:bookmarkStart w:id="291" w:name="_Toc149571763"/>
      <w:bookmarkStart w:id="292" w:name="_Toc274313071"/>
      <w:r>
        <w:t>12.12</w:t>
      </w:r>
      <w:r>
        <w:tab/>
        <w:t>Ελαστικό δάπεδο</w:t>
      </w:r>
      <w:bookmarkEnd w:id="290"/>
      <w:bookmarkEnd w:id="291"/>
      <w:bookmarkEnd w:id="292"/>
    </w:p>
    <w:p w:rsidR="00F35FD0" w:rsidRPr="00936AE7" w:rsidRDefault="00F35FD0">
      <w:pPr>
        <w:pStyle w:val="a4"/>
        <w:tabs>
          <w:tab w:val="num" w:pos="720"/>
        </w:tabs>
        <w:ind w:hanging="720"/>
      </w:pPr>
      <w:r>
        <w:rPr>
          <w:bCs/>
          <w:szCs w:val="22"/>
        </w:rPr>
        <w:tab/>
        <w:t>Στους χώρους όπου προβλέπεται, σύμφωνα με τα σχέδια και τους πίνακες τελειωμάτων της μελέτης, για τις επιφάνειες δαπέδων γραφείων, προθαλάμων, αιθουσών και διαδρόμων στα επίπεδα ισογείου και ορόφου,  γίνετε επίστρωση και επικόλληση πλάκες ελαστικού δαπέδου 600Χ600</w:t>
      </w:r>
      <w:r>
        <w:rPr>
          <w:bCs/>
          <w:szCs w:val="22"/>
          <w:lang w:val="en-US"/>
        </w:rPr>
        <w:t>mm</w:t>
      </w:r>
      <w:r>
        <w:rPr>
          <w:bCs/>
          <w:szCs w:val="22"/>
        </w:rPr>
        <w:t>, ενδεικτικού τύπου “</w:t>
      </w:r>
      <w:r>
        <w:rPr>
          <w:bCs/>
          <w:szCs w:val="22"/>
          <w:lang w:val="en-US"/>
        </w:rPr>
        <w:t>ARTIGO</w:t>
      </w:r>
      <w:r>
        <w:rPr>
          <w:bCs/>
          <w:szCs w:val="22"/>
        </w:rPr>
        <w:t xml:space="preserve"> </w:t>
      </w:r>
      <w:r>
        <w:rPr>
          <w:bCs/>
          <w:szCs w:val="22"/>
          <w:lang w:val="en-US"/>
        </w:rPr>
        <w:t>MULTIFLOOR</w:t>
      </w:r>
      <w:r>
        <w:rPr>
          <w:bCs/>
          <w:szCs w:val="22"/>
        </w:rPr>
        <w:t xml:space="preserve"> </w:t>
      </w:r>
      <w:r>
        <w:rPr>
          <w:bCs/>
          <w:szCs w:val="22"/>
          <w:lang w:val="en-US"/>
        </w:rPr>
        <w:t>ND</w:t>
      </w:r>
      <w:r>
        <w:rPr>
          <w:bCs/>
          <w:szCs w:val="22"/>
        </w:rPr>
        <w:t xml:space="preserve"> </w:t>
      </w:r>
      <w:r>
        <w:rPr>
          <w:bCs/>
          <w:szCs w:val="22"/>
          <w:lang w:val="en-US"/>
        </w:rPr>
        <w:t>UNI</w:t>
      </w:r>
      <w:r>
        <w:rPr>
          <w:bCs/>
          <w:szCs w:val="22"/>
        </w:rPr>
        <w:t>¨, πάχους 3</w:t>
      </w:r>
      <w:r>
        <w:rPr>
          <w:bCs/>
          <w:szCs w:val="22"/>
          <w:lang w:val="en-US"/>
        </w:rPr>
        <w:t>mm</w:t>
      </w:r>
      <w:r>
        <w:rPr>
          <w:bCs/>
          <w:szCs w:val="22"/>
        </w:rPr>
        <w:t xml:space="preserve">. </w:t>
      </w:r>
      <w:r>
        <w:t xml:space="preserve">Διαστρώνεται σε λείο καθαρό και σκληρό υπόστρωμα (επεξεργασμένο γαρμπιλόδεμα, τσιμεντοκονία ή  πλάκες ανυδρίτη) με κόλλα του ίδιου οίκου. Στις ενώσεις θα γίνει θερμή αρμοκόλληση με συνθετικό κορδόνι συμβατής ή της ιδίας σύνθεσης με αυτή του φύλλου του δαπέδου, του ίδιου χρώματος. Στην συμβολή του δαπέδου με τις περιμετρικές τοιχοποιίες τοποθετείται </w:t>
      </w:r>
      <w:r w:rsidRPr="00936AE7">
        <w:t>σοβατεπί από σκληρή ξυλεία, βαμμένο με ριπολίνη ματ.</w:t>
      </w:r>
    </w:p>
    <w:p w:rsidR="00F35FD0" w:rsidRDefault="00F35FD0" w:rsidP="00FE161E">
      <w:pPr>
        <w:pStyle w:val="a4"/>
        <w:tabs>
          <w:tab w:val="num" w:pos="720"/>
        </w:tabs>
        <w:ind w:hanging="720"/>
      </w:pPr>
      <w:r w:rsidRPr="00936AE7">
        <w:tab/>
        <w:t>Στην συμβολή του ελαστικού δαπέδου με μαρμάρινο δάπεδο τοποθετείται ορειχάλκινο αρμοκαλυπτρο διατομής ¨Τ¨ ενδεικτικού τύπου ¨</w:t>
      </w:r>
      <w:r w:rsidRPr="00936AE7">
        <w:rPr>
          <w:lang w:val="en-US"/>
        </w:rPr>
        <w:t>PROFILO</w:t>
      </w:r>
      <w:r w:rsidRPr="00936AE7">
        <w:t xml:space="preserve"> </w:t>
      </w:r>
      <w:r w:rsidRPr="00936AE7">
        <w:rPr>
          <w:lang w:val="en-US"/>
        </w:rPr>
        <w:t>TI</w:t>
      </w:r>
      <w:r w:rsidRPr="00936AE7">
        <w:t xml:space="preserve"> </w:t>
      </w:r>
      <w:r w:rsidRPr="00936AE7">
        <w:rPr>
          <w:lang w:val="en-US"/>
        </w:rPr>
        <w:t>ARKANSAS</w:t>
      </w:r>
      <w:r w:rsidRPr="00936AE7">
        <w:t>¨ με ισχυρή κόλλα. (βλ. Σχ</w:t>
      </w:r>
      <w:r>
        <w:t>. ΤΛ.01.06.07 και ΤΛ.01.06.11).</w:t>
      </w:r>
    </w:p>
    <w:p w:rsidR="00F35FD0" w:rsidRPr="00936AE7" w:rsidRDefault="00F35FD0" w:rsidP="00FE161E">
      <w:pPr>
        <w:pStyle w:val="a4"/>
        <w:tabs>
          <w:tab w:val="num" w:pos="720"/>
        </w:tabs>
        <w:ind w:hanging="720"/>
      </w:pPr>
    </w:p>
    <w:p w:rsidR="00F35FD0" w:rsidRPr="00936AE7" w:rsidRDefault="00F35FD0" w:rsidP="00D84553">
      <w:pPr>
        <w:pStyle w:val="3"/>
        <w:numPr>
          <w:ilvl w:val="0"/>
          <w:numId w:val="0"/>
        </w:numPr>
        <w:ind w:left="705" w:hanging="705"/>
      </w:pPr>
      <w:bookmarkStart w:id="293" w:name="_Toc149571693"/>
      <w:bookmarkStart w:id="294" w:name="_Toc149571764"/>
      <w:bookmarkStart w:id="295" w:name="_Toc274313072"/>
      <w:r w:rsidRPr="00936AE7">
        <w:t>12.13</w:t>
      </w:r>
      <w:r w:rsidRPr="00936AE7">
        <w:tab/>
        <w:t>Μαρμάρινα σοβατεπιά</w:t>
      </w:r>
      <w:bookmarkEnd w:id="293"/>
      <w:bookmarkEnd w:id="294"/>
      <w:bookmarkEnd w:id="295"/>
    </w:p>
    <w:p w:rsidR="00F35FD0" w:rsidRDefault="00F35FD0">
      <w:pPr>
        <w:pStyle w:val="a4"/>
      </w:pPr>
      <w:r w:rsidRPr="00936AE7">
        <w:t>Τοποθετούνται σε εσωτερικούς χώρους. Τα σοβατεπιά θα είναι από μάρμαρο λευκό προέλευσης Διονύσου, επί τοίχων ξηράς δόμησης θα τοποθετηθούν κολλητά με</w:t>
      </w:r>
      <w:r>
        <w:t xml:space="preserve"> χρήση κατάλληλης μαρμαρόκολλας και θα είναι διατομής 180x70mm, για τους χώρους κυκλοφορίας κοινού, και  70x10mm, για τους κλειστούς χώρους, μήκους άνω των 60cm. Σε επιχρισμένες επιφάνειες τα σοβατεπιά είναι διατομής 70</w:t>
      </w:r>
      <w:r>
        <w:rPr>
          <w:lang w:val="en-US"/>
        </w:rPr>
        <w:t>x</w:t>
      </w:r>
      <w:r>
        <w:t>20</w:t>
      </w:r>
      <w:r>
        <w:rPr>
          <w:lang w:val="en-US"/>
        </w:rPr>
        <w:t>mm</w:t>
      </w:r>
      <w:r>
        <w:t xml:space="preserve"> και τοποθετούνται με τσιμεντοκονίαμα των 450</w:t>
      </w:r>
      <w:r>
        <w:rPr>
          <w:lang w:val="en-US"/>
        </w:rPr>
        <w:t>kg</w:t>
      </w:r>
      <w:r>
        <w:t xml:space="preserve"> λευκού τσιμέντου «μισοχωνευτά» στο επίχρισμα. Οι ορατές επιφάνειες των σοβατεπιών θα είναι λειοτριμμένες και στιλβωμένες.</w:t>
      </w:r>
    </w:p>
    <w:p w:rsidR="00F35FD0" w:rsidRDefault="00F35FD0">
      <w:pPr>
        <w:pStyle w:val="a4"/>
        <w:tabs>
          <w:tab w:val="num" w:pos="720"/>
        </w:tabs>
        <w:ind w:hanging="720"/>
      </w:pPr>
      <w:r>
        <w:tab/>
        <w:t xml:space="preserve">Σε βοηθητικούς χώρους όπως π.χ. διαφόρων αποθηκών, Η/Μ εγκαταστάσεων κλπ, όπου κατασκευάζεται βιομηχανικό δάπεδο  σύμφωνα με τους Πίνακες Τελειωμάτων, τα σοβατεπιά θα είναι προέλευσης Καβάλας (γκρί), διατομής 10 x 100 mm περίπου και θα τοποθετηθούν κολλητά με χρήση κατάλληλης μαρμαρόκολλας. (βλ.σχ. ΤΛ01.06.01, ΤΛ01.06.02 και ΤΛ01.06.08). </w:t>
      </w:r>
    </w:p>
    <w:p w:rsidR="00F35FD0" w:rsidRDefault="00F35FD0">
      <w:pPr>
        <w:pStyle w:val="a4"/>
        <w:tabs>
          <w:tab w:val="num" w:pos="720"/>
        </w:tabs>
        <w:ind w:hanging="720"/>
      </w:pPr>
      <w:r>
        <w:lastRenderedPageBreak/>
        <w:tab/>
        <w:t>Στους χώρους του υφιστάμενου κτιρίου τα φθαρμένα ή αποκολλημένα σοβατεπιά θα αντικατασταθούν με νέα από μάρμαρο ίδιας προέλευσης με τα υπάρχοντα. Οι φθορές αυτές είναι περιορισμένης έκτασης και εντοπίζονται κυρίως σε εξωτερικούς χώρους.</w:t>
      </w:r>
    </w:p>
    <w:p w:rsidR="002822C1" w:rsidRDefault="002822C1">
      <w:pPr>
        <w:pStyle w:val="2"/>
      </w:pPr>
    </w:p>
    <w:p w:rsidR="00F35FD0" w:rsidRPr="00936AE7" w:rsidRDefault="00F35FD0" w:rsidP="00D84553">
      <w:pPr>
        <w:pStyle w:val="3"/>
        <w:numPr>
          <w:ilvl w:val="0"/>
          <w:numId w:val="0"/>
        </w:numPr>
        <w:ind w:left="705" w:hanging="705"/>
      </w:pPr>
      <w:bookmarkStart w:id="296" w:name="_Toc149571694"/>
      <w:bookmarkStart w:id="297" w:name="_Toc149571765"/>
      <w:bookmarkStart w:id="298" w:name="_Toc274313073"/>
      <w:r w:rsidRPr="00936AE7">
        <w:t>12.14</w:t>
      </w:r>
      <w:r w:rsidRPr="00936AE7">
        <w:tab/>
        <w:t>Υπερυψωμένο Δάπεδ</w:t>
      </w:r>
      <w:bookmarkEnd w:id="296"/>
      <w:bookmarkEnd w:id="297"/>
      <w:r w:rsidRPr="00936AE7">
        <w:t>ο χώρου ηλεκτρονικών συσκευών Υ.Π.Α</w:t>
      </w:r>
      <w:bookmarkEnd w:id="298"/>
      <w:r w:rsidRPr="00936AE7">
        <w:t xml:space="preserve"> </w:t>
      </w:r>
    </w:p>
    <w:p w:rsidR="00F35FD0" w:rsidRPr="00936AE7" w:rsidRDefault="00F35FD0">
      <w:pPr>
        <w:pStyle w:val="a4"/>
        <w:tabs>
          <w:tab w:val="num" w:pos="720"/>
        </w:tabs>
        <w:ind w:hanging="720"/>
      </w:pPr>
      <w:r w:rsidRPr="00936AE7">
        <w:tab/>
        <w:t>Στο χώρο εγκατάστασης ηλεκτρονικών συσκευών Υ.Π.Α (1.07.32), στο χώρο ηλεκτρονικών συσκευών Υ.Π.Α (1.07.33) του ορόφου και στους χώρους γραφείων του κτιρίου Πύργου Ελέγχου, κατασκευάζεται υπερυψωμένο δάπεδο με σκελετό υπερύψωσης από κοχλιωτά υποστυλώματα ρυθμιζόμενου ύψους, από γαλβανισμένη λαμαρίνα με διπλή ηλεκτροστατική αντιοξειδωτική προστασία, στα οποία εδράζονται, οι πλάκες διαστάσεων 600</w:t>
      </w:r>
      <w:r w:rsidRPr="00936AE7">
        <w:rPr>
          <w:lang w:val="en-US"/>
        </w:rPr>
        <w:t>X</w:t>
      </w:r>
      <w:r w:rsidRPr="00936AE7">
        <w:t>600</w:t>
      </w:r>
      <w:r w:rsidRPr="00936AE7">
        <w:rPr>
          <w:lang w:val="en-US"/>
        </w:rPr>
        <w:t>X</w:t>
      </w:r>
      <w:r w:rsidRPr="00936AE7">
        <w:t>29</w:t>
      </w:r>
      <w:r w:rsidRPr="00936AE7">
        <w:rPr>
          <w:lang w:val="en-US"/>
        </w:rPr>
        <w:t>mm</w:t>
      </w:r>
      <w:r w:rsidRPr="00936AE7">
        <w:t xml:space="preserve"> του ψευδοδαπέδου, από ανυδρίτη-πυριτικιού ασβεστίου υψηλής πυκνότητας με φυσικές ίνες, ενδεικτικού τύπου ¨</w:t>
      </w:r>
      <w:r w:rsidRPr="00936AE7">
        <w:rPr>
          <w:lang w:val="en-US"/>
        </w:rPr>
        <w:t>JONT</w:t>
      </w:r>
      <w:r w:rsidRPr="00936AE7">
        <w:t xml:space="preserve"> </w:t>
      </w:r>
      <w:r w:rsidRPr="00936AE7">
        <w:rPr>
          <w:lang w:val="en-US"/>
        </w:rPr>
        <w:t>VENTURA</w:t>
      </w:r>
      <w:r w:rsidRPr="00936AE7">
        <w:t xml:space="preserve"> </w:t>
      </w:r>
      <w:r w:rsidRPr="00936AE7">
        <w:rPr>
          <w:lang w:val="en-US"/>
        </w:rPr>
        <w:t>PRODUCTION</w:t>
      </w:r>
      <w:r w:rsidRPr="00936AE7">
        <w:t>¨,τύπος ¨</w:t>
      </w:r>
      <w:r w:rsidRPr="00936AE7">
        <w:rPr>
          <w:lang w:val="en-US"/>
        </w:rPr>
        <w:t>P</w:t>
      </w:r>
      <w:r w:rsidRPr="00936AE7">
        <w:t>4</w:t>
      </w:r>
      <w:r w:rsidRPr="00936AE7">
        <w:rPr>
          <w:lang w:val="en-US"/>
        </w:rPr>
        <w:t>TTM</w:t>
      </w:r>
      <w:r w:rsidRPr="00936AE7">
        <w:t>¨.</w:t>
      </w:r>
    </w:p>
    <w:p w:rsidR="00F35FD0" w:rsidRPr="00936AE7" w:rsidRDefault="00F35FD0">
      <w:pPr>
        <w:pStyle w:val="a4"/>
        <w:tabs>
          <w:tab w:val="num" w:pos="720"/>
        </w:tabs>
        <w:ind w:hanging="720"/>
      </w:pPr>
      <w:r w:rsidRPr="00936AE7">
        <w:tab/>
        <w:t>Ο σκελετός υπερύψωσης στη ράμπα εισόδου θα κατασκευασθεί από κοιλοδοκούς διατομής 50Χ50Χ5</w:t>
      </w:r>
      <w:r w:rsidRPr="00936AE7">
        <w:rPr>
          <w:lang w:val="en-US"/>
        </w:rPr>
        <w:t>mm</w:t>
      </w:r>
      <w:r w:rsidRPr="00936AE7">
        <w:t xml:space="preserve"> διαμορφώνοντας την απαραίτητη κλίση</w:t>
      </w:r>
    </w:p>
    <w:p w:rsidR="00F35FD0" w:rsidRDefault="00F35FD0">
      <w:pPr>
        <w:pStyle w:val="a4"/>
        <w:tabs>
          <w:tab w:val="num" w:pos="720"/>
        </w:tabs>
        <w:ind w:hanging="720"/>
      </w:pPr>
      <w:r w:rsidRPr="00936AE7">
        <w:tab/>
        <w:t>Στην πάνω βατή επιφάνεια του οριζόντιου υπερυψωμένου δαπέδου και της ράμπας θα επικολληθεί ελαστικό δάπεδο σύμφωνα με τη παραπάνω παράγραφο 12.13 και τα σχέδια λεπτομερειών ΤΛ01.06.09 και  ΤΛ01.06.10. Στην συμβολή του δαπέδου με την περιμετρική τοιχοποιία ξηράς δόμησης θα επικολληθει σοβατεπί από σκληρή ξυλεία βαμμένο με ριπολίνη ματ.</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299" w:name="_Toc274313074"/>
      <w:r>
        <w:t>12.15</w:t>
      </w:r>
      <w:r>
        <w:tab/>
        <w:t>Υπερυψωμένο Δάπεδο δώματος γραφείων και καταστημάτων.(PVC)</w:t>
      </w:r>
      <w:bookmarkEnd w:id="299"/>
    </w:p>
    <w:p w:rsidR="00F35FD0" w:rsidRDefault="00F35FD0">
      <w:pPr>
        <w:pStyle w:val="a4"/>
        <w:tabs>
          <w:tab w:val="num" w:pos="720"/>
        </w:tabs>
        <w:ind w:hanging="720"/>
      </w:pPr>
      <w:r>
        <w:tab/>
        <w:t xml:space="preserve">Στο δώμα των γραφείων και καταστημάτων (1.31.2) κατασκευάζεται υπερυψωμένο δάπεδο με σκελετό υπερύψωσης από κοιλοδοκούς διατομής 50/50/2,6mm διασταυρωμένους σε καρρέ 50Χ50cm. Η βάση του υπερυψωμένου δαπέδου, η οποία εδράζεται στους κοιλοδοκούς,  θα κατασκευαστή από φύλλα </w:t>
      </w:r>
      <w:r>
        <w:rPr>
          <w:lang w:val="en-US"/>
        </w:rPr>
        <w:t>MDF</w:t>
      </w:r>
      <w:r>
        <w:t xml:space="preserve"> πάχους 25</w:t>
      </w:r>
      <w:r>
        <w:rPr>
          <w:lang w:val="en-US"/>
        </w:rPr>
        <w:t>mm</w:t>
      </w:r>
      <w:r>
        <w:t>. Στην πάνω βατή επιφάνεια θα επικολληθούν βινυλικά κολλητά φύλλα (</w:t>
      </w:r>
      <w:r>
        <w:rPr>
          <w:lang w:val="en-US"/>
        </w:rPr>
        <w:t>PVC</w:t>
      </w:r>
      <w:r>
        <w:t xml:space="preserve">), </w:t>
      </w:r>
      <w:r w:rsidRPr="00936AE7">
        <w:t xml:space="preserve">ενδεικτικού τύπου </w:t>
      </w:r>
      <w:r w:rsidRPr="00936AE7">
        <w:rPr>
          <w:lang w:val="en-GB"/>
        </w:rPr>
        <w:t>TURKET</w:t>
      </w:r>
      <w:r w:rsidRPr="00936AE7">
        <w:t xml:space="preserve"> </w:t>
      </w:r>
      <w:r w:rsidRPr="00936AE7">
        <w:rPr>
          <w:lang w:val="en-GB"/>
        </w:rPr>
        <w:t>SOMMER</w:t>
      </w:r>
      <w:r w:rsidRPr="00936AE7">
        <w:t xml:space="preserve">, πάχους 2mm, με χρήση μαγνητικής (εγκαρσίων τάσεων) πολυουρεθανικής κόλλας που θα προτείνει ο οίκος παραγωγής του δαπέδου. Το φύλλο </w:t>
      </w:r>
      <w:r w:rsidRPr="00936AE7">
        <w:rPr>
          <w:lang w:val="en-US"/>
        </w:rPr>
        <w:t>PVC</w:t>
      </w:r>
      <w:r w:rsidRPr="00936AE7">
        <w:t xml:space="preserve"> θα είναι σε ρολό πλάτους 2,00</w:t>
      </w:r>
      <w:r w:rsidRPr="00936AE7">
        <w:rPr>
          <w:lang w:val="en-US"/>
        </w:rPr>
        <w:t>m</w:t>
      </w:r>
      <w:r w:rsidRPr="00936AE7">
        <w:t>.</w:t>
      </w:r>
    </w:p>
    <w:p w:rsidR="00F35FD0" w:rsidRDefault="00F35FD0">
      <w:pPr>
        <w:tabs>
          <w:tab w:val="num" w:pos="720"/>
        </w:tabs>
        <w:ind w:left="720" w:hanging="720"/>
      </w:pPr>
    </w:p>
    <w:p w:rsidR="00F35FD0" w:rsidRDefault="00F35FD0" w:rsidP="00D84553">
      <w:pPr>
        <w:pStyle w:val="3"/>
        <w:numPr>
          <w:ilvl w:val="0"/>
          <w:numId w:val="0"/>
        </w:numPr>
        <w:ind w:left="705" w:hanging="705"/>
      </w:pPr>
      <w:bookmarkStart w:id="300" w:name="_Toc274313075"/>
      <w:r>
        <w:t>12.16</w:t>
      </w:r>
      <w:r>
        <w:tab/>
        <w:t>Υπερυψωμένο εξωτερικό Δάπεδο</w:t>
      </w:r>
      <w:bookmarkEnd w:id="300"/>
    </w:p>
    <w:p w:rsidR="00F35FD0" w:rsidRDefault="00F35FD0">
      <w:pPr>
        <w:pStyle w:val="a4"/>
        <w:tabs>
          <w:tab w:val="num" w:pos="720"/>
        </w:tabs>
      </w:pPr>
      <w:r>
        <w:t>Το υπερυψωμένο εξωτερικό δάπεδο κατασκευάζεται στην ανατολική όψη του κτιρίου του αεροσταθμού, πάνω στη σύμμεικτη πλάκα οροφής του υπόγειου χώρου φόρτωσης αποσκευών, έχει πλάτος περίπου 3,00</w:t>
      </w:r>
      <w:r>
        <w:rPr>
          <w:lang w:val="en-US"/>
        </w:rPr>
        <w:t>m</w:t>
      </w:r>
      <w:r>
        <w:t xml:space="preserve"> και μήκος 40,00</w:t>
      </w:r>
      <w:r>
        <w:rPr>
          <w:lang w:val="en-US"/>
        </w:rPr>
        <w:t>m</w:t>
      </w:r>
      <w:r>
        <w:t xml:space="preserve"> περίπου. Αποτελείται από το υπερυψωμένο ξύλινο δάπεδο </w:t>
      </w:r>
      <w:r>
        <w:rPr>
          <w:lang w:val="en-US"/>
        </w:rPr>
        <w:t>deck</w:t>
      </w:r>
      <w:r>
        <w:t xml:space="preserve"> από λωρίδες ξυλείας </w:t>
      </w:r>
      <w:r>
        <w:rPr>
          <w:lang w:val="en-US"/>
        </w:rPr>
        <w:t>iroko</w:t>
      </w:r>
      <w:r>
        <w:t xml:space="preserve"> 85/22</w:t>
      </w:r>
      <w:r>
        <w:rPr>
          <w:lang w:val="en-US"/>
        </w:rPr>
        <w:t>mm</w:t>
      </w:r>
      <w:r>
        <w:t>, στερεωμένες με γαλβανισμένους συνδέσμους διατομής ¨Π¨, σε καδρόνια τα οποία εδράζονται σε πλαστικούς στυλίσκους, τοποθετημένους ανά 60</w:t>
      </w:r>
      <w:r>
        <w:rPr>
          <w:lang w:val="en-US"/>
        </w:rPr>
        <w:t>cm</w:t>
      </w:r>
      <w:r>
        <w:t>, ρυθμιζόμενου ύψους ενδεικτικού τύπου “</w:t>
      </w:r>
      <w:r>
        <w:rPr>
          <w:lang w:val="en-US"/>
        </w:rPr>
        <w:t>BUSON</w:t>
      </w:r>
      <w:r>
        <w:t xml:space="preserve"> </w:t>
      </w:r>
      <w:r>
        <w:rPr>
          <w:lang w:val="en-US"/>
        </w:rPr>
        <w:t>DPH</w:t>
      </w:r>
      <w:r>
        <w:t>”. Τα πλαστικά στηρίγματα-στηλίσκοι, στερεώνονται με χρήση πολυουρεθανικής κόλλας που θα προτείνει ο οίκος παραγωγής του υπερυψωμένου δαπέδου. Οι ξύλινες λωρίδες θα διαμορφώνουν μεταξύ τους διάκενο (ανοικτό αρμό) πλάτους 4mm, όπως φαίνεται στα σχέδια ΤΛ01.06.12 έως και  ΤΛ01.06.14 της μελέτης. Το δ</w:t>
      </w:r>
      <w:r>
        <w:rPr>
          <w:rFonts w:ascii="Tahoma" w:hAnsi="Tahoma" w:cs="Tahoma"/>
        </w:rPr>
        <w:t>ἀ</w:t>
      </w:r>
      <w:r>
        <w:t>πεδο (λωρίδες και καδρόνια σκελετού) θα επαλειφθούν με βερνίκι εμποτισμού κατάλληλο για εξωτερική χρήση, ενδεικτικού τύπου ¨</w:t>
      </w:r>
      <w:r>
        <w:rPr>
          <w:lang w:val="en-US"/>
        </w:rPr>
        <w:t>ELIT</w:t>
      </w:r>
      <w:r>
        <w:t xml:space="preserve"> </w:t>
      </w:r>
      <w:r>
        <w:rPr>
          <w:lang w:val="en-US"/>
        </w:rPr>
        <w:t>TRAOLJA</w:t>
      </w:r>
      <w:r>
        <w:t>¨ της  ¨</w:t>
      </w:r>
      <w:r>
        <w:rPr>
          <w:lang w:val="en-US"/>
        </w:rPr>
        <w:t>BECKERS</w:t>
      </w:r>
      <w:r>
        <w:t>¨</w:t>
      </w:r>
    </w:p>
    <w:p w:rsidR="00F35FD0" w:rsidRDefault="00F35FD0">
      <w:pPr>
        <w:pStyle w:val="a4"/>
        <w:tabs>
          <w:tab w:val="num" w:pos="720"/>
        </w:tabs>
        <w:ind w:hanging="720"/>
      </w:pPr>
    </w:p>
    <w:p w:rsidR="00F35FD0" w:rsidRPr="00F35FD0" w:rsidRDefault="00F35FD0" w:rsidP="00D84553">
      <w:pPr>
        <w:pStyle w:val="3"/>
        <w:numPr>
          <w:ilvl w:val="0"/>
          <w:numId w:val="0"/>
        </w:numPr>
        <w:ind w:left="705" w:hanging="705"/>
      </w:pPr>
      <w:bookmarkStart w:id="301" w:name="_Toc274313076"/>
    </w:p>
    <w:p w:rsidR="00F35FD0" w:rsidRDefault="00F35FD0" w:rsidP="00D84553">
      <w:pPr>
        <w:pStyle w:val="3"/>
        <w:numPr>
          <w:ilvl w:val="0"/>
          <w:numId w:val="0"/>
        </w:numPr>
        <w:ind w:left="705" w:hanging="705"/>
      </w:pPr>
      <w:r>
        <w:t>12.17</w:t>
      </w:r>
      <w:r>
        <w:tab/>
        <w:t>Επίστεψη στηθαίων με μάρμαρο Διονύσου</w:t>
      </w:r>
      <w:bookmarkEnd w:id="301"/>
    </w:p>
    <w:p w:rsidR="00F35FD0" w:rsidRDefault="00F35FD0">
      <w:pPr>
        <w:pStyle w:val="a4"/>
        <w:tabs>
          <w:tab w:val="num" w:pos="720"/>
        </w:tabs>
        <w:ind w:hanging="720"/>
      </w:pPr>
      <w:r>
        <w:tab/>
        <w:t>Στα στηθαία των κλιμακοστασίων από οπλισμένο σκυρόδεμα β΄ φάσεις, η επίστεψη τους θα γίνει σύμφωνα με τo σχέδιo ΤΛ.01.09.01 της μελέτης, με πλάκες λευκού μαρμάρου 140/40</w:t>
      </w:r>
      <w:r>
        <w:rPr>
          <w:lang w:val="en-US"/>
        </w:rPr>
        <w:t>mm</w:t>
      </w:r>
      <w:r>
        <w:t xml:space="preserve">, προέλευσης Διονύσου, μεγάλου μήκους, πάχους 4 </w:t>
      </w:r>
      <w:r>
        <w:rPr>
          <w:lang w:val="en-US"/>
        </w:rPr>
        <w:t>cm</w:t>
      </w:r>
      <w:r>
        <w:t>, τοποθετημένες κολλητές με κατάλληλη κόλλα μαρμάρων, σε προηγούμενη στρώση σκληρής και λείας τσιμεντοκονίας 450</w:t>
      </w:r>
      <w:r>
        <w:rPr>
          <w:lang w:val="en-US"/>
        </w:rPr>
        <w:t>kg</w:t>
      </w:r>
      <w:r>
        <w:t>/</w:t>
      </w:r>
      <w:r>
        <w:rPr>
          <w:lang w:val="en-US"/>
        </w:rPr>
        <w:t>m</w:t>
      </w:r>
      <w:r>
        <w:t>3, πάχους 20</w:t>
      </w:r>
      <w:r>
        <w:rPr>
          <w:lang w:val="en-US"/>
        </w:rPr>
        <w:t>mm</w:t>
      </w:r>
      <w:r>
        <w:t xml:space="preserve">, με μόρφωση σκοτίας μεταξύ μαρμάρου και επιχρίσματος με ειδική διατομή ¨Τ¨ επιχρισμάτων. </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02" w:name="_Toc274313077"/>
      <w:r>
        <w:t>12.18</w:t>
      </w:r>
      <w:r>
        <w:tab/>
        <w:t>Κατώφλια από μάρμαρο Διονύσου</w:t>
      </w:r>
      <w:bookmarkEnd w:id="302"/>
    </w:p>
    <w:p w:rsidR="00F35FD0" w:rsidRDefault="00F35FD0">
      <w:pPr>
        <w:pStyle w:val="a4"/>
        <w:tabs>
          <w:tab w:val="num" w:pos="720"/>
        </w:tabs>
        <w:ind w:left="737"/>
      </w:pPr>
      <w:r>
        <w:t>Πρόκειται για κατώφλια από μάρμαρο προέλευσης Διονύσου, πάχους 3</w:t>
      </w:r>
      <w:r>
        <w:rPr>
          <w:lang w:val="en-GB"/>
        </w:rPr>
        <w:t>cm</w:t>
      </w:r>
      <w:r>
        <w:t>, ενιαίας κοπής (μονοκόμματα), πλάτους όσο το πάχος των τοιχοδομών,  για κάθε περίπτωση θύρας εσωτερικής ή εξωτερικής, τοποθετημένα με τσιμεντοκονία των 450</w:t>
      </w:r>
      <w:r>
        <w:rPr>
          <w:lang w:val="en-GB"/>
        </w:rPr>
        <w:t>kg</w:t>
      </w:r>
      <w:r>
        <w:t>, σύμφωνα με τα σχέδια της Μελέτης. Τα κατώφλια θα είναι λειοτριμμένα και στιλβωμένα.</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03" w:name="_Toc274313078"/>
      <w:r>
        <w:t>12.19</w:t>
      </w:r>
      <w:r>
        <w:tab/>
        <w:t>Αντικατάσταση παλαιών αντιολισθηρών ελαστικών διατομών σε υφιστάμενες βαθμίδες</w:t>
      </w:r>
      <w:bookmarkEnd w:id="303"/>
    </w:p>
    <w:p w:rsidR="00F35FD0" w:rsidRDefault="00F35FD0">
      <w:pPr>
        <w:pStyle w:val="a4"/>
        <w:tabs>
          <w:tab w:val="num" w:pos="720"/>
        </w:tabs>
        <w:ind w:hanging="720"/>
      </w:pPr>
      <w:r>
        <w:tab/>
        <w:t>Σε όλες τις βαθμίδες, μεμονωμένες ή κλιμακοστασίων, του υφιστάμενου κτιρίου θα γίνει αντικατάσταση των αντιολισθηρών ελαστικών διατομών, με νέες του ίδιου τύπου, μετά από αφαίρεσή τους και πλήρη καθαρισμό των εγκοπών.</w:t>
      </w:r>
    </w:p>
    <w:p w:rsidR="00F35FD0" w:rsidRDefault="00F35FD0" w:rsidP="00667C69">
      <w:pPr>
        <w:pStyle w:val="a4"/>
        <w:tabs>
          <w:tab w:val="num" w:pos="720"/>
        </w:tabs>
        <w:ind w:left="0"/>
      </w:pPr>
    </w:p>
    <w:p w:rsidR="002822C1" w:rsidRDefault="00F35FD0">
      <w:pPr>
        <w:pStyle w:val="2"/>
        <w:numPr>
          <w:ilvl w:val="0"/>
          <w:numId w:val="11"/>
        </w:numPr>
      </w:pPr>
      <w:bookmarkStart w:id="304" w:name="_Toc149571696"/>
      <w:bookmarkStart w:id="305" w:name="_Toc149571767"/>
      <w:bookmarkStart w:id="306" w:name="_Toc274313079"/>
      <w:r>
        <w:t xml:space="preserve">ΕΠΕΝΔΥΣΕΙΣ </w:t>
      </w:r>
      <w:bookmarkEnd w:id="260"/>
      <w:r>
        <w:t>– ΠΛΑΓΙΟΚΑΛΥΨΕΙΣ</w:t>
      </w:r>
      <w:bookmarkEnd w:id="304"/>
      <w:bookmarkEnd w:id="305"/>
      <w:bookmarkEnd w:id="306"/>
    </w:p>
    <w:p w:rsidR="00F35FD0" w:rsidRDefault="00F35FD0">
      <w:pPr>
        <w:tabs>
          <w:tab w:val="num" w:pos="720"/>
        </w:tabs>
        <w:ind w:left="720" w:hanging="720"/>
        <w:rPr>
          <w:rFonts w:ascii="Arial Narrow" w:hAnsi="Arial Narrow"/>
        </w:rPr>
      </w:pPr>
    </w:p>
    <w:p w:rsidR="002822C1" w:rsidRDefault="002822C1">
      <w:pPr>
        <w:pStyle w:val="2"/>
      </w:pPr>
      <w:bookmarkStart w:id="307" w:name="_Toc149571697"/>
      <w:bookmarkStart w:id="308" w:name="_Toc149571768"/>
    </w:p>
    <w:p w:rsidR="00F35FD0" w:rsidRDefault="00F35FD0" w:rsidP="00D84553">
      <w:pPr>
        <w:pStyle w:val="3"/>
        <w:numPr>
          <w:ilvl w:val="0"/>
          <w:numId w:val="0"/>
        </w:numPr>
        <w:ind w:left="705" w:hanging="705"/>
      </w:pPr>
      <w:bookmarkStart w:id="309" w:name="_Toc274313080"/>
      <w:r>
        <w:t>13.1</w:t>
      </w:r>
      <w:r>
        <w:tab/>
        <w:t>Πλαγιοκάλυψη κτιρίου</w:t>
      </w:r>
      <w:bookmarkEnd w:id="307"/>
      <w:bookmarkEnd w:id="308"/>
      <w:bookmarkEnd w:id="309"/>
    </w:p>
    <w:p w:rsidR="00F35FD0" w:rsidRDefault="00F35FD0">
      <w:pPr>
        <w:pStyle w:val="a4"/>
        <w:tabs>
          <w:tab w:val="num" w:pos="720"/>
        </w:tabs>
        <w:spacing w:before="120"/>
      </w:pPr>
      <w:r w:rsidRPr="00936AE7">
        <w:t xml:space="preserve">Οι όψεις των κτιρίων αεροσταθμού και Πύργου Ελέγχου επενδύονται με σύνθετα φύλλα αλουμινίου, ενδεικτικού τύπου  ¨J.BOND </w:t>
      </w:r>
      <w:r w:rsidRPr="00936AE7">
        <w:rPr>
          <w:lang w:val="en-US"/>
        </w:rPr>
        <w:t>M</w:t>
      </w:r>
      <w:r w:rsidRPr="00936AE7">
        <w:t>7000¨ της ¨ALUMIL¨ με δομή τύπου sandwich, πάχους 4</w:t>
      </w:r>
      <w:r w:rsidRPr="00936AE7">
        <w:rPr>
          <w:lang w:val="en-US"/>
        </w:rPr>
        <w:t>mm</w:t>
      </w:r>
      <w:r w:rsidRPr="00936AE7">
        <w:t>, δηλαδή κορμός πολυαιθυλενίου ο οποίος βρίσκεται μεταξύ δύο φύλλων αλουμινίου επενδυμένα με μια υπερανθεκτική φθοριούχο ρητίνη (PVDF). Είναι διαμορφωμένα σε κασέτες και στερεωμένα σε σκελετό από ειδικές διατομές αλουμινίου που περιλαμβάνονται στο προαναφερόμενο σύστημα επένδυσης. Οι ειδικές διατομές στερεώνονται με βίδες στο κύριο σκελετό στήριξης που αποτελείται από γαλβανισμένους κοιλοδοκούς 50Χ30Χ2,6</w:t>
      </w:r>
      <w:r w:rsidRPr="00936AE7">
        <w:rPr>
          <w:lang w:val="en-US"/>
        </w:rPr>
        <w:t>mm</w:t>
      </w:r>
      <w:r w:rsidRPr="00936AE7">
        <w:t xml:space="preserve"> και 50Χ50Χ2,9</w:t>
      </w:r>
      <w:r w:rsidRPr="00936AE7">
        <w:rPr>
          <w:lang w:val="en-US"/>
        </w:rPr>
        <w:t>mm</w:t>
      </w:r>
      <w:r w:rsidRPr="00936AE7">
        <w:t xml:space="preserve"> (βλ.σχ. ΤΛ01.01.09) και σύμφωνα με τη Στατική Μελέτη.</w:t>
      </w:r>
      <w:r>
        <w:t xml:space="preserve"> </w:t>
      </w:r>
    </w:p>
    <w:p w:rsidR="00F35FD0" w:rsidRDefault="00F35FD0">
      <w:pPr>
        <w:pStyle w:val="a4"/>
        <w:tabs>
          <w:tab w:val="num" w:pos="720"/>
        </w:tabs>
        <w:spacing w:before="120"/>
      </w:pPr>
      <w:r>
        <w:t xml:space="preserve"> Στις απολήξεις της επένδυσης στα στηθαία του δώματος κατασκευάζεται κάλυμμα από στραντζαριστό φύλλο προβαμμένου αλουμινίου (βλ.σχ. ΤΛ01.01.08). </w:t>
      </w:r>
    </w:p>
    <w:p w:rsidR="00F35FD0" w:rsidRPr="00936AE7" w:rsidRDefault="00F35FD0">
      <w:pPr>
        <w:pStyle w:val="a4"/>
        <w:tabs>
          <w:tab w:val="num" w:pos="720"/>
        </w:tabs>
        <w:spacing w:before="120"/>
      </w:pPr>
      <w:r>
        <w:t>Στις περιπτώσεις επένδυσης των υποστυλωμάτων κυρίως στη πλευρά της πίστας, για την στήριξη της επένδυσης και στη περίπτωση όπου ο αρμός διαστολής πλάτους 100</w:t>
      </w:r>
      <w:r>
        <w:rPr>
          <w:lang w:val="en-US"/>
        </w:rPr>
        <w:t>mm</w:t>
      </w:r>
      <w:r>
        <w:t xml:space="preserve"> διαπερνά κατά μήκος την πλάκα στήριξης της επένδυσης, κατασκευάζεται ο φέρων σκελετός της επένδυσης από γαλβανισμένους κoιλοδοκούς διαστάσεων </w:t>
      </w:r>
      <w:r w:rsidRPr="00936AE7">
        <w:t>100Χ100Χ5</w:t>
      </w:r>
      <w:r w:rsidRPr="00936AE7">
        <w:rPr>
          <w:lang w:val="en-US"/>
        </w:rPr>
        <w:t>mm</w:t>
      </w:r>
      <w:r w:rsidRPr="00936AE7">
        <w:t>, έτσι ώστε να δημιουργείται πρόβολος πάνω από τον αρμό και προς την πλευρά της πίστας. (ΤΛ01.01.10).</w:t>
      </w:r>
    </w:p>
    <w:p w:rsidR="00F35FD0" w:rsidRDefault="00F35FD0">
      <w:pPr>
        <w:pStyle w:val="a4"/>
        <w:tabs>
          <w:tab w:val="num" w:pos="720"/>
        </w:tabs>
        <w:spacing w:before="120"/>
      </w:pPr>
      <w:r w:rsidRPr="00936AE7">
        <w:t>Στον Πύργο Ελέγχου η επένδυση καλύπτει και την οριζόντια επιφάνεια του Πύργου στο επίπεδο +5, με διάταξη σκοτιών κατά την ακτίνα του εγγεγραμμένου κύκλου, παρακολουθώντας την υποδιαίρεση των όψεων.</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10" w:name="_Toc149571698"/>
      <w:bookmarkStart w:id="311" w:name="_Toc149571769"/>
      <w:bookmarkStart w:id="312" w:name="_Toc274313081"/>
      <w:r>
        <w:lastRenderedPageBreak/>
        <w:t>13.2</w:t>
      </w:r>
      <w:r>
        <w:tab/>
        <w:t>Επενδύσεις τοίχων με κεραμικά πλακίδια</w:t>
      </w:r>
      <w:bookmarkEnd w:id="310"/>
      <w:bookmarkEnd w:id="311"/>
      <w:bookmarkEnd w:id="312"/>
    </w:p>
    <w:p w:rsidR="00F35FD0" w:rsidRDefault="00F35FD0">
      <w:pPr>
        <w:pStyle w:val="a4"/>
        <w:tabs>
          <w:tab w:val="num" w:pos="720"/>
        </w:tabs>
        <w:spacing w:before="120"/>
      </w:pPr>
      <w:r>
        <w:t>Τοποθετούνται σε υγρούς χώρους γενικώς, σύμφωνα με τα αντίστοιχα σχέδια της Μελέτης, από το δάπεδο μέχρι 10-20</w:t>
      </w:r>
      <w:r>
        <w:rPr>
          <w:lang w:val="en-GB"/>
        </w:rPr>
        <w:t>cm</w:t>
      </w:r>
      <w:r>
        <w:t xml:space="preserve"> πάνω από την ψευδοροφή. Τα πλακίδια θα είναι διαστάσεων 20 </w:t>
      </w:r>
      <w:r>
        <w:rPr>
          <w:lang w:val="en-GB"/>
        </w:rPr>
        <w:t>x</w:t>
      </w:r>
      <w:r>
        <w:t xml:space="preserve"> 20 </w:t>
      </w:r>
      <w:r>
        <w:rPr>
          <w:lang w:val="en-GB"/>
        </w:rPr>
        <w:t>cm</w:t>
      </w:r>
      <w:r>
        <w:t xml:space="preserve">, ενδεικτικού τύπου ¨ΦΙΛΚΕΡΑΜ </w:t>
      </w:r>
      <w:r>
        <w:rPr>
          <w:lang w:val="en-GB"/>
        </w:rPr>
        <w:t>JOHNSON</w:t>
      </w:r>
      <w:r>
        <w:t>¨ σειρά ¨</w:t>
      </w:r>
      <w:r>
        <w:rPr>
          <w:lang w:val="en-GB"/>
        </w:rPr>
        <w:t>CRYSTAL</w:t>
      </w:r>
      <w:r>
        <w:t>¨, έγχρωμα ή λευκά και επικολλούνται με ακρυλική κόλλα ¨</w:t>
      </w:r>
      <w:r>
        <w:rPr>
          <w:lang w:val="en-GB"/>
        </w:rPr>
        <w:t>ELIBOND</w:t>
      </w:r>
      <w:r>
        <w:t xml:space="preserve"> </w:t>
      </w:r>
      <w:r>
        <w:rPr>
          <w:lang w:val="en-GB"/>
        </w:rPr>
        <w:t>SUPER</w:t>
      </w:r>
      <w:r>
        <w:t xml:space="preserve"> </w:t>
      </w:r>
      <w:r>
        <w:rPr>
          <w:lang w:val="en-GB"/>
        </w:rPr>
        <w:t>ACRYLIC</w:t>
      </w:r>
      <w:r>
        <w:t>¨, σε επιφάνειες επιχρισμάτων ή γυψοσανίδας, με αρμούς πλάτους μέχρι 1</w:t>
      </w:r>
      <w:r>
        <w:rPr>
          <w:lang w:val="en-GB"/>
        </w:rPr>
        <w:t>mm</w:t>
      </w:r>
      <w:r>
        <w:t xml:space="preserve"> που θα σφραγίσουν με υλικό αρμολόγησης ενδεικτικού τύπου </w:t>
      </w:r>
      <w:r>
        <w:rPr>
          <w:lang w:val="en-GB"/>
        </w:rPr>
        <w:t>ELIFIX</w:t>
      </w:r>
      <w:r>
        <w:t>. Οι αρμοί θα είναι συνεχείς απολύτως οριζόντιοι και κατακόρυφοι. Για την διασφάλιση της οριζοντίωσης των αρμών η επένδυση θα αρχίσει από την δεύτερη σειρά από το δάπεδο, ενώ η πρώτη θα «παραλάβει» τις κλίσεις του δαπέδου με ακέραιο πλακίδιο το χαμηλότερο σημείο του χώρου. Η επένδυση επίσης θα αρχίσει από τα σημεία αφετηρίας που ορίζονται στα σχέδια της Μελέτης, αφού ληφθεί υπόψη η θέση κάθε υδραυλικού υποδοχέα, καθώς και οι αρμοί των πλακιδίων του δαπέδου.</w:t>
      </w:r>
    </w:p>
    <w:p w:rsidR="00F35FD0" w:rsidRDefault="00F35FD0" w:rsidP="00667C69">
      <w:pPr>
        <w:pStyle w:val="a4"/>
        <w:tabs>
          <w:tab w:val="num" w:pos="720"/>
        </w:tabs>
        <w:spacing w:before="120"/>
        <w:ind w:left="0"/>
        <w:rPr>
          <w:b/>
          <w:bCs/>
        </w:rPr>
      </w:pPr>
    </w:p>
    <w:p w:rsidR="00F35FD0" w:rsidRDefault="00F35FD0" w:rsidP="00D84553">
      <w:pPr>
        <w:pStyle w:val="3"/>
        <w:numPr>
          <w:ilvl w:val="0"/>
          <w:numId w:val="0"/>
        </w:numPr>
        <w:ind w:left="705" w:hanging="705"/>
      </w:pPr>
      <w:bookmarkStart w:id="313" w:name="_Toc274313082"/>
      <w:r>
        <w:t>13.3</w:t>
      </w:r>
      <w:r>
        <w:tab/>
        <w:t>Επένδυση εξωτερικών τοίχων με πλακίδια</w:t>
      </w:r>
      <w:bookmarkEnd w:id="313"/>
    </w:p>
    <w:p w:rsidR="00F35FD0" w:rsidRDefault="00F35FD0">
      <w:pPr>
        <w:pStyle w:val="a4"/>
        <w:tabs>
          <w:tab w:val="num" w:pos="720"/>
        </w:tabs>
        <w:rPr>
          <w:b/>
          <w:bCs/>
        </w:rPr>
      </w:pPr>
      <w:r>
        <w:t>Σύμφωνα με τα σχέδια όψεων της μελέτης τμήματα της βόρειας και νότιας όψης επενδύονται με κεραμικά πλακίδια. Τα πλακίδια θα είναι, ομαλής επιφανείας, μονόχρωμα διαστάσεων 15 x 30 cm εφ΄όσον διατίθενται, ή 30 x 30 cm κομμένα στη διάσταση 15 x 30 cm,  ενδεικτικού τύπου ¨</w:t>
      </w:r>
      <w:r>
        <w:rPr>
          <w:lang w:val="en-US"/>
        </w:rPr>
        <w:t>MIRAGE</w:t>
      </w:r>
      <w:r>
        <w:t xml:space="preserve">¨, και επικολλούνται με ακρυλική κόλλα ενδεικτικού τύπου ¨ELIBOND SUPER ACRYLIC¨, σε επιφάνειες επιχρισμάτων, με αρμούς πλάτους μέχρι 5mm που θα σφραγίσουν με υλικό αρμολόγησης ενδεικτικού τύπου ¨ELIFIX¨. Οι αρμοί θα είναι συνεχείς απολύτως οριζόντιοι και κατακόρυφοι. </w:t>
      </w:r>
    </w:p>
    <w:p w:rsidR="00F35FD0" w:rsidRDefault="00F35FD0">
      <w:pPr>
        <w:tabs>
          <w:tab w:val="num" w:pos="720"/>
        </w:tabs>
        <w:spacing w:before="120"/>
        <w:ind w:left="720" w:hanging="720"/>
        <w:jc w:val="both"/>
        <w:rPr>
          <w:b/>
          <w:bCs/>
        </w:rPr>
      </w:pPr>
    </w:p>
    <w:p w:rsidR="00F35FD0" w:rsidRPr="00936AE7" w:rsidRDefault="00F35FD0" w:rsidP="00D84553">
      <w:pPr>
        <w:pStyle w:val="3"/>
        <w:numPr>
          <w:ilvl w:val="0"/>
          <w:numId w:val="0"/>
        </w:numPr>
        <w:ind w:left="705" w:hanging="705"/>
      </w:pPr>
      <w:bookmarkStart w:id="314" w:name="_Toc274313083"/>
      <w:r w:rsidRPr="00936AE7">
        <w:t>13.4</w:t>
      </w:r>
      <w:r w:rsidRPr="00936AE7">
        <w:tab/>
        <w:t xml:space="preserve">Επένδυση εσωτερικών τοίχων με κεραμικά πλακίδια τύπου </w:t>
      </w:r>
      <w:r w:rsidRPr="00936AE7">
        <w:rPr>
          <w:lang w:val="en-GB"/>
        </w:rPr>
        <w:t>BUHTAL</w:t>
      </w:r>
      <w:bookmarkEnd w:id="314"/>
    </w:p>
    <w:p w:rsidR="00F35FD0" w:rsidRDefault="00F35FD0">
      <w:pPr>
        <w:pStyle w:val="a4"/>
        <w:tabs>
          <w:tab w:val="num" w:pos="720"/>
        </w:tabs>
        <w:rPr>
          <w:b/>
          <w:bCs/>
        </w:rPr>
      </w:pPr>
      <w:r w:rsidRPr="00936AE7">
        <w:t xml:space="preserve">Οι τοίχοι, στους κύριους και βοηθητικούς χώρους της κουζίνας του αεροσταθμού στον όροφο του κτιρίου, θα επενδυθούν με κεραμικά οξύμαχα πλακίδια ενδεικτικού τύπου </w:t>
      </w:r>
      <w:r w:rsidRPr="00936AE7">
        <w:rPr>
          <w:lang w:val="en-GB"/>
        </w:rPr>
        <w:t>BUHTAL</w:t>
      </w:r>
      <w:r w:rsidRPr="00936AE7">
        <w:t xml:space="preserve"> διαστάσεων 200Χ200mm πάχους 10mm με oξύμαχους αρμούς πλάτους 5mm. Τα πλάκίδια επικολλούνται, σε επιφάνειες γυψοσανίδας με χρήση κατάλληλης κόλλας που θα προτείνει ο οίκος παραγωγής των πλακιδίων, με συνεχείς αρμούς και στις δύο κατευθύνσεις (καρέ), με ιδιαίτερη μέριμνα για την σύμπτωση των αρμών του δαπέδου με αυτούς της επένδυσης των τοίχων. Για το αρμολόγημα θα χρησιμοποιηθεί οξύμαχη λεπτόκοκκη αρμόκολλα σύμφωνα με τις υποδείξεις του οίκου παραγωγής των πλακιδίων.</w:t>
      </w:r>
    </w:p>
    <w:p w:rsidR="00F35FD0" w:rsidRDefault="00F35FD0">
      <w:pPr>
        <w:tabs>
          <w:tab w:val="num" w:pos="720"/>
        </w:tabs>
        <w:spacing w:before="120"/>
        <w:ind w:left="720" w:hanging="720"/>
        <w:jc w:val="both"/>
        <w:rPr>
          <w:b/>
          <w:bCs/>
        </w:rPr>
      </w:pPr>
    </w:p>
    <w:p w:rsidR="00F35FD0" w:rsidRDefault="00F35FD0" w:rsidP="00D84553">
      <w:pPr>
        <w:pStyle w:val="3"/>
        <w:numPr>
          <w:ilvl w:val="0"/>
          <w:numId w:val="0"/>
        </w:numPr>
        <w:ind w:left="705" w:hanging="705"/>
      </w:pPr>
      <w:bookmarkStart w:id="315" w:name="_Toc149571700"/>
      <w:bookmarkStart w:id="316" w:name="_Toc149571771"/>
      <w:bookmarkStart w:id="317" w:name="_Toc156813706"/>
      <w:bookmarkStart w:id="318" w:name="_Toc274313084"/>
      <w:r>
        <w:t>13.5</w:t>
      </w:r>
      <w:r>
        <w:tab/>
        <w:t>Ηχομονωτική ηχοαπορροφητική ψευδοροφή από διάτρητη λαμαρίνα</w:t>
      </w:r>
      <w:bookmarkEnd w:id="315"/>
      <w:bookmarkEnd w:id="316"/>
      <w:bookmarkEnd w:id="317"/>
      <w:bookmarkEnd w:id="318"/>
    </w:p>
    <w:p w:rsidR="00F35FD0" w:rsidRDefault="00F35FD0">
      <w:pPr>
        <w:pStyle w:val="a4"/>
        <w:tabs>
          <w:tab w:val="num" w:pos="720"/>
        </w:tabs>
      </w:pPr>
      <w:r>
        <w:t>Πρόκειται για επένδυση της δομικής οροφής των χώρων Η/Ζ του αερολιμένα, η οποία στην συνέχεια εξελίσσεται σε ηχομονωτική – ηχοαπορροφητική επένδυση των τοίχων. Αποτελείται από διπλή στρώση πετροβάμβακα συνολικού πάχους 100</w:t>
      </w:r>
      <w:r>
        <w:rPr>
          <w:lang w:val="en-GB"/>
        </w:rPr>
        <w:t>mm</w:t>
      </w:r>
      <w:r>
        <w:t>, ο οποίος πριν την στερέωσή του θα έχει περιτυλιχθεί με φύλλο πολυεθυλενίου. Ο πετροβάμβακας θα τοποθετηθεί μεταξύ των διατομών «Ζ» της τελικής επένδυσης. Επί του σκελετού βιδώνεται ως τελική στρώση επίπεδη διάτρητη προβαμμένη λαμαρίνα πάχους 0,8</w:t>
      </w:r>
      <w:r>
        <w:rPr>
          <w:lang w:val="en-GB"/>
        </w:rPr>
        <w:t>mm</w:t>
      </w:r>
      <w:r>
        <w:t xml:space="preserve"> με ελάχιστη αναλογία διάτρησης 30% της επιφάνειας. Όπου απαιτούνται επιπλέον στηρίξεις θα χρησιμοποιηθούν πλαστικά πλατυκέφαλα στηρίγματα για την πλήρη διακοπή της ηχογέφυρας. Σε όλες τις απολήξεις της ψευδοροφής και επένδυσης επί δομικών στοιχείων θα γίνει σφράγιση με πολυουρεθανικής μαστίχης. Οι στρωτήρες επί του δαπέδου θα εδραστούν σε αφρώδη ελαστική ταινία. (βλ.σχ. ΤΛ01.04.16)</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19" w:name="_Toc274313085"/>
      <w:r>
        <w:lastRenderedPageBreak/>
        <w:t>13.6</w:t>
      </w:r>
      <w:r>
        <w:tab/>
        <w:t>Ειδική κατασκευή – επένδυση προσθήκης υποστυλωμάτων</w:t>
      </w:r>
      <w:bookmarkEnd w:id="319"/>
    </w:p>
    <w:p w:rsidR="00F35FD0" w:rsidRDefault="00F35FD0">
      <w:pPr>
        <w:pStyle w:val="a4"/>
        <w:tabs>
          <w:tab w:val="num" w:pos="720"/>
        </w:tabs>
        <w:spacing w:before="120" w:after="0"/>
      </w:pPr>
      <w:r>
        <w:t xml:space="preserve">Στα υποστυλώματα της αίθουσας αναχωρήσεων (κεντρικό </w:t>
      </w:r>
      <w:r>
        <w:rPr>
          <w:lang w:val="en-US"/>
        </w:rPr>
        <w:t>foyer</w:t>
      </w:r>
      <w:r>
        <w:t xml:space="preserve">) του αερολιμένα κατασκευάζεται επένδυση με γυψοσανίδες περιμετρικά του υποστυλώματος, διαμορφώνοντας εσοχή για προθήκες αντικειμένων σύμφωνα με το σχέδια της μελέτης ΤΛ01.04.03 και ΤΛ01.04.04 και αποτελείται από: </w:t>
      </w:r>
    </w:p>
    <w:p w:rsidR="00F35FD0" w:rsidRDefault="00F35FD0">
      <w:pPr>
        <w:spacing w:before="120"/>
        <w:ind w:left="1200" w:hanging="480"/>
        <w:jc w:val="both"/>
        <w:rPr>
          <w:rFonts w:ascii="Arial Narrow" w:hAnsi="Arial Narrow"/>
        </w:rPr>
      </w:pPr>
      <w:r>
        <w:rPr>
          <w:rFonts w:ascii="Arial Narrow" w:hAnsi="Arial Narrow"/>
        </w:rPr>
        <w:t xml:space="preserve">α) </w:t>
      </w:r>
      <w:r>
        <w:rPr>
          <w:rFonts w:ascii="Arial Narrow" w:hAnsi="Arial Narrow"/>
        </w:rPr>
        <w:tab/>
        <w:t>Σκελετό από ορθογωνικούς γαλβανισμένους σωλήνες 50Χ20Χ1,5</w:t>
      </w:r>
      <w:r>
        <w:rPr>
          <w:rFonts w:ascii="Arial Narrow" w:hAnsi="Arial Narrow"/>
          <w:lang w:val="en-US"/>
        </w:rPr>
        <w:t>mm</w:t>
      </w:r>
      <w:r>
        <w:rPr>
          <w:rFonts w:ascii="Arial Narrow" w:hAnsi="Arial Narrow"/>
        </w:rPr>
        <w:t xml:space="preserve"> στερεωμένους στο δάπεδο.</w:t>
      </w:r>
    </w:p>
    <w:p w:rsidR="00F35FD0" w:rsidRDefault="00F35FD0">
      <w:pPr>
        <w:spacing w:before="120"/>
        <w:ind w:left="1200" w:hanging="480"/>
        <w:jc w:val="both"/>
        <w:rPr>
          <w:rFonts w:ascii="Arial Narrow" w:hAnsi="Arial Narrow"/>
        </w:rPr>
      </w:pPr>
      <w:r>
        <w:rPr>
          <w:rFonts w:ascii="Arial Narrow" w:hAnsi="Arial Narrow"/>
        </w:rPr>
        <w:t>β)   Επένδυση με διπλή γυψοσανίδα πάχους 12.5</w:t>
      </w:r>
      <w:r>
        <w:rPr>
          <w:rFonts w:ascii="Arial Narrow" w:hAnsi="Arial Narrow"/>
          <w:lang w:val="en-US"/>
        </w:rPr>
        <w:t>mm</w:t>
      </w:r>
      <w:r>
        <w:rPr>
          <w:rFonts w:ascii="Arial Narrow" w:hAnsi="Arial Narrow"/>
        </w:rPr>
        <w:t xml:space="preserve"> έκαστης, με διαμόρφωση περιμετρικής εγκοπής (σκοτίας) πλάτους 15</w:t>
      </w:r>
      <w:r>
        <w:rPr>
          <w:rFonts w:ascii="Arial Narrow" w:hAnsi="Arial Narrow"/>
          <w:lang w:val="en-US"/>
        </w:rPr>
        <w:t>mm</w:t>
      </w:r>
      <w:r>
        <w:rPr>
          <w:rFonts w:ascii="Arial Narrow" w:hAnsi="Arial Narrow"/>
        </w:rPr>
        <w:t xml:space="preserve"> ανά 500</w:t>
      </w:r>
      <w:r>
        <w:rPr>
          <w:rFonts w:ascii="Arial Narrow" w:hAnsi="Arial Narrow"/>
          <w:lang w:val="en-US"/>
        </w:rPr>
        <w:t>mm</w:t>
      </w:r>
      <w:r>
        <w:rPr>
          <w:rFonts w:ascii="Arial Narrow" w:hAnsi="Arial Narrow"/>
        </w:rPr>
        <w:t>, στη δεύτερη στρώση της γηψοσανίδας.</w:t>
      </w:r>
    </w:p>
    <w:p w:rsidR="00F35FD0" w:rsidRDefault="00F35FD0">
      <w:pPr>
        <w:spacing w:before="120"/>
        <w:ind w:left="1200" w:hanging="480"/>
        <w:jc w:val="both"/>
        <w:rPr>
          <w:rFonts w:ascii="Arial Narrow" w:hAnsi="Arial Narrow"/>
        </w:rPr>
      </w:pPr>
      <w:r>
        <w:rPr>
          <w:rFonts w:ascii="Arial Narrow" w:hAnsi="Arial Narrow"/>
        </w:rPr>
        <w:t xml:space="preserve">γ) </w:t>
      </w:r>
      <w:r>
        <w:rPr>
          <w:rFonts w:ascii="Arial Narrow" w:hAnsi="Arial Narrow"/>
        </w:rPr>
        <w:tab/>
        <w:t xml:space="preserve">Ανοιγόμενο φύλλο προσθήκης από κρύσταλλο </w:t>
      </w:r>
      <w:r>
        <w:rPr>
          <w:rFonts w:ascii="Arial Narrow" w:hAnsi="Arial Narrow"/>
          <w:lang w:val="en-US"/>
        </w:rPr>
        <w:t>SECURITE</w:t>
      </w:r>
      <w:r>
        <w:rPr>
          <w:rFonts w:ascii="Arial Narrow" w:hAnsi="Arial Narrow"/>
        </w:rPr>
        <w:t xml:space="preserve"> πάχους 8</w:t>
      </w:r>
      <w:r>
        <w:rPr>
          <w:rFonts w:ascii="Arial Narrow" w:hAnsi="Arial Narrow"/>
          <w:lang w:val="en-US"/>
        </w:rPr>
        <w:t>mm</w:t>
      </w:r>
      <w:r>
        <w:rPr>
          <w:rFonts w:ascii="Arial Narrow" w:hAnsi="Arial Narrow"/>
        </w:rPr>
        <w:t>, με επιχριωμένους μεντεσέδες.</w:t>
      </w:r>
    </w:p>
    <w:p w:rsidR="00F35FD0" w:rsidRDefault="00F35FD0">
      <w:pPr>
        <w:spacing w:before="120"/>
        <w:ind w:left="1200" w:hanging="480"/>
        <w:jc w:val="both"/>
        <w:rPr>
          <w:rFonts w:ascii="Arial Narrow" w:hAnsi="Arial Narrow"/>
        </w:rPr>
      </w:pPr>
      <w:r>
        <w:rPr>
          <w:rFonts w:ascii="Arial Narrow" w:hAnsi="Arial Narrow"/>
        </w:rPr>
        <w:t xml:space="preserve">δ)  </w:t>
      </w:r>
      <w:r>
        <w:rPr>
          <w:rFonts w:ascii="Arial Narrow" w:hAnsi="Arial Narrow"/>
        </w:rPr>
        <w:tab/>
        <w:t>Πλάτη εσοχής από γυψοσανίδα πάχους 12.5</w:t>
      </w:r>
      <w:r>
        <w:rPr>
          <w:rFonts w:ascii="Arial Narrow" w:hAnsi="Arial Narrow"/>
          <w:lang w:val="en-US"/>
        </w:rPr>
        <w:t>mm</w:t>
      </w:r>
      <w:r>
        <w:rPr>
          <w:rFonts w:ascii="Arial Narrow" w:hAnsi="Arial Narrow"/>
        </w:rPr>
        <w:t>.</w:t>
      </w:r>
    </w:p>
    <w:p w:rsidR="00F35FD0" w:rsidRDefault="00F35FD0">
      <w:pPr>
        <w:spacing w:before="120"/>
        <w:ind w:left="1200" w:hanging="480"/>
        <w:jc w:val="both"/>
        <w:rPr>
          <w:rFonts w:ascii="Arial Narrow" w:hAnsi="Arial Narrow"/>
        </w:rPr>
      </w:pPr>
      <w:r>
        <w:rPr>
          <w:rFonts w:ascii="Arial Narrow" w:hAnsi="Arial Narrow"/>
        </w:rPr>
        <w:t xml:space="preserve">ε)   </w:t>
      </w:r>
      <w:r>
        <w:rPr>
          <w:rFonts w:ascii="Arial Narrow" w:hAnsi="Arial Narrow"/>
        </w:rPr>
        <w:tab/>
        <w:t xml:space="preserve"> Κάλυμμα κρυφού φωτισμού από ακρυλικό γαλακτόχρουν φύλλο πάχους 4</w:t>
      </w:r>
      <w:r>
        <w:rPr>
          <w:rFonts w:ascii="Arial Narrow" w:hAnsi="Arial Narrow"/>
          <w:lang w:val="en-US"/>
        </w:rPr>
        <w:t>mm</w:t>
      </w:r>
      <w:r>
        <w:rPr>
          <w:rFonts w:ascii="Arial Narrow" w:hAnsi="Arial Narrow"/>
        </w:rPr>
        <w:t>.</w:t>
      </w:r>
    </w:p>
    <w:p w:rsidR="00F35FD0" w:rsidRDefault="00F35FD0">
      <w:pPr>
        <w:pStyle w:val="a4"/>
        <w:tabs>
          <w:tab w:val="num" w:pos="720"/>
        </w:tabs>
        <w:ind w:left="1200" w:hanging="720"/>
      </w:pPr>
      <w:r>
        <w:tab/>
        <w:t xml:space="preserve">στ) </w:t>
      </w:r>
      <w:r>
        <w:tab/>
        <w:t>Σκάφες 365/110</w:t>
      </w:r>
      <w:r>
        <w:rPr>
          <w:lang w:val="en-US"/>
        </w:rPr>
        <w:t>mm</w:t>
      </w:r>
      <w:r>
        <w:t xml:space="preserve"> από προβαμμένη λαμαρίνα πάχους 1</w:t>
      </w:r>
      <w:r>
        <w:rPr>
          <w:lang w:val="en-US"/>
        </w:rPr>
        <w:t>mm</w:t>
      </w:r>
      <w:r>
        <w:t xml:space="preserve">  σε λευκή   απόχρωση όπου τοποθετούνται το δύο γραμμικά φωτιστικά σώματα φθορισμού.</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20" w:name="_Toc274313086"/>
      <w:r>
        <w:t>13.7</w:t>
      </w:r>
      <w:r>
        <w:tab/>
        <w:t>Επένδυση κενού χώρου</w:t>
      </w:r>
      <w:bookmarkEnd w:id="320"/>
    </w:p>
    <w:p w:rsidR="00F35FD0" w:rsidRDefault="00F35FD0">
      <w:pPr>
        <w:pStyle w:val="a4"/>
        <w:tabs>
          <w:tab w:val="num" w:pos="720"/>
        </w:tabs>
        <w:ind w:left="737"/>
      </w:pPr>
      <w:r>
        <w:t>Ο κενός χώρος, με κωδικό 1.31.3 που διαμορφώνεται μεταξυ των αξόνων 3 και 4 στον όροφο του κεντρικού κτιρίου του αερολιμένα σφραγίζεται με πλευρική επένδυση από γυψοσανίδες με πρόσθετες εξωτερικές διαμορφώσεις σύμφωνα με τα σχέδια της μελέτης ΤΛ01.04.06 και ΤΛ01.04.07  και αποτελείται από:</w:t>
      </w:r>
    </w:p>
    <w:p w:rsidR="00F35FD0" w:rsidRDefault="00F35FD0">
      <w:pPr>
        <w:pStyle w:val="a4"/>
        <w:tabs>
          <w:tab w:val="num" w:pos="720"/>
        </w:tabs>
      </w:pPr>
      <w:r>
        <w:t>α.  Ορθοστάτες σκελετού στήριξης από κοιλοδοκούς 100Χ150Χ4mm, ανά δύο μέτρα  περίπου</w:t>
      </w:r>
    </w:p>
    <w:p w:rsidR="00F35FD0" w:rsidRDefault="00F35FD0">
      <w:pPr>
        <w:pStyle w:val="a4"/>
        <w:tabs>
          <w:tab w:val="num" w:pos="720"/>
        </w:tabs>
        <w:ind w:hanging="720"/>
      </w:pPr>
      <w:r>
        <w:tab/>
        <w:t>β. Τραβέρσες από κοιλοδοκούς 60Χ40Χ2,6mm ανά 1,10</w:t>
      </w:r>
      <w:r>
        <w:rPr>
          <w:lang w:val="en-US"/>
        </w:rPr>
        <w:t>m</w:t>
      </w:r>
      <w:r>
        <w:t xml:space="preserve"> καθ΄ύψος.</w:t>
      </w:r>
    </w:p>
    <w:p w:rsidR="00F35FD0" w:rsidRDefault="00F35FD0">
      <w:pPr>
        <w:pStyle w:val="a4"/>
        <w:tabs>
          <w:tab w:val="num" w:pos="720"/>
        </w:tabs>
        <w:ind w:hanging="720"/>
      </w:pPr>
      <w:r>
        <w:tab/>
        <w:t>γ. Πλευρική επένδυση από γυψοσανίδες πάχους 12,5</w:t>
      </w:r>
      <w:r>
        <w:rPr>
          <w:lang w:val="en-US"/>
        </w:rPr>
        <w:t>mm</w:t>
      </w:r>
      <w:r>
        <w:t>, με πρόσθετες εξέχουσες διαμορφώσεις, στερεωμένες σε σκελετό από γαλβανισμένα προφίλ άμεσης στήριξης, ενδεικτικού τύπου ¨</w:t>
      </w:r>
      <w:r>
        <w:rPr>
          <w:lang w:val="en-US"/>
        </w:rPr>
        <w:t>KNAUF</w:t>
      </w:r>
      <w:r>
        <w:t xml:space="preserve"> </w:t>
      </w:r>
      <w:r>
        <w:rPr>
          <w:lang w:val="en-US"/>
        </w:rPr>
        <w:t>W</w:t>
      </w:r>
      <w:r>
        <w:t xml:space="preserve">623¨. </w:t>
      </w:r>
    </w:p>
    <w:p w:rsidR="00F35FD0" w:rsidRDefault="00F35FD0">
      <w:pPr>
        <w:pStyle w:val="a4"/>
        <w:tabs>
          <w:tab w:val="num" w:pos="720"/>
        </w:tabs>
        <w:ind w:hanging="720"/>
      </w:pPr>
      <w:r>
        <w:tab/>
        <w:t>δ. Σκελετός, για την στήριξη της ψευδοροφής και την μετάθεση του αρμού διαστολής Φ.Ο από κοιλοδοκούς 50Χ50Χ2,6mm ανά 1,00</w:t>
      </w:r>
      <w:r>
        <w:rPr>
          <w:lang w:val="en-US"/>
        </w:rPr>
        <w:t>m</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21" w:name="_Toc274313087"/>
      <w:r>
        <w:t>13.8</w:t>
      </w:r>
      <w:r>
        <w:tab/>
        <w:t>Κεκλιμένος τοίχος αίθουσας αναχωρήσεων</w:t>
      </w:r>
      <w:bookmarkEnd w:id="321"/>
    </w:p>
    <w:p w:rsidR="00F35FD0" w:rsidRDefault="00F35FD0">
      <w:pPr>
        <w:pStyle w:val="a4"/>
        <w:tabs>
          <w:tab w:val="num" w:pos="720"/>
        </w:tabs>
      </w:pPr>
      <w:r>
        <w:t>Ο τοίχος από οπτοπλινθοδομή που διαχωρίζει την αίθουσα αναχωρήσεων από το διάδρομο Η/Μ εγκαταστάσεων, επενδύεται από την πλευρά της αίθουσας αναχωρήσεων με κεκλιμένο τοίχο ξηράς δόμησης σύμφωνα με τα σχέδια της μελέτης ΤΛ01.04.08 και ΤΛ01.04.09 και αποτελείται από:</w:t>
      </w:r>
    </w:p>
    <w:p w:rsidR="00F35FD0" w:rsidRDefault="00F35FD0">
      <w:pPr>
        <w:pStyle w:val="a4"/>
        <w:tabs>
          <w:tab w:val="num" w:pos="720"/>
        </w:tabs>
      </w:pPr>
      <w:r>
        <w:t>α. Σκελετός ενίσχυσης από κοιλοκδοκούς διατομής 70/40/4</w:t>
      </w:r>
      <w:r>
        <w:rPr>
          <w:lang w:val="en-US"/>
        </w:rPr>
        <w:t>mm</w:t>
      </w:r>
      <w:r>
        <w:t>.</w:t>
      </w:r>
    </w:p>
    <w:p w:rsidR="00F35FD0" w:rsidRDefault="00F35FD0">
      <w:pPr>
        <w:pStyle w:val="a4"/>
        <w:tabs>
          <w:tab w:val="num" w:pos="720"/>
        </w:tabs>
      </w:pPr>
      <w:r>
        <w:t>β. Μονωτικό στρώμα πετροβάμβακα πάχους 50</w:t>
      </w:r>
      <w:r>
        <w:rPr>
          <w:lang w:val="en-US"/>
        </w:rPr>
        <w:t>mm</w:t>
      </w:r>
      <w:r>
        <w:t xml:space="preserve"> και βάρους 40</w:t>
      </w:r>
      <w:r>
        <w:rPr>
          <w:lang w:val="en-US"/>
        </w:rPr>
        <w:t>kg</w:t>
      </w:r>
      <w:r>
        <w:t>/</w:t>
      </w:r>
      <w:r>
        <w:rPr>
          <w:lang w:val="en-US"/>
        </w:rPr>
        <w:t>m</w:t>
      </w:r>
      <w:r>
        <w:t>3, στερεωμένο με γαλβανισμένο συρματόπλεγμα, στο σκελετό ξηράς δόμησης.</w:t>
      </w:r>
    </w:p>
    <w:p w:rsidR="00F35FD0" w:rsidRDefault="00F35FD0">
      <w:pPr>
        <w:pStyle w:val="a4"/>
        <w:tabs>
          <w:tab w:val="num" w:pos="720"/>
        </w:tabs>
      </w:pPr>
      <w:r>
        <w:t>γ. Σκελετός ξηράς δόμησης υπό κλίση, από γαλβανισμένα προφίλ, πλάτους 75</w:t>
      </w:r>
      <w:r>
        <w:rPr>
          <w:lang w:val="en-US"/>
        </w:rPr>
        <w:t>mm</w:t>
      </w:r>
      <w:r>
        <w:t>.</w:t>
      </w:r>
    </w:p>
    <w:p w:rsidR="00F35FD0" w:rsidRDefault="00F35FD0">
      <w:pPr>
        <w:pStyle w:val="a4"/>
        <w:tabs>
          <w:tab w:val="num" w:pos="720"/>
        </w:tabs>
      </w:pPr>
      <w:r>
        <w:t>δ. Τραβέρσα ενίσχυσης, στο ύψος στήριξης της προστατευτικής μπάρας, από κόντρα πλακέ θαλάσσης πάχους 23</w:t>
      </w:r>
      <w:r>
        <w:rPr>
          <w:lang w:val="en-US"/>
        </w:rPr>
        <w:t>mm</w:t>
      </w:r>
      <w:r>
        <w:t>.</w:t>
      </w:r>
    </w:p>
    <w:p w:rsidR="00F35FD0" w:rsidRDefault="00F35FD0">
      <w:pPr>
        <w:pStyle w:val="a4"/>
        <w:tabs>
          <w:tab w:val="num" w:pos="720"/>
        </w:tabs>
      </w:pPr>
      <w:r>
        <w:lastRenderedPageBreak/>
        <w:t>ε. Επένδυση με διπλή στρώση γυψοσανίδας πάχους 2Χ12,5</w:t>
      </w:r>
      <w:r>
        <w:rPr>
          <w:lang w:val="en-US"/>
        </w:rPr>
        <w:t>mm</w:t>
      </w:r>
      <w:r>
        <w:t xml:space="preserve"> και διαμόρφωση οριζόντιων εγκοπών (σκοτίες), πλάτους 15</w:t>
      </w:r>
      <w:r>
        <w:rPr>
          <w:lang w:val="en-US"/>
        </w:rPr>
        <w:t>mm</w:t>
      </w:r>
      <w:r>
        <w:t>, στη δεύτερη στρώση της γυψοσανίδας.</w:t>
      </w:r>
    </w:p>
    <w:p w:rsidR="00F35FD0" w:rsidRDefault="00F35FD0">
      <w:pPr>
        <w:pStyle w:val="a4"/>
        <w:tabs>
          <w:tab w:val="num" w:pos="720"/>
        </w:tabs>
      </w:pPr>
      <w:r>
        <w:t>στ. Προστατευτική μπάρα, σε όλο το μήκος του κεκλιμένου τοίχου και σε ύψος 250</w:t>
      </w:r>
      <w:r>
        <w:rPr>
          <w:lang w:val="en-US"/>
        </w:rPr>
        <w:t>mm</w:t>
      </w:r>
      <w:r>
        <w:t xml:space="preserve"> από το μαρμάρινο δάπεδο, από ανοξείδωτο σωλήνα Φ35/1,2</w:t>
      </w:r>
      <w:r>
        <w:rPr>
          <w:lang w:val="en-US"/>
        </w:rPr>
        <w:t>mm</w:t>
      </w:r>
      <w:r>
        <w:t>, στερεωμένη με ανοξείδωτες βίδες και λάμες ανά 1,20</w:t>
      </w:r>
      <w:r>
        <w:rPr>
          <w:lang w:val="en-US"/>
        </w:rPr>
        <w:t>m</w:t>
      </w:r>
      <w:r>
        <w:t xml:space="preserve">. </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22" w:name="_Toc274313088"/>
      <w:r>
        <w:t>13.9</w:t>
      </w:r>
      <w:r>
        <w:tab/>
        <w:t>Επένδυση όψεων ανελκυστήρων</w:t>
      </w:r>
      <w:bookmarkEnd w:id="322"/>
    </w:p>
    <w:p w:rsidR="00F35FD0" w:rsidRDefault="00F35FD0">
      <w:pPr>
        <w:pStyle w:val="a4"/>
        <w:tabs>
          <w:tab w:val="num" w:pos="720"/>
        </w:tabs>
      </w:pPr>
      <w:r>
        <w:t>Στις τοιχοποιίες των όψεων των ανελκυστήρων του αερολιμένα κατασκευάζεται ειδική επένδυση σύμφωνα με τα σχέδια της μελέτης ΤΛ01.04.10 και ΤΛ01.04.11 και αποτελείται από:</w:t>
      </w:r>
    </w:p>
    <w:p w:rsidR="00F35FD0" w:rsidRDefault="00F35FD0">
      <w:pPr>
        <w:pStyle w:val="a4"/>
        <w:tabs>
          <w:tab w:val="num" w:pos="720"/>
        </w:tabs>
      </w:pPr>
      <w:r>
        <w:t>α. Σκελετός επένδυσης από κοιλοκδοκούς διατομής 50/30/2,6</w:t>
      </w:r>
      <w:r>
        <w:rPr>
          <w:lang w:val="en-US"/>
        </w:rPr>
        <w:t>mm</w:t>
      </w:r>
      <w:r>
        <w:t xml:space="preserve"> και 40/20/1,5</w:t>
      </w:r>
      <w:r>
        <w:rPr>
          <w:lang w:val="en-US"/>
        </w:rPr>
        <w:t>mm</w:t>
      </w:r>
      <w:r>
        <w:t xml:space="preserve"> στο ύψος του σοβατεπί.</w:t>
      </w:r>
    </w:p>
    <w:p w:rsidR="00F35FD0" w:rsidRDefault="00F35FD0">
      <w:pPr>
        <w:pStyle w:val="a4"/>
        <w:tabs>
          <w:tab w:val="num" w:pos="720"/>
        </w:tabs>
      </w:pPr>
      <w:r>
        <w:t>β. Επένδυση με στραντζαριστά φύλλα από ανοξείδωτο χάλυβα, πάχους 0,8</w:t>
      </w:r>
      <w:r>
        <w:rPr>
          <w:lang w:val="en-US"/>
        </w:rPr>
        <w:t>mm</w:t>
      </w:r>
      <w:r>
        <w:t xml:space="preserve">, ενισχυμένα με φύλλα </w:t>
      </w:r>
      <w:r>
        <w:rPr>
          <w:lang w:val="en-US"/>
        </w:rPr>
        <w:t>MDF</w:t>
      </w:r>
      <w:r>
        <w:t>, πάχους 18</w:t>
      </w:r>
      <w:r>
        <w:rPr>
          <w:lang w:val="en-US"/>
        </w:rPr>
        <w:t>mm</w:t>
      </w:r>
      <w:r>
        <w:t>,  και διαμόρφωση οριζόντιων εγκοπών (σκοτίες), πλάτους 10</w:t>
      </w:r>
      <w:r>
        <w:rPr>
          <w:lang w:val="en-US"/>
        </w:rPr>
        <w:t>mm</w:t>
      </w:r>
      <w:r>
        <w:t>, ανά 55</w:t>
      </w:r>
      <w:r>
        <w:rPr>
          <w:lang w:val="en-US"/>
        </w:rPr>
        <w:t>cm</w:t>
      </w:r>
      <w:r>
        <w:t>.</w:t>
      </w:r>
    </w:p>
    <w:p w:rsidR="00F35FD0" w:rsidRDefault="00F35FD0">
      <w:pPr>
        <w:pStyle w:val="a4"/>
        <w:tabs>
          <w:tab w:val="num" w:pos="720"/>
        </w:tabs>
      </w:pPr>
      <w:r>
        <w:t>γ. Διαμόρφωση φάσας δαπέδου (σοβατεπί), από το ίδιο υλικό της επένδυσης, ύψους 180</w:t>
      </w:r>
      <w:r>
        <w:rPr>
          <w:lang w:val="en-US"/>
        </w:rPr>
        <w:t>mm</w:t>
      </w:r>
      <w:r>
        <w:t xml:space="preserve"> και σφράγιση με ακρυλική μαστίχη στη συμβολή με το μαρμάρινο δάπεδο. </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23" w:name="_Toc274313089"/>
      <w:r>
        <w:t>13.10</w:t>
      </w:r>
      <w:r>
        <w:tab/>
        <w:t>Επένδυση μετώπων καταστημάτων και διαδρόμων</w:t>
      </w:r>
      <w:bookmarkEnd w:id="323"/>
    </w:p>
    <w:p w:rsidR="00F35FD0" w:rsidRDefault="00F35FD0">
      <w:pPr>
        <w:pStyle w:val="a4"/>
        <w:tabs>
          <w:tab w:val="num" w:pos="720"/>
        </w:tabs>
      </w:pPr>
      <w:r>
        <w:t>Στις μετώπες και στα στηθαία των διαδρόμων του ορόφου και των καταστημάτων του ισογείου κατασκευάζεται επένδυση για την κάλυψη των Η/Μ αγωγών κλιματισμού σύμφωνα με τα σχέδια της μελέτης ΤΛ01.04.12 έως και ΤΛ01.04.14 και αποτελείται από:</w:t>
      </w:r>
    </w:p>
    <w:p w:rsidR="00F35FD0" w:rsidRDefault="00F35FD0">
      <w:pPr>
        <w:pStyle w:val="a4"/>
        <w:tabs>
          <w:tab w:val="num" w:pos="720"/>
        </w:tabs>
      </w:pPr>
      <w:r>
        <w:t>α. Σκελετός επένδυσης από πλαίσια με κοιλοκδοκούς.</w:t>
      </w:r>
    </w:p>
    <w:p w:rsidR="00F35FD0" w:rsidRDefault="00F35FD0">
      <w:pPr>
        <w:pStyle w:val="a4"/>
        <w:tabs>
          <w:tab w:val="num" w:pos="720"/>
        </w:tabs>
      </w:pPr>
      <w:r>
        <w:t>β. Επένδυση με μονή στρώση γυψοσανίδας πάχους 12,5</w:t>
      </w:r>
      <w:r>
        <w:rPr>
          <w:lang w:val="en-US"/>
        </w:rPr>
        <w:t>mm</w:t>
      </w:r>
      <w:r>
        <w:t xml:space="preserve"> και τοποθέτηση συνεχούς καλύμματος στομίων κλιματισμού από περσίδες αλουμινίου.</w:t>
      </w:r>
    </w:p>
    <w:p w:rsidR="00F35FD0" w:rsidRDefault="00F35FD0">
      <w:pPr>
        <w:pStyle w:val="a4"/>
        <w:tabs>
          <w:tab w:val="num" w:pos="720"/>
        </w:tabs>
        <w:ind w:left="737"/>
      </w:pPr>
      <w:r>
        <w:t xml:space="preserve">γ. Επίστεψη μετώπης διαδρόμων ορόφου με </w:t>
      </w:r>
      <w:r>
        <w:rPr>
          <w:lang w:val="en-US"/>
        </w:rPr>
        <w:t>MDF</w:t>
      </w:r>
      <w:r>
        <w:t xml:space="preserve"> πάχους 25</w:t>
      </w:r>
      <w:r>
        <w:rPr>
          <w:lang w:val="en-US"/>
        </w:rPr>
        <w:t>mm</w:t>
      </w:r>
      <w:r>
        <w:t>.</w:t>
      </w:r>
    </w:p>
    <w:p w:rsidR="00F35FD0" w:rsidRDefault="00F35FD0">
      <w:pPr>
        <w:pStyle w:val="a4"/>
        <w:tabs>
          <w:tab w:val="num" w:pos="720"/>
        </w:tabs>
        <w:ind w:hanging="720"/>
      </w:pPr>
      <w:r>
        <w:tab/>
        <w:t>δ. Σφράγιση στις θέσεις μετάθεσης του αρμού διαστολής Φ.Ο με κορδόνι αρμού και μαστίχη.</w:t>
      </w:r>
    </w:p>
    <w:p w:rsidR="00F35FD0" w:rsidRDefault="00F35FD0">
      <w:pPr>
        <w:pStyle w:val="a4"/>
        <w:tabs>
          <w:tab w:val="num" w:pos="720"/>
        </w:tabs>
        <w:ind w:hanging="720"/>
      </w:pPr>
    </w:p>
    <w:p w:rsidR="00F35FD0" w:rsidRDefault="00F35FD0" w:rsidP="00D84553">
      <w:pPr>
        <w:pStyle w:val="3"/>
        <w:numPr>
          <w:ilvl w:val="0"/>
          <w:numId w:val="0"/>
        </w:numPr>
        <w:ind w:left="705" w:hanging="705"/>
      </w:pPr>
      <w:bookmarkStart w:id="324" w:name="_Toc274313090"/>
      <w:r>
        <w:t>13.11</w:t>
      </w:r>
      <w:r>
        <w:tab/>
        <w:t>Ζαρντινιέρες ανεμοφρακτών κεντρικών εισόδων</w:t>
      </w:r>
      <w:bookmarkEnd w:id="324"/>
    </w:p>
    <w:p w:rsidR="00F35FD0" w:rsidRDefault="00F35FD0">
      <w:pPr>
        <w:pStyle w:val="a4"/>
        <w:tabs>
          <w:tab w:val="num" w:pos="720"/>
        </w:tabs>
        <w:ind w:left="737"/>
      </w:pPr>
      <w:r>
        <w:t>Στους ανεμοφράκτες των κεντρικών εισόδων του αερολιμένα κατασκευάζονται ζαρντινιέρες όπου τοποθετείται κηπευτικό χώμα για φύτευση, σύμφωνα με τα γενικά σχέδια της μελέτης και το τεύχος λεπτομερειών ΤΛ01.04.15. Η περιμετρική διπλή οπτοπλινθοδομή με διάκενο, ύψους 45</w:t>
      </w:r>
      <w:r>
        <w:rPr>
          <w:lang w:val="en-US"/>
        </w:rPr>
        <w:t>cm</w:t>
      </w:r>
      <w:r>
        <w:t xml:space="preserve"> που διαμορφώνει τη ζαρντινιέρα, επιχρίεται εσωτερικά και εξωτερικά με τσιμεντοκονίαμα των 450</w:t>
      </w:r>
      <w:r>
        <w:rPr>
          <w:lang w:val="en-US"/>
        </w:rPr>
        <w:t>kg</w:t>
      </w:r>
      <w:r>
        <w:t>/</w:t>
      </w:r>
      <w:r>
        <w:rPr>
          <w:lang w:val="en-US"/>
        </w:rPr>
        <w:t>m</w:t>
      </w:r>
      <w:r>
        <w:t>3 τσιμέντου και επενδύεται εξωτερικά με πλάκες μαρμάρου πάχους 20</w:t>
      </w:r>
      <w:r>
        <w:rPr>
          <w:lang w:val="en-US"/>
        </w:rPr>
        <w:t>mm</w:t>
      </w:r>
      <w:r>
        <w:t>. Στο εσωτερικό της ζαρντινιέρας και πριν τη τοποθέτηση του κηπευτικού χώματος διαστρώνεται, πρώτα τσιμεντοκονίαμα των 450</w:t>
      </w:r>
      <w:r>
        <w:rPr>
          <w:lang w:val="en-US"/>
        </w:rPr>
        <w:t>kg</w:t>
      </w:r>
      <w:r>
        <w:t>/</w:t>
      </w:r>
      <w:r>
        <w:rPr>
          <w:lang w:val="en-US"/>
        </w:rPr>
        <w:t>m</w:t>
      </w:r>
      <w:r>
        <w:t>3 τσιμέντου μεταβλητού πάχους για την μόρφωση των ρύσεων και κατόπιν  διαστρώνεται στεγανωτική μεμβράνη πάχους 2</w:t>
      </w:r>
      <w:r>
        <w:rPr>
          <w:lang w:val="en-US"/>
        </w:rPr>
        <w:t>mm</w:t>
      </w:r>
      <w:r>
        <w:t xml:space="preserve"> όπου ανεβαίνει και  στα τοιχώματα της  ζαρντινιέρας ως και 70</w:t>
      </w:r>
      <w:r>
        <w:rPr>
          <w:lang w:val="en-US"/>
        </w:rPr>
        <w:t>mm</w:t>
      </w:r>
      <w:r>
        <w:t xml:space="preserve"> κάτω από το μάρμαρο της επίστεψης των τοιχωμάτων, κατόπιν τοποθετείται αποστραγγιστική στρώση με λιθοσυντρίμια (γαρμπίλι), πάχους 4</w:t>
      </w:r>
      <w:r>
        <w:rPr>
          <w:lang w:val="en-US"/>
        </w:rPr>
        <w:t>cm</w:t>
      </w:r>
      <w:r>
        <w:t>, μεταξύ δύο γεωυφασμάτων βάρους 250</w:t>
      </w:r>
      <w:r>
        <w:rPr>
          <w:lang w:val="en-US"/>
        </w:rPr>
        <w:t>gr</w:t>
      </w:r>
      <w:r>
        <w:t>/</w:t>
      </w:r>
      <w:r>
        <w:rPr>
          <w:lang w:val="en-US"/>
        </w:rPr>
        <w:t>m</w:t>
      </w:r>
      <w:r>
        <w:t>2.</w:t>
      </w:r>
    </w:p>
    <w:p w:rsidR="00F35FD0" w:rsidRDefault="00F35FD0">
      <w:pPr>
        <w:pStyle w:val="a4"/>
        <w:tabs>
          <w:tab w:val="num" w:pos="720"/>
        </w:tabs>
        <w:ind w:left="737"/>
      </w:pPr>
    </w:p>
    <w:p w:rsidR="004D73E7" w:rsidRDefault="004C449F">
      <w:pPr>
        <w:pStyle w:val="2"/>
      </w:pPr>
      <w:bookmarkStart w:id="325" w:name="_Toc102365681"/>
      <w:bookmarkStart w:id="326" w:name="_Toc107902312"/>
      <w:bookmarkStart w:id="327" w:name="_Toc149571701"/>
      <w:bookmarkStart w:id="328" w:name="_Toc149571772"/>
      <w:bookmarkStart w:id="329" w:name="_Toc274313091"/>
      <w:r>
        <w:lastRenderedPageBreak/>
        <w:t>14.</w:t>
      </w:r>
      <w:r>
        <w:tab/>
      </w:r>
      <w:r w:rsidR="00F35FD0">
        <w:t>ΨΕΥΔΟΡΟΦΕΣ</w:t>
      </w:r>
      <w:bookmarkEnd w:id="325"/>
      <w:bookmarkEnd w:id="326"/>
      <w:bookmarkEnd w:id="327"/>
      <w:bookmarkEnd w:id="328"/>
      <w:bookmarkEnd w:id="329"/>
    </w:p>
    <w:p w:rsidR="00F35FD0" w:rsidRDefault="00F35FD0">
      <w:pPr>
        <w:pStyle w:val="a3"/>
      </w:pPr>
    </w:p>
    <w:p w:rsidR="00F35FD0" w:rsidRDefault="00F35FD0" w:rsidP="00D84553">
      <w:pPr>
        <w:pStyle w:val="a3"/>
        <w:ind w:left="709"/>
      </w:pPr>
      <w:r>
        <w:t>Ψευδοροφές τοποθετούνται σε όλους τους χώρους του κτιρίου εκτός από τους χώρους Η/Μ Εγκαταστάσεων και σύμφωνα με τον Πίνακα Τελειωμάτων.</w:t>
      </w:r>
    </w:p>
    <w:p w:rsidR="00F35FD0" w:rsidRDefault="00F35FD0" w:rsidP="00D84553">
      <w:pPr>
        <w:pStyle w:val="a3"/>
        <w:ind w:left="709"/>
      </w:pPr>
      <w:r>
        <w:t>Γενικά θα τοποθετηθούν μεταλλικές ψευδοροφές από λωρίδες αλουμινίου, από πλάκες ορυκτών ινών και από γυψοσανίδες, ανάλογα με τις αισθητικές και λειτουργικές απαιτήσεις κάθε χώρου.</w:t>
      </w:r>
    </w:p>
    <w:p w:rsidR="00F35FD0" w:rsidRDefault="00F35FD0" w:rsidP="00D84553">
      <w:pPr>
        <w:pStyle w:val="a3"/>
        <w:ind w:left="709"/>
      </w:pPr>
    </w:p>
    <w:p w:rsidR="00F35FD0" w:rsidRDefault="00F35FD0" w:rsidP="00D84553">
      <w:pPr>
        <w:pStyle w:val="a3"/>
        <w:ind w:left="709"/>
      </w:pPr>
      <w:r>
        <w:t>Στις παρακάτω περιγραφές των ψευδοροφών ανεξαρτήτως είδους ψευδοροφής και χώρου που τοποθετείται περιλαμβάνονται και οι παρακάτω προβλέψεις ως απαραίτητες προϋποθέσεις κατασκευής μέχρι την πλήρη αποπεράτωσή τους.</w:t>
      </w:r>
    </w:p>
    <w:p w:rsidR="00F35FD0" w:rsidRDefault="00F35FD0">
      <w:pPr>
        <w:tabs>
          <w:tab w:val="num" w:pos="720"/>
        </w:tabs>
        <w:ind w:left="720" w:hanging="720"/>
        <w:jc w:val="center"/>
        <w:rPr>
          <w:rFonts w:ascii="Arial Narrow" w:hAnsi="Arial Narrow"/>
        </w:rPr>
      </w:pPr>
    </w:p>
    <w:p w:rsidR="00F35FD0" w:rsidRDefault="00F35FD0" w:rsidP="00D84553">
      <w:pPr>
        <w:numPr>
          <w:ilvl w:val="0"/>
          <w:numId w:val="1"/>
        </w:numPr>
        <w:tabs>
          <w:tab w:val="clear" w:pos="780"/>
          <w:tab w:val="num" w:pos="1276"/>
        </w:tabs>
        <w:ind w:left="1276" w:hanging="567"/>
        <w:jc w:val="both"/>
        <w:rPr>
          <w:rFonts w:ascii="Arial Narrow" w:hAnsi="Arial Narrow"/>
        </w:rPr>
      </w:pPr>
      <w:r>
        <w:rPr>
          <w:rFonts w:ascii="Arial Narrow" w:hAnsi="Arial Narrow"/>
        </w:rPr>
        <w:t>Η κατασκευή του σκελετού για κάθε είδος ψευδοροφής που είναι ορατός (εμφανής) ή ημιορατός (ημιεμφανής) θα γίνει με τις αφετηρίες που προβλέπονται από την Μελέτη, προκειμένου να διευθετηθούν σωστά οι ακέραιες πλάκες. Στους χώρους όπου κατασκευάζονται ψευδοροφές από γυψοσανίδα σε συνδυασμό με πλάκες ορυκτών ινών, η χάραξη θα γίνει σύμφωνα με τα σχέδια των ανόψεων της παρούσας Μελέτης, τα γενικά σχέδια κατόψεων με την διαρρύθμιση του χρήστη και τις οδηγίες της Επίβλεψης του χρήστη. Όπου προβλέπεται διαφώτιστη ψευδοροφή σε γραφειακούς χώρους, η οποία δεν περιλαμβάνεται στην παρούσα εργολαβία, η κατασκευή της θα γίνει με συνεργεία και την Επίβλεψη του χρήστη, ενώ ο Ανάδοχος της παρούσας Εργολαβίας θα παρέχει κάθε δυνατή διευκόλυνση και συνεργασία για την διασφάλιση του αισθητικού και λειτουργικού επιθυμητού αποτελέσματος.</w:t>
      </w:r>
    </w:p>
    <w:p w:rsidR="00F35FD0" w:rsidRDefault="00F35FD0" w:rsidP="00D84553">
      <w:pPr>
        <w:numPr>
          <w:ilvl w:val="0"/>
          <w:numId w:val="1"/>
        </w:numPr>
        <w:tabs>
          <w:tab w:val="clear" w:pos="780"/>
          <w:tab w:val="num" w:pos="1276"/>
        </w:tabs>
        <w:spacing w:before="120"/>
        <w:ind w:left="1276" w:hanging="567"/>
        <w:jc w:val="both"/>
        <w:rPr>
          <w:rFonts w:ascii="Arial Narrow" w:hAnsi="Arial Narrow"/>
        </w:rPr>
      </w:pPr>
      <w:r>
        <w:rPr>
          <w:rFonts w:ascii="Arial Narrow" w:hAnsi="Arial Narrow"/>
        </w:rPr>
        <w:t>Μετά την χάραξη των παραπάνω σκελετών, θα ολοκληρωθεί η τοποθέτηση των Η/Μ εγκαταστάσεων και ιδιαίτερα των ογκωδών και άκαμπτων όπως αεραγωγών, εσχαρών καλωδιώσεων, μετασχηματιστών, φωτιστικών σωμάτων κλπ.</w:t>
      </w:r>
    </w:p>
    <w:p w:rsidR="00F35FD0" w:rsidRDefault="00F35FD0" w:rsidP="00D84553">
      <w:pPr>
        <w:numPr>
          <w:ilvl w:val="0"/>
          <w:numId w:val="1"/>
        </w:numPr>
        <w:tabs>
          <w:tab w:val="clear" w:pos="780"/>
          <w:tab w:val="num" w:pos="1276"/>
        </w:tabs>
        <w:spacing w:before="120"/>
        <w:ind w:left="1276" w:hanging="567"/>
        <w:jc w:val="both"/>
        <w:rPr>
          <w:rFonts w:ascii="Arial Narrow" w:hAnsi="Arial Narrow"/>
        </w:rPr>
      </w:pPr>
      <w:r>
        <w:rPr>
          <w:rFonts w:ascii="Arial Narrow" w:hAnsi="Arial Narrow"/>
        </w:rPr>
        <w:t>Ο έλεγχος της οριζοντίωσης του σκελετού μετά την τοποθέτηση των παραπάνω Η/Μ εγκαταστάσεων καθώς και ο έλεγχος της μη φόρτισης του σκελετού από αυτές.</w:t>
      </w:r>
    </w:p>
    <w:p w:rsidR="00F35FD0" w:rsidRDefault="00F35FD0" w:rsidP="00D84553">
      <w:pPr>
        <w:numPr>
          <w:ilvl w:val="0"/>
          <w:numId w:val="1"/>
        </w:numPr>
        <w:tabs>
          <w:tab w:val="clear" w:pos="780"/>
          <w:tab w:val="num" w:pos="1276"/>
        </w:tabs>
        <w:spacing w:before="120"/>
        <w:ind w:left="1276" w:hanging="567"/>
        <w:jc w:val="both"/>
        <w:rPr>
          <w:rFonts w:ascii="Arial Narrow" w:hAnsi="Arial Narrow"/>
        </w:rPr>
      </w:pPr>
      <w:r>
        <w:rPr>
          <w:rFonts w:ascii="Arial Narrow" w:hAnsi="Arial Narrow"/>
        </w:rPr>
        <w:t>Η τοποθέτηση των «σφραγιστικών» τελικών επιστρώσεων (γυψοσανίδες, πλάκες  άλλου είδους, λωρίδες, κλπ).</w:t>
      </w:r>
    </w:p>
    <w:p w:rsidR="00F35FD0" w:rsidRDefault="00F35FD0" w:rsidP="00D84553">
      <w:pPr>
        <w:numPr>
          <w:ilvl w:val="0"/>
          <w:numId w:val="1"/>
        </w:numPr>
        <w:tabs>
          <w:tab w:val="clear" w:pos="780"/>
          <w:tab w:val="num" w:pos="1276"/>
        </w:tabs>
        <w:spacing w:before="120"/>
        <w:ind w:left="1276" w:hanging="567"/>
        <w:jc w:val="both"/>
        <w:rPr>
          <w:rFonts w:ascii="Arial Narrow" w:hAnsi="Arial Narrow"/>
        </w:rPr>
      </w:pPr>
      <w:r>
        <w:rPr>
          <w:rFonts w:ascii="Arial Narrow" w:hAnsi="Arial Narrow"/>
        </w:rPr>
        <w:t xml:space="preserve">Η διάνοιξη των οπών και μόρφωση των υποδοχών για την τοποθέτηση των εξωτερικών ορατών Η/Μ εγκαταστάσεων όπως </w:t>
      </w:r>
      <w:r>
        <w:rPr>
          <w:rFonts w:ascii="Arial Narrow" w:hAnsi="Arial Narrow"/>
          <w:lang w:val="en-US"/>
        </w:rPr>
        <w:t>springlers</w:t>
      </w:r>
      <w:r>
        <w:rPr>
          <w:rFonts w:ascii="Arial Narrow" w:hAnsi="Arial Narrow"/>
        </w:rPr>
        <w:t>, πυρανιχνευτές, μεγάφωνα, σημειακά (</w:t>
      </w:r>
      <w:r>
        <w:rPr>
          <w:rFonts w:ascii="Arial Narrow" w:hAnsi="Arial Narrow"/>
          <w:lang w:val="en-US"/>
        </w:rPr>
        <w:t>spots</w:t>
      </w:r>
      <w:r>
        <w:rPr>
          <w:rFonts w:ascii="Arial Narrow" w:hAnsi="Arial Narrow"/>
        </w:rPr>
        <w:t>) φωτιστικά σώματα κ.λ.π.).</w:t>
      </w:r>
    </w:p>
    <w:p w:rsidR="00F35FD0" w:rsidRDefault="00F35FD0" w:rsidP="00D84553">
      <w:pPr>
        <w:numPr>
          <w:ilvl w:val="0"/>
          <w:numId w:val="1"/>
        </w:numPr>
        <w:tabs>
          <w:tab w:val="clear" w:pos="780"/>
          <w:tab w:val="num" w:pos="1276"/>
        </w:tabs>
        <w:spacing w:before="120"/>
        <w:ind w:left="1276" w:hanging="567"/>
        <w:jc w:val="both"/>
        <w:rPr>
          <w:rFonts w:ascii="Arial Narrow" w:hAnsi="Arial Narrow"/>
        </w:rPr>
      </w:pPr>
      <w:r>
        <w:rPr>
          <w:rFonts w:ascii="Arial Narrow" w:hAnsi="Arial Narrow"/>
        </w:rPr>
        <w:t>Ο τελικός έλεγχος για τυχόν ζημιές ή φθορές από διάφορα συνεργεία.</w:t>
      </w:r>
    </w:p>
    <w:p w:rsidR="00F35FD0" w:rsidRDefault="00F35FD0" w:rsidP="00D84553">
      <w:pPr>
        <w:numPr>
          <w:ilvl w:val="0"/>
          <w:numId w:val="1"/>
        </w:numPr>
        <w:tabs>
          <w:tab w:val="clear" w:pos="780"/>
          <w:tab w:val="num" w:pos="1276"/>
        </w:tabs>
        <w:spacing w:before="120"/>
        <w:ind w:left="1276" w:hanging="567"/>
        <w:jc w:val="both"/>
        <w:rPr>
          <w:rFonts w:ascii="Arial Narrow" w:hAnsi="Arial Narrow"/>
        </w:rPr>
      </w:pPr>
      <w:r>
        <w:rPr>
          <w:rFonts w:ascii="Arial Narrow" w:hAnsi="Arial Narrow"/>
        </w:rPr>
        <w:t>Τα μέτρα προστασίας των ψευδοροφών έναντι φθορών και ρύπων μέχρι την πλήρη αποπεράτωση των χώρων.</w:t>
      </w:r>
    </w:p>
    <w:p w:rsidR="00F35FD0" w:rsidRDefault="00F35FD0" w:rsidP="00D84553">
      <w:pPr>
        <w:spacing w:before="120"/>
        <w:ind w:left="709"/>
        <w:jc w:val="both"/>
        <w:rPr>
          <w:rFonts w:ascii="Arial Narrow" w:hAnsi="Arial Narrow"/>
        </w:rPr>
      </w:pPr>
      <w:r>
        <w:rPr>
          <w:rFonts w:ascii="Arial Narrow" w:hAnsi="Arial Narrow"/>
        </w:rPr>
        <w:t>Στους χώρους όπου απαιτείται σύμφωνα με τους πίνακες τελειωμάτων της μελέτης, κυρίως στον όροφο του κτιρίου, και ανάλογα με την απαίτηση της ακουστικής μελέτης σε ηχομονωτική και ηχοαπορροφητική ικανότητα έχουμε τέσσερις περιπτώσεις κατασκευής ψευδοροφών με αυξημένη ηχομονωτική ή  ηχοαπορροφητική ικανότητα και αποτελούνται από δύο στρώσεις:</w:t>
      </w:r>
    </w:p>
    <w:p w:rsidR="00F35FD0" w:rsidRDefault="00F35FD0" w:rsidP="00D84553">
      <w:pPr>
        <w:spacing w:before="120"/>
        <w:ind w:left="1134" w:hanging="425"/>
        <w:jc w:val="both"/>
        <w:rPr>
          <w:rFonts w:ascii="Arial Narrow" w:hAnsi="Arial Narrow"/>
        </w:rPr>
      </w:pPr>
      <w:r>
        <w:rPr>
          <w:rFonts w:ascii="Arial Black" w:hAnsi="Arial Black"/>
          <w:b/>
          <w:bCs/>
          <w:sz w:val="20"/>
        </w:rPr>
        <w:t>α</w:t>
      </w:r>
      <w:r>
        <w:rPr>
          <w:rFonts w:ascii="Arial Narrow" w:hAnsi="Arial Narrow"/>
        </w:rPr>
        <w:t>.</w:t>
      </w:r>
      <w:r>
        <w:rPr>
          <w:rFonts w:ascii="Arial Narrow" w:hAnsi="Arial Narrow"/>
        </w:rPr>
        <w:tab/>
        <w:t xml:space="preserve">Πρώτη περίπτωση με κωδικό αναγνώρισης </w:t>
      </w:r>
      <w:r>
        <w:rPr>
          <w:rFonts w:ascii="Arial Narrow" w:hAnsi="Arial Narrow"/>
          <w:b/>
        </w:rPr>
        <w:t xml:space="preserve">¨Α¨ </w:t>
      </w:r>
      <w:r>
        <w:rPr>
          <w:rFonts w:ascii="Arial Narrow" w:hAnsi="Arial Narrow"/>
        </w:rPr>
        <w:t xml:space="preserve">(ηχομονωτική ψευδοροφή): </w:t>
      </w:r>
    </w:p>
    <w:p w:rsidR="00F35FD0" w:rsidRDefault="00F35FD0" w:rsidP="00D84553">
      <w:pPr>
        <w:spacing w:before="120"/>
        <w:ind w:left="1134"/>
        <w:jc w:val="both"/>
        <w:rPr>
          <w:rFonts w:ascii="Arial Narrow" w:hAnsi="Arial Narrow"/>
        </w:rPr>
      </w:pPr>
      <w:r>
        <w:rPr>
          <w:rFonts w:ascii="Arial Narrow" w:hAnsi="Arial Narrow" w:cs="Arial"/>
          <w:color w:val="000000"/>
        </w:rPr>
        <w:t>Στη πρώτη στρώση της ψευδοροφής τοποθετείται διπλή γυψοσανίδα (2X12.5</w:t>
      </w:r>
      <w:r>
        <w:rPr>
          <w:rFonts w:ascii="Arial Narrow" w:hAnsi="Arial Narrow" w:cs="Arial"/>
          <w:color w:val="000000"/>
          <w:lang w:val="en-US"/>
        </w:rPr>
        <w:t>mm</w:t>
      </w:r>
      <w:r>
        <w:rPr>
          <w:rFonts w:ascii="Arial Narrow" w:hAnsi="Arial Narrow" w:cs="Arial"/>
          <w:color w:val="000000"/>
        </w:rPr>
        <w:t xml:space="preserve">) με ελαστική ανάρτηση  από την κάτω επιφάνεια της πλάκας </w:t>
      </w:r>
      <w:r>
        <w:rPr>
          <w:rFonts w:ascii="Arial Narrow" w:hAnsi="Arial Narrow"/>
        </w:rPr>
        <w:t xml:space="preserve">οπλισμένου σκυροδέματος οροφής, </w:t>
      </w:r>
      <w:r>
        <w:rPr>
          <w:rFonts w:ascii="Arial Narrow" w:hAnsi="Arial Narrow" w:cs="Arial"/>
          <w:color w:val="000000"/>
        </w:rPr>
        <w:t xml:space="preserve">και σε απόσταση από την δομική οροφή </w:t>
      </w:r>
      <w:r>
        <w:rPr>
          <w:rFonts w:ascii="Arial Narrow" w:hAnsi="Arial Narrow" w:cs="Arial"/>
          <w:color w:val="000000"/>
        </w:rPr>
        <w:lastRenderedPageBreak/>
        <w:t>ώστε να δημιουργείται διάκενο για τη διέλευση Η/Μ αγωγών – εγκαταστάσεων</w:t>
      </w:r>
      <w:r>
        <w:rPr>
          <w:rFonts w:ascii="Arial Narrow" w:hAnsi="Arial Narrow"/>
        </w:rPr>
        <w:t>. H στρώση αυτή στερεώνεται σε σκελετό  από μεταλλικές διατομές σχήματος Π και έχει ελαστική σφράγιση στα σημεία όπου υπάρχει συνάντηση των γυψοσανίδων με τα περιμετρικά κατακόρυφα στοιχεία. Στην πάνω πλευρά της διπλής στρώσης των γυψοσανίδων υπάρχει μια στρώσει πετροβάμβακα πάχους 50</w:t>
      </w:r>
      <w:r>
        <w:rPr>
          <w:rFonts w:ascii="Arial Narrow" w:hAnsi="Arial Narrow"/>
          <w:lang w:val="en-US"/>
        </w:rPr>
        <w:t>mm</w:t>
      </w:r>
      <w:r>
        <w:rPr>
          <w:rFonts w:ascii="Arial Narrow" w:hAnsi="Arial Narrow"/>
        </w:rPr>
        <w:t xml:space="preserve"> και πυκνότητας 80kg/m3. </w:t>
      </w:r>
    </w:p>
    <w:p w:rsidR="00F35FD0" w:rsidRDefault="00F35FD0" w:rsidP="00D84553">
      <w:pPr>
        <w:spacing w:before="120"/>
        <w:ind w:left="1134"/>
        <w:jc w:val="both"/>
        <w:rPr>
          <w:rFonts w:ascii="Arial Narrow" w:hAnsi="Arial Narrow"/>
        </w:rPr>
      </w:pPr>
      <w:r>
        <w:rPr>
          <w:rFonts w:ascii="Arial Narrow" w:hAnsi="Arial Narrow"/>
        </w:rPr>
        <w:t>Η δεύτερη επιφάνεια – τελική στρώση της ψευδοροφής σε σκελετό  μεταλλικών διατομών (γυψοσανίδα, ή μεταλλικές λωρίδες, ή πλάκες ορυκτών ινών) βρίσκεται σε απόσταση από την πρώτη ώστε να δημιουργείται διάκενο 5</w:t>
      </w:r>
      <w:r>
        <w:rPr>
          <w:rFonts w:ascii="Arial Narrow" w:hAnsi="Arial Narrow"/>
          <w:lang w:val="en-US"/>
        </w:rPr>
        <w:t>cm</w:t>
      </w:r>
      <w:r>
        <w:rPr>
          <w:rFonts w:ascii="Arial Narrow" w:hAnsi="Arial Narrow"/>
        </w:rPr>
        <w:t xml:space="preserve">.  </w:t>
      </w:r>
    </w:p>
    <w:p w:rsidR="00F35FD0" w:rsidRDefault="00F35FD0">
      <w:pPr>
        <w:spacing w:before="120"/>
        <w:jc w:val="both"/>
        <w:rPr>
          <w:rFonts w:ascii="Arial Narrow" w:hAnsi="Arial Narrow"/>
        </w:rPr>
      </w:pPr>
    </w:p>
    <w:p w:rsidR="00F35FD0" w:rsidRDefault="00F35FD0" w:rsidP="00D84553">
      <w:pPr>
        <w:spacing w:before="120"/>
        <w:ind w:left="1134" w:hanging="425"/>
        <w:jc w:val="both"/>
        <w:rPr>
          <w:rFonts w:ascii="Arial Narrow" w:hAnsi="Arial Narrow"/>
        </w:rPr>
      </w:pPr>
      <w:r>
        <w:rPr>
          <w:rFonts w:ascii="Arial Black" w:hAnsi="Arial Black"/>
          <w:b/>
          <w:bCs/>
          <w:sz w:val="20"/>
        </w:rPr>
        <w:t>β</w:t>
      </w:r>
      <w:r>
        <w:rPr>
          <w:rFonts w:ascii="Arial Narrow" w:hAnsi="Arial Narrow"/>
        </w:rPr>
        <w:t>.</w:t>
      </w:r>
      <w:r>
        <w:rPr>
          <w:rFonts w:ascii="Arial Narrow" w:hAnsi="Arial Narrow"/>
        </w:rPr>
        <w:tab/>
        <w:t xml:space="preserve">Δεύτερη περίπτωση με κωδικό αναγνώρισης </w:t>
      </w:r>
      <w:r>
        <w:rPr>
          <w:rFonts w:ascii="Arial Narrow" w:hAnsi="Arial Narrow"/>
          <w:b/>
        </w:rPr>
        <w:t>¨Β¨</w:t>
      </w:r>
      <w:r>
        <w:rPr>
          <w:rFonts w:ascii="Arial Narrow" w:hAnsi="Arial Narrow"/>
        </w:rPr>
        <w:t xml:space="preserve"> (ηχομονωτική ψευδοροφή):  :</w:t>
      </w:r>
    </w:p>
    <w:p w:rsidR="00F35FD0" w:rsidRDefault="00F35FD0" w:rsidP="00D84553">
      <w:pPr>
        <w:spacing w:before="120"/>
        <w:ind w:left="1134"/>
        <w:jc w:val="both"/>
        <w:rPr>
          <w:rFonts w:ascii="Arial Narrow" w:hAnsi="Arial Narrow"/>
        </w:rPr>
      </w:pPr>
      <w:r>
        <w:rPr>
          <w:rFonts w:ascii="Arial Narrow" w:hAnsi="Arial Narrow"/>
        </w:rPr>
        <w:t xml:space="preserve">Στη πρώτη στρώση της ψευδοροφής τοποθετείται διπλή γυψοσανίδα (2X12.5mm) με ελαστική ανάρτηση  από την κάτω επιφάνεια της πλάκας οπλισμένου σκυροδέματος οροφής και σε απόσταση από αυτή 105mm. H στρώση αυτή στερεώνεται σε σκελετό  από μεταλλικές διατομές σχήματος Π και έχει ελαστική σφράγιση στα σημεία όπου υπάρχει συνάντηση των γυψοσανίδων με τα περιμετρικά κατακόρυφα στοιχεία. Στην πάνω πλευρά της διπλής στρώσης των γυψοσανίδων υπάρχει μια στρώσει πετροβάμβακα πάχους 50mm και πυκνότητας 80kg/m3 και αφήνει διάκενο από τη δομική οροφή 50mm. </w:t>
      </w:r>
    </w:p>
    <w:p w:rsidR="00F35FD0" w:rsidRDefault="00F35FD0" w:rsidP="00D84553">
      <w:pPr>
        <w:spacing w:before="120"/>
        <w:ind w:left="1134"/>
        <w:jc w:val="both"/>
        <w:rPr>
          <w:rFonts w:ascii="Arial Narrow" w:hAnsi="Arial Narrow"/>
        </w:rPr>
      </w:pPr>
      <w:r>
        <w:rPr>
          <w:rFonts w:ascii="Arial Narrow" w:hAnsi="Arial Narrow"/>
        </w:rPr>
        <w:t>Η δεύτερη επιφάνεια – τελική στρώση της ψευδοροφής σε σκελετό  μεταλλικών διατομών (γυψοσανίδα, ή μεταλλικές λωρίδες, ή πλάκες ορυκτών ινών) βρίσκεται σε απόσταση από την πρώτη ώστε να δημιουργείται διάκενο για τη διέλευση Η/Μ αγωγών – εγκαταστάσεων.</w:t>
      </w:r>
    </w:p>
    <w:p w:rsidR="00F35FD0" w:rsidRDefault="00F35FD0">
      <w:pPr>
        <w:spacing w:before="120"/>
        <w:jc w:val="both"/>
        <w:rPr>
          <w:rFonts w:ascii="Arial Narrow" w:hAnsi="Arial Narrow"/>
        </w:rPr>
      </w:pPr>
    </w:p>
    <w:p w:rsidR="00F35FD0" w:rsidRDefault="00F35FD0" w:rsidP="00D84553">
      <w:pPr>
        <w:spacing w:before="120"/>
        <w:ind w:left="1134" w:hanging="425"/>
        <w:jc w:val="both"/>
        <w:rPr>
          <w:rFonts w:ascii="Arial Narrow" w:hAnsi="Arial Narrow"/>
        </w:rPr>
      </w:pPr>
      <w:r>
        <w:rPr>
          <w:rFonts w:ascii="Arial Black" w:hAnsi="Arial Black"/>
          <w:b/>
          <w:bCs/>
          <w:sz w:val="20"/>
        </w:rPr>
        <w:t>γ</w:t>
      </w:r>
      <w:r>
        <w:rPr>
          <w:rFonts w:ascii="Arial Narrow" w:hAnsi="Arial Narrow"/>
        </w:rPr>
        <w:t>.</w:t>
      </w:r>
      <w:r>
        <w:rPr>
          <w:rFonts w:ascii="Arial Narrow" w:hAnsi="Arial Narrow"/>
        </w:rPr>
        <w:tab/>
        <w:t xml:space="preserve">Τρίτη περίπτωση με κωδικό αναγνώρισης </w:t>
      </w:r>
      <w:r>
        <w:rPr>
          <w:rFonts w:ascii="Arial Narrow" w:hAnsi="Arial Narrow"/>
          <w:b/>
        </w:rPr>
        <w:t>¨Γ¨</w:t>
      </w:r>
      <w:r>
        <w:rPr>
          <w:rFonts w:ascii="Arial Narrow" w:hAnsi="Arial Narrow"/>
        </w:rPr>
        <w:t xml:space="preserve"> (ηχοαπορροφητική επένδυση ψευδοροφής):    </w:t>
      </w:r>
    </w:p>
    <w:p w:rsidR="00F35FD0" w:rsidRDefault="00F35FD0" w:rsidP="00D84553">
      <w:pPr>
        <w:spacing w:before="120"/>
        <w:ind w:left="1134"/>
        <w:jc w:val="both"/>
        <w:rPr>
          <w:rFonts w:ascii="Arial Narrow" w:hAnsi="Arial Narrow"/>
        </w:rPr>
      </w:pPr>
      <w:r>
        <w:rPr>
          <w:rFonts w:ascii="Arial Narrow" w:hAnsi="Arial Narrow"/>
        </w:rPr>
        <w:t>Όπου απαιτείται ηχοαπορροφητική επένδυση ψευδοροφής με κωδικό αναγνώρισης ¨Γ¨ από την κάτω επιφάνεια της πλάκας οπλισμένου σκυροδέματος οροφής στερεώνεται με πλατυκέφαλα καρφιά πετροβάμβακας ενδεικτικού τύπου ¨ISOVER EP πάχους 50mm με επένδυση μαύρου υαλοϋφάσματος και κατόπιν τοποθετείται, με ελαστική ανάρτηση  από την κάτω επιφάνεια της πλάκας οπλισμένου σκυροδέματος οροφής, σε σκελετό  από μεταλλικές διατομές η τελική ψευδοροφή (γυψοσανίδα, ή μεταλλικές λωρίδες, ή πλάκες ορυκτών ινών).</w:t>
      </w:r>
    </w:p>
    <w:p w:rsidR="00F35FD0" w:rsidRDefault="00F35FD0">
      <w:pPr>
        <w:spacing w:before="120"/>
        <w:ind w:left="720" w:hanging="720"/>
        <w:jc w:val="both"/>
        <w:rPr>
          <w:rFonts w:ascii="Arial Narrow" w:hAnsi="Arial Narrow"/>
        </w:rPr>
      </w:pPr>
      <w:r>
        <w:rPr>
          <w:rFonts w:ascii="Arial Narrow" w:hAnsi="Arial Narrow"/>
        </w:rPr>
        <w:t xml:space="preserve"> </w:t>
      </w:r>
    </w:p>
    <w:p w:rsidR="00F35FD0" w:rsidRDefault="00F35FD0" w:rsidP="00D84553">
      <w:pPr>
        <w:spacing w:before="120"/>
        <w:ind w:left="1134" w:hanging="425"/>
        <w:jc w:val="both"/>
        <w:rPr>
          <w:rFonts w:ascii="Arial Narrow" w:hAnsi="Arial Narrow"/>
        </w:rPr>
      </w:pPr>
      <w:r>
        <w:rPr>
          <w:rFonts w:ascii="Arial Black" w:hAnsi="Arial Black"/>
          <w:b/>
          <w:bCs/>
          <w:sz w:val="20"/>
        </w:rPr>
        <w:t>δ</w:t>
      </w:r>
      <w:r>
        <w:rPr>
          <w:rFonts w:ascii="Arial Narrow" w:hAnsi="Arial Narrow"/>
        </w:rPr>
        <w:t>.</w:t>
      </w:r>
      <w:r>
        <w:rPr>
          <w:rFonts w:ascii="Arial Narrow" w:hAnsi="Arial Narrow"/>
        </w:rPr>
        <w:tab/>
        <w:t xml:space="preserve">Τέταρτη περίπτωση με κωδικό αναγνώρισης </w:t>
      </w:r>
      <w:r>
        <w:rPr>
          <w:rFonts w:ascii="Arial Narrow" w:hAnsi="Arial Narrow"/>
          <w:b/>
        </w:rPr>
        <w:t>¨ΑΒ¨</w:t>
      </w:r>
    </w:p>
    <w:p w:rsidR="00F35FD0" w:rsidRDefault="00F35FD0" w:rsidP="00D84553">
      <w:pPr>
        <w:spacing w:before="120"/>
        <w:ind w:left="1134"/>
        <w:jc w:val="both"/>
        <w:rPr>
          <w:rFonts w:ascii="Arial Narrow" w:hAnsi="Arial Narrow"/>
        </w:rPr>
      </w:pPr>
      <w:r>
        <w:rPr>
          <w:rFonts w:ascii="Arial Narrow" w:hAnsi="Arial Narrow"/>
        </w:rPr>
        <w:t>Είναι ο συνδυασμός των δύο παραπάνω περιπτώσεων ¨Α¨ και ¨Β¨</w:t>
      </w:r>
    </w:p>
    <w:p w:rsidR="00F35FD0" w:rsidRDefault="00F35FD0">
      <w:pPr>
        <w:spacing w:before="120"/>
        <w:ind w:left="720" w:hanging="720"/>
        <w:jc w:val="both"/>
        <w:rPr>
          <w:rFonts w:ascii="Arial Narrow" w:hAnsi="Arial Narrow"/>
        </w:rPr>
      </w:pPr>
    </w:p>
    <w:p w:rsidR="00F35FD0" w:rsidRDefault="00F35FD0" w:rsidP="00D84553">
      <w:pPr>
        <w:spacing w:before="120"/>
        <w:ind w:left="1134" w:hanging="425"/>
        <w:jc w:val="both"/>
        <w:rPr>
          <w:rFonts w:ascii="Arial Narrow" w:hAnsi="Arial Narrow"/>
        </w:rPr>
      </w:pPr>
      <w:r>
        <w:rPr>
          <w:rFonts w:ascii="Arial Black" w:hAnsi="Arial Black"/>
          <w:b/>
          <w:bCs/>
          <w:sz w:val="20"/>
        </w:rPr>
        <w:t>ε</w:t>
      </w:r>
      <w:r>
        <w:rPr>
          <w:rFonts w:ascii="Arial Narrow" w:hAnsi="Arial Narrow"/>
        </w:rPr>
        <w:t>.</w:t>
      </w:r>
      <w:r>
        <w:rPr>
          <w:rFonts w:ascii="Arial Narrow" w:hAnsi="Arial Narrow"/>
        </w:rPr>
        <w:tab/>
        <w:t xml:space="preserve">Στο χώρο του κλιμακοστασίου Κ10, στην οροφή, καθώς και σε όλους τους χώρους του </w:t>
      </w:r>
      <w:r>
        <w:rPr>
          <w:rFonts w:ascii="Arial Narrow" w:hAnsi="Arial Narrow"/>
          <w:lang w:val="en-US"/>
        </w:rPr>
        <w:t>APRON</w:t>
      </w:r>
      <w:r>
        <w:rPr>
          <w:rFonts w:ascii="Arial Narrow" w:hAnsi="Arial Narrow"/>
        </w:rPr>
        <w:t xml:space="preserve"> </w:t>
      </w:r>
      <w:r>
        <w:rPr>
          <w:rFonts w:ascii="Arial Narrow" w:hAnsi="Arial Narrow"/>
          <w:lang w:val="en-US"/>
        </w:rPr>
        <w:t>CONTROL</w:t>
      </w:r>
      <w:r>
        <w:rPr>
          <w:rFonts w:ascii="Arial Narrow" w:hAnsi="Arial Narrow"/>
        </w:rPr>
        <w:t xml:space="preserve"> τοποθετείται στην κάτω επιφάνεια της πλάκας του φέροντα οργανισμού, ηχομονωτικό φύλλο ενδεικτικού τύπου ¨</w:t>
      </w:r>
      <w:r>
        <w:rPr>
          <w:rFonts w:ascii="Arial Narrow" w:hAnsi="Arial Narrow"/>
          <w:lang w:val="en-US"/>
        </w:rPr>
        <w:t>ALPHA</w:t>
      </w:r>
      <w:r>
        <w:rPr>
          <w:rFonts w:ascii="Arial Narrow" w:hAnsi="Arial Narrow"/>
        </w:rPr>
        <w:t xml:space="preserve"> </w:t>
      </w:r>
      <w:r>
        <w:rPr>
          <w:rFonts w:ascii="Arial Narrow" w:hAnsi="Arial Narrow"/>
          <w:lang w:val="en-US"/>
        </w:rPr>
        <w:t>PHONE</w:t>
      </w:r>
      <w:r>
        <w:rPr>
          <w:rFonts w:ascii="Arial Narrow" w:hAnsi="Arial Narrow"/>
        </w:rPr>
        <w:t>¨ της  ¨</w:t>
      </w:r>
      <w:r>
        <w:rPr>
          <w:rFonts w:ascii="Arial Narrow" w:hAnsi="Arial Narrow"/>
          <w:lang w:val="en-US"/>
        </w:rPr>
        <w:t>ALPHAKOYSTIC</w:t>
      </w:r>
      <w:r>
        <w:rPr>
          <w:rFonts w:ascii="Arial Narrow" w:hAnsi="Arial Narrow"/>
        </w:rPr>
        <w:t>¨ το οποίο αποτελείται από φύλλο μολύβδου πάχους 0,15</w:t>
      </w:r>
      <w:r>
        <w:rPr>
          <w:rFonts w:ascii="Arial Narrow" w:hAnsi="Arial Narrow"/>
          <w:lang w:val="en-US"/>
        </w:rPr>
        <w:t>mm</w:t>
      </w:r>
      <w:r>
        <w:rPr>
          <w:rFonts w:ascii="Arial Narrow" w:hAnsi="Arial Narrow"/>
        </w:rPr>
        <w:t xml:space="preserve"> επενδυμένο με αφρώδες πολυουρεθανικό, ηχοαπορροφητικό υλικό, συνολικού πάχους 1</w:t>
      </w:r>
      <w:r>
        <w:rPr>
          <w:rFonts w:ascii="Arial Narrow" w:hAnsi="Arial Narrow"/>
          <w:lang w:val="en-US"/>
        </w:rPr>
        <w:t>cm</w:t>
      </w:r>
      <w:r>
        <w:rPr>
          <w:rFonts w:ascii="Arial Narrow" w:hAnsi="Arial Narrow"/>
        </w:rPr>
        <w:t>. Η τοποθέτηση θα γίνει σύμφωνα με τις οδηγίες του οίκου προμήθειας του υλικού.</w:t>
      </w:r>
    </w:p>
    <w:p w:rsidR="00F35FD0" w:rsidRDefault="00F35FD0" w:rsidP="00D84553">
      <w:pPr>
        <w:spacing w:before="120"/>
        <w:ind w:left="709"/>
        <w:jc w:val="both"/>
        <w:rPr>
          <w:rFonts w:ascii="Arial Narrow" w:hAnsi="Arial Narrow"/>
        </w:rPr>
      </w:pPr>
    </w:p>
    <w:p w:rsidR="00F35FD0" w:rsidRDefault="00F35FD0" w:rsidP="00D84553">
      <w:pPr>
        <w:spacing w:before="120"/>
        <w:ind w:left="709"/>
        <w:jc w:val="both"/>
        <w:rPr>
          <w:rFonts w:ascii="Arial Narrow" w:hAnsi="Arial Narrow"/>
        </w:rPr>
      </w:pPr>
      <w:r>
        <w:rPr>
          <w:rFonts w:ascii="Arial Narrow" w:hAnsi="Arial Narrow"/>
        </w:rPr>
        <w:lastRenderedPageBreak/>
        <w:t>Για τις παραπάνω Α, Β, Γ και Δ περιπτώσεις ηχομονωτικής –ηχοαπορροφητικής ενίσχυσης</w:t>
      </w:r>
      <w:r>
        <w:rPr>
          <w:rFonts w:ascii="Arial Narrow" w:hAnsi="Arial Narrow"/>
          <w:lang w:eastAsia="en-US"/>
        </w:rPr>
        <w:t xml:space="preserve"> </w:t>
      </w:r>
      <w:r w:rsidRPr="00936AE7">
        <w:rPr>
          <w:rFonts w:ascii="Arial Narrow" w:hAnsi="Arial Narrow"/>
          <w:lang w:eastAsia="en-US"/>
        </w:rPr>
        <w:t>βλ. ακουστική μελέτη, Πίνακα Τελειωμάτων και γενικά σχέδια ανόψεων.</w:t>
      </w:r>
    </w:p>
    <w:p w:rsidR="00F35FD0" w:rsidRDefault="00F35FD0" w:rsidP="00D84553">
      <w:pPr>
        <w:pStyle w:val="a3"/>
        <w:ind w:left="709"/>
      </w:pPr>
      <w:r>
        <w:t>Στην παρούσα Μελέτη προβλέπονται οι παρακάτω ψευδοροφές, οι οποίες τοποθετούνται στους προβλεπόμενους χώρους, όπως κωδικοποιούνται στον σχετικό πίνακα τελειωμάτων.</w:t>
      </w:r>
    </w:p>
    <w:p w:rsidR="00F35FD0" w:rsidRDefault="00F35FD0">
      <w:pPr>
        <w:rPr>
          <w:b/>
          <w:bCs/>
        </w:rPr>
      </w:pPr>
      <w:bookmarkStart w:id="330" w:name="_Toc102365682"/>
      <w:bookmarkStart w:id="331" w:name="_Toc107902313"/>
      <w:bookmarkStart w:id="332" w:name="_Toc149571702"/>
      <w:bookmarkStart w:id="333" w:name="_Toc149571773"/>
    </w:p>
    <w:p w:rsidR="00F35FD0" w:rsidRDefault="00F35FD0">
      <w:pPr>
        <w:rPr>
          <w:b/>
          <w:bCs/>
        </w:rPr>
      </w:pPr>
    </w:p>
    <w:p w:rsidR="00F35FD0" w:rsidRDefault="00F35FD0" w:rsidP="00D84553">
      <w:pPr>
        <w:pStyle w:val="3"/>
        <w:numPr>
          <w:ilvl w:val="0"/>
          <w:numId w:val="0"/>
        </w:numPr>
        <w:ind w:left="705" w:hanging="705"/>
      </w:pPr>
      <w:bookmarkStart w:id="334" w:name="_Toc274313092"/>
      <w:r>
        <w:t>14.1</w:t>
      </w:r>
      <w:r>
        <w:tab/>
        <w:t>Επίπεδη και οριζόντια ψευδοροφή γυψοσανίδας</w:t>
      </w:r>
      <w:bookmarkEnd w:id="330"/>
      <w:bookmarkEnd w:id="331"/>
      <w:bookmarkEnd w:id="332"/>
      <w:bookmarkEnd w:id="333"/>
      <w:bookmarkEnd w:id="334"/>
    </w:p>
    <w:p w:rsidR="00F35FD0" w:rsidRDefault="00F35FD0">
      <w:pPr>
        <w:pStyle w:val="30"/>
        <w:tabs>
          <w:tab w:val="num" w:pos="720"/>
        </w:tabs>
        <w:spacing w:before="120"/>
        <w:ind w:left="720" w:firstLine="0"/>
      </w:pPr>
      <w:r>
        <w:rPr>
          <w:bCs/>
        </w:rPr>
        <w:t xml:space="preserve">Κατασκευάζονται </w:t>
      </w:r>
      <w:r>
        <w:t xml:space="preserve">με χρήση ολοκληρωμένου συστήματος αναγνωρισμένου οίκου  π.χ </w:t>
      </w:r>
      <w:r>
        <w:rPr>
          <w:lang w:val="en-GB"/>
        </w:rPr>
        <w:t>KNAUF</w:t>
      </w:r>
      <w:r>
        <w:t xml:space="preserve"> ή άλλου ισότιμου . Οι οροφές αποτελούνται από γυψοσανίδες σε μεταλλικό σκελετό που στερεώνεται στον φέροντα οργανισμό.(βλ.σχ. ΤΛ01.01.03)</w:t>
      </w:r>
    </w:p>
    <w:p w:rsidR="00F35FD0" w:rsidRDefault="00F35FD0">
      <w:pPr>
        <w:pStyle w:val="30"/>
        <w:tabs>
          <w:tab w:val="num" w:pos="720"/>
          <w:tab w:val="left" w:pos="1204"/>
        </w:tabs>
        <w:spacing w:before="120"/>
        <w:ind w:left="720" w:firstLine="0"/>
      </w:pPr>
      <w:r>
        <w:t xml:space="preserve">Η ανάρτηση γίνεται με ντίζες, ταχείας ανάρτησης, συνδετήρες Τ, πεταλούδες, (άμεσες αναρτήσεις και αντιανεμικές τύπου </w:t>
      </w:r>
      <w:r>
        <w:rPr>
          <w:lang w:val="en-GB"/>
        </w:rPr>
        <w:t>NONIUS</w:t>
      </w:r>
      <w:r>
        <w:t>). Η στερέωση  στη δομική οροφή γίνεται με ειδικά καρφιά. Οι πρωτεύοντες οδηγοί συνδέονται με τις αναρτήσεις στο επιθυμητό ύψος και μπαίνουν σε παράλληλη διάταξη. Κατόπιν συνδέονται οι πρωτεύοντες οδηγοί με τους δευτερεύοντες, με συνδετήρες Π, συνδετήρες Τ ή συνδετήρες Χ.</w:t>
      </w:r>
    </w:p>
    <w:p w:rsidR="00F35FD0" w:rsidRDefault="00F35FD0">
      <w:pPr>
        <w:pStyle w:val="30"/>
        <w:tabs>
          <w:tab w:val="num" w:pos="720"/>
        </w:tabs>
        <w:spacing w:before="120"/>
        <w:ind w:left="720" w:firstLine="0"/>
      </w:pPr>
      <w:r>
        <w:t>Η τοποθέτηση των γυψοσανίδων γίνεται κάθετα στους δευτερεύοντες οδηγούς. Οι κατά πλάτος αρμοί μετατίθενται τουλάχιστον κατά 400mm πάνω στους μεταλλικούς οδηγούς. Το βίδωμα της γυψοσανίδας, πρέπει να γίνεται προς μία κατεύθυνση για να αποφεύγονται τυχόν παραμορφώσεις της, πιέζοντάς την καλά πάνω στο σκελετό. Οι βίδες πρέπει να διαπερνούν την γυψοσανίδα κάθετα και να εισχωρούν στα μεταλλικά προφίλ του σκελετού τουλάχιστον κατά 10</w:t>
      </w:r>
      <w:r>
        <w:rPr>
          <w:lang w:val="en-US"/>
        </w:rPr>
        <w:t>mm</w:t>
      </w:r>
      <w:r>
        <w:t>. Οι κεφαλές τους πρέπει να βυθίζονται κατά 1</w:t>
      </w:r>
      <w:r>
        <w:rPr>
          <w:lang w:val="en-US"/>
        </w:rPr>
        <w:t>mm</w:t>
      </w:r>
      <w:r>
        <w:t xml:space="preserve"> περίπου στην επιφάνεια της γυψοσανίδας με κατάλληλη ρύθμιση του βιδοδράπανου ώστε να μπορούν να στοκάρονται. Το χαρτί δεν πρέπει να σχίζεται. Παραμορφώσεις ή λάθος τοποθετημένες βίδες πρέπει να απομακρύνονται και να αντικαθίστανται σε απόσταση 5</w:t>
      </w:r>
      <w:r>
        <w:rPr>
          <w:lang w:val="en-US"/>
        </w:rPr>
        <w:t>cm</w:t>
      </w:r>
      <w:r>
        <w:t xml:space="preserve"> από την προηγούμενη θέση, με καινούριες. Μετά το τέλος της στερέωσης οι γυψοσανίδες πρέπει να εφάπτονται στο σκελετό στήριξης.</w:t>
      </w:r>
    </w:p>
    <w:p w:rsidR="00F35FD0" w:rsidRDefault="00F35FD0">
      <w:pPr>
        <w:pStyle w:val="30"/>
        <w:tabs>
          <w:tab w:val="num" w:pos="720"/>
        </w:tabs>
        <w:spacing w:before="120"/>
        <w:ind w:left="720" w:firstLine="0"/>
      </w:pPr>
      <w:r>
        <w:t>Το στοκάρισμα των αρμών γίνεται με ειδικό λεπτόκοκκο υλικό. Τα κομμένα άκρα της γυψοσανίδας πρέπει να πλανίζονται υπό γωνία και να στοκάρονται (ταινία αρμού). Σε περίπτωση διπλής στρώσης πρέπει για λόγους πυραντοχής, ηχομόνωσης και στατικής επάρκειας να στοκάρεται και η πρώτη στρώση. Οι γυψοσανίδες πρέπει να στοκάρονται τότε που δεν αναμένονται μεγάλες αλλαγές στο μήκος της γυψοσανίδας λόγω θερμοκρασίας ή υγρασίας. Κατά την αρμολόγηση η θερμοκρασία δεν πρέπει να είναι κάτω από 10</w:t>
      </w:r>
      <w:r>
        <w:rPr>
          <w:vertAlign w:val="superscript"/>
        </w:rPr>
        <w:t>ο</w:t>
      </w:r>
      <w:r>
        <w:t xml:space="preserve"> </w:t>
      </w:r>
      <w:r>
        <w:rPr>
          <w:lang w:val="en-US"/>
        </w:rPr>
        <w:t>C</w:t>
      </w:r>
      <w:r>
        <w:t>.</w:t>
      </w:r>
    </w:p>
    <w:p w:rsidR="00F35FD0" w:rsidRDefault="00F35FD0">
      <w:pPr>
        <w:pStyle w:val="30"/>
        <w:tabs>
          <w:tab w:val="num" w:pos="720"/>
        </w:tabs>
        <w:spacing w:before="120"/>
        <w:ind w:left="720" w:firstLine="0"/>
      </w:pPr>
      <w:r>
        <w:t>Πριν βαφτούν ή επικαλυφθούν οι γυψοσανίδες πρέπει να ασταρώνονται με υλικό της εγκρίσεως του οίκου παραγωγής του συστήματος.</w:t>
      </w:r>
    </w:p>
    <w:p w:rsidR="00F35FD0" w:rsidRDefault="00F35FD0">
      <w:pPr>
        <w:pStyle w:val="30"/>
        <w:tabs>
          <w:tab w:val="num" w:pos="720"/>
        </w:tabs>
        <w:spacing w:before="120"/>
        <w:ind w:left="720" w:firstLine="0"/>
      </w:pPr>
      <w:r>
        <w:t>Στην εργασία αυτή περιλαμβάνεται η διαμόρφωση υποδοχών ή οπών για την τοποθέτηση των κάθε είδους Η/Μ εγκαταστάσεων.</w:t>
      </w:r>
    </w:p>
    <w:p w:rsidR="00F35FD0" w:rsidRDefault="00F35FD0">
      <w:pPr>
        <w:pStyle w:val="30"/>
        <w:tabs>
          <w:tab w:val="num" w:pos="720"/>
        </w:tabs>
        <w:spacing w:before="120"/>
        <w:ind w:left="720" w:firstLine="0"/>
      </w:pPr>
      <w:r>
        <w:t>Σε υγρούς χώρους, όπου απαιτείται από των πίνακα τελειωμάτων τοποθετούνται ανθυγρές γυψοσανίδες του ιδίου Οίκου και σύμφωνα με τις Τεχνικές προδιαγραφές του. Όπου απαιτείται αναβαθμός ή εγκοπή κρυφού φωτισμού θα κατασκευασθούν σύμφωνα με τα αντίστοιχα σχέδια της Μελέτης.</w:t>
      </w:r>
    </w:p>
    <w:p w:rsidR="00F35FD0" w:rsidRDefault="00F35FD0">
      <w:pPr>
        <w:pStyle w:val="30"/>
        <w:tabs>
          <w:tab w:val="num" w:pos="720"/>
        </w:tabs>
        <w:ind w:left="720" w:hanging="720"/>
      </w:pPr>
    </w:p>
    <w:p w:rsidR="00F35FD0" w:rsidRDefault="00F35FD0">
      <w:pPr>
        <w:pStyle w:val="30"/>
        <w:tabs>
          <w:tab w:val="num" w:pos="720"/>
        </w:tabs>
        <w:ind w:left="720" w:hanging="720"/>
        <w:rPr>
          <w:b/>
          <w:bCs/>
        </w:rPr>
      </w:pPr>
    </w:p>
    <w:p w:rsidR="00F35FD0" w:rsidRPr="00F35FD0" w:rsidRDefault="00F35FD0" w:rsidP="00D84553">
      <w:pPr>
        <w:pStyle w:val="3"/>
        <w:numPr>
          <w:ilvl w:val="0"/>
          <w:numId w:val="0"/>
        </w:numPr>
        <w:ind w:left="705" w:hanging="705"/>
      </w:pPr>
      <w:bookmarkStart w:id="335" w:name="_Toc102365683"/>
      <w:bookmarkStart w:id="336" w:name="_Toc107902314"/>
      <w:bookmarkStart w:id="337" w:name="_Toc149571703"/>
      <w:bookmarkStart w:id="338" w:name="_Toc149571774"/>
      <w:bookmarkStart w:id="339" w:name="_Toc274313093"/>
    </w:p>
    <w:p w:rsidR="00F35FD0" w:rsidRPr="00F35FD0" w:rsidRDefault="00F35FD0" w:rsidP="00D84553">
      <w:pPr>
        <w:pStyle w:val="3"/>
        <w:numPr>
          <w:ilvl w:val="0"/>
          <w:numId w:val="0"/>
        </w:numPr>
        <w:ind w:left="705" w:hanging="705"/>
      </w:pPr>
    </w:p>
    <w:p w:rsidR="00F35FD0" w:rsidRDefault="00F35FD0" w:rsidP="00D84553">
      <w:pPr>
        <w:pStyle w:val="3"/>
        <w:numPr>
          <w:ilvl w:val="0"/>
          <w:numId w:val="0"/>
        </w:numPr>
        <w:ind w:left="705" w:hanging="705"/>
      </w:pPr>
      <w:r>
        <w:t>14.2</w:t>
      </w:r>
      <w:r>
        <w:tab/>
        <w:t>Θυρίδες επίσκεψης του εσωτερικού ψευδοροφής γυψοσανίδας</w:t>
      </w:r>
      <w:bookmarkEnd w:id="335"/>
      <w:bookmarkEnd w:id="336"/>
      <w:r>
        <w:t xml:space="preserve"> και τσιμεντοσανίδας</w:t>
      </w:r>
      <w:bookmarkEnd w:id="337"/>
      <w:bookmarkEnd w:id="338"/>
      <w:bookmarkEnd w:id="339"/>
    </w:p>
    <w:p w:rsidR="00F35FD0" w:rsidRDefault="00F35FD0">
      <w:pPr>
        <w:tabs>
          <w:tab w:val="num" w:pos="720"/>
        </w:tabs>
        <w:spacing w:before="120"/>
        <w:ind w:left="720"/>
        <w:jc w:val="both"/>
        <w:rPr>
          <w:rFonts w:ascii="Arial Narrow" w:hAnsi="Arial Narrow"/>
          <w:b/>
          <w:bCs/>
        </w:rPr>
      </w:pPr>
      <w:r>
        <w:rPr>
          <w:rFonts w:ascii="Arial Narrow" w:hAnsi="Arial Narrow"/>
        </w:rPr>
        <w:t>Είναι θυρίδες διαφόρων διαστάσεων που απαιτούνται για την επίσκεψη του εσωτερικού της ψευδοροφής σύμφωνα με τα σχέδια των ανόψεων. Η θυρίδα επιφανείας μέχρι 1</w:t>
      </w:r>
      <w:r>
        <w:rPr>
          <w:rFonts w:ascii="Arial Narrow" w:hAnsi="Arial Narrow"/>
          <w:lang w:val="en-US"/>
        </w:rPr>
        <w:t>m</w:t>
      </w:r>
      <w:r>
        <w:rPr>
          <w:rFonts w:ascii="Arial Narrow" w:hAnsi="Arial Narrow"/>
        </w:rPr>
        <w:t>2 κατασκευάζεται από γυψοσανίδα ή και τσιμεντοσανίδα κατά περίπτωση, η οποία επικάθεται σε ανάλογη υποδοχή επί της ψευδοροφής με ανάλογο τρόπο για την εύκολη και γρήγορη αφαίρεση και επανατοποθέτηση από το προσωπικό συντήρησης του έργου, χωρίς την παρέμβαση ειδικού συνεργείου . Η θυρίδα θα φέρει περιμετρικά μεταλλικό γωνιόκρανο για την προστασία των ακμών, ενώ παρόμοια μεταλλική διατομή θα τοποθετηθεί και στην περίμετρο του αντίστοιχου ανοίγματος.</w:t>
      </w:r>
    </w:p>
    <w:p w:rsidR="00F35FD0" w:rsidRDefault="00F35FD0" w:rsidP="00667C69">
      <w:pPr>
        <w:pStyle w:val="a3"/>
        <w:tabs>
          <w:tab w:val="num" w:pos="720"/>
        </w:tabs>
      </w:pPr>
    </w:p>
    <w:p w:rsidR="00F35FD0" w:rsidRDefault="00F35FD0" w:rsidP="00D84553">
      <w:pPr>
        <w:pStyle w:val="3"/>
        <w:numPr>
          <w:ilvl w:val="0"/>
          <w:numId w:val="0"/>
        </w:numPr>
        <w:ind w:left="705" w:hanging="705"/>
      </w:pPr>
      <w:bookmarkStart w:id="340" w:name="_Toc149571704"/>
      <w:bookmarkStart w:id="341" w:name="_Toc149571775"/>
      <w:bookmarkStart w:id="342" w:name="_Toc274313094"/>
      <w:r>
        <w:t>14.3</w:t>
      </w:r>
      <w:r>
        <w:tab/>
        <w:t>Eγκοπές κρυφού φωτισμού σε ψευδοροφές από γυψοσανίδα</w:t>
      </w:r>
      <w:bookmarkEnd w:id="340"/>
      <w:bookmarkEnd w:id="341"/>
      <w:bookmarkEnd w:id="342"/>
    </w:p>
    <w:p w:rsidR="00F35FD0" w:rsidRDefault="00F35FD0">
      <w:pPr>
        <w:pStyle w:val="a3"/>
        <w:tabs>
          <w:tab w:val="num" w:pos="720"/>
        </w:tabs>
        <w:spacing w:before="240"/>
        <w:ind w:left="720"/>
      </w:pPr>
      <w:r>
        <w:t>Όπου προβλέπεται από τα γενικά σχέδια των ανόψεων, σε ψευδοροφή γυψοσανίδας, κατασκευάζεται περιμετρικός κρυφός φωτισμός και ενδιάμεσες υποδοχές κρυφού φωτισμού.. Οι εγκοπές για κρυφό φωτισμό θα διαμορφώνουν επαρκή χώρο (100</w:t>
      </w:r>
      <w:r>
        <w:rPr>
          <w:lang w:val="en-US"/>
        </w:rPr>
        <w:t>mm</w:t>
      </w:r>
      <w:r>
        <w:t xml:space="preserve">) για τοποθέτηση δύο γραμμικών φωτιστικών σωμάτων φθορισμού, εδραζόμενα σε βάση </w:t>
      </w:r>
      <w:r>
        <w:rPr>
          <w:lang w:val="en-US"/>
        </w:rPr>
        <w:t>MDF</w:t>
      </w:r>
      <w:r>
        <w:t>, πάχους 16</w:t>
      </w:r>
      <w:r>
        <w:rPr>
          <w:lang w:val="en-US"/>
        </w:rPr>
        <w:t>mm</w:t>
      </w:r>
      <w:r>
        <w:t>, αλληλοεπικαλυπτώμενα κατά  10</w:t>
      </w:r>
      <w:r>
        <w:rPr>
          <w:lang w:val="en-GB"/>
        </w:rPr>
        <w:t>cm</w:t>
      </w:r>
      <w:r>
        <w:t xml:space="preserve"> στις συμβολές τους, για ομοιόμορφο φωτισμό και κατακόρυφο κάλυμμα ύψους 150</w:t>
      </w:r>
      <w:r>
        <w:rPr>
          <w:lang w:val="en-GB"/>
        </w:rPr>
        <w:t>mm</w:t>
      </w:r>
      <w:r>
        <w:t xml:space="preserve"> για την πλήρη απόκρυψη της φωτεινής πηγής. Σε όλες τις ελεύθερες ακμές θα τοποθετηθούν γωνιόκρανα ενδεικτικού τύπου της ¨</w:t>
      </w:r>
      <w:r>
        <w:rPr>
          <w:lang w:val="en-GB"/>
        </w:rPr>
        <w:t>KNAUF</w:t>
      </w:r>
      <w:r>
        <w:t>¨ για την ευθυγράμμισή τους όπως φαίνεται στο σχέδιο ΤΛ.01.07.05 της Μελέτης.</w:t>
      </w:r>
    </w:p>
    <w:p w:rsidR="00F35FD0" w:rsidRDefault="00F35FD0" w:rsidP="00667C69">
      <w:pPr>
        <w:pStyle w:val="a3"/>
        <w:tabs>
          <w:tab w:val="num" w:pos="720"/>
        </w:tabs>
      </w:pPr>
    </w:p>
    <w:p w:rsidR="00F35FD0" w:rsidRDefault="00F35FD0" w:rsidP="00D84553">
      <w:pPr>
        <w:pStyle w:val="3"/>
        <w:numPr>
          <w:ilvl w:val="0"/>
          <w:numId w:val="0"/>
        </w:numPr>
        <w:ind w:left="705" w:hanging="705"/>
      </w:pPr>
      <w:bookmarkStart w:id="343" w:name="_Toc149571705"/>
      <w:bookmarkStart w:id="344" w:name="_Toc149571776"/>
      <w:bookmarkStart w:id="345" w:name="_Toc274313095"/>
      <w:r>
        <w:t>14.4</w:t>
      </w:r>
      <w:r>
        <w:tab/>
        <w:t>Επίπεδη και οριζόντια ψευδοροφή τσιμεντοσανίδας</w:t>
      </w:r>
      <w:bookmarkEnd w:id="343"/>
      <w:bookmarkEnd w:id="344"/>
      <w:bookmarkEnd w:id="345"/>
    </w:p>
    <w:p w:rsidR="00F35FD0" w:rsidRDefault="00F35FD0">
      <w:pPr>
        <w:pStyle w:val="30"/>
        <w:tabs>
          <w:tab w:val="num" w:pos="720"/>
        </w:tabs>
        <w:spacing w:before="120"/>
        <w:ind w:left="720" w:firstLine="0"/>
      </w:pPr>
      <w:r>
        <w:rPr>
          <w:bCs/>
        </w:rPr>
        <w:t xml:space="preserve">Κατασκευάζονται </w:t>
      </w:r>
      <w:r>
        <w:t>με χρήση ολοκληρωμένου συστήματος αναγνωρισμένου οίκου  π.χ ¨</w:t>
      </w:r>
      <w:r>
        <w:rPr>
          <w:lang w:val="en-GB"/>
        </w:rPr>
        <w:t>KNAUF</w:t>
      </w:r>
      <w:r>
        <w:t xml:space="preserve">¨ ή άλλου ισότιμου. Οι οροφές αποτελούνται από τσιμεντοσανίδες </w:t>
      </w:r>
      <w:r>
        <w:rPr>
          <w:lang w:val="en-GB"/>
        </w:rPr>
        <w:t>AQUAPANEL</w:t>
      </w:r>
      <w:r>
        <w:t xml:space="preserve"> πάχους 12,5</w:t>
      </w:r>
      <w:r>
        <w:rPr>
          <w:lang w:val="en-GB"/>
        </w:rPr>
        <w:t>mm</w:t>
      </w:r>
      <w:r>
        <w:t xml:space="preserve"> σε μεταλλικό σκελετό που στερεώνεται στον φέροντα οργανισμό.</w:t>
      </w:r>
    </w:p>
    <w:p w:rsidR="00F35FD0" w:rsidRDefault="00F35FD0">
      <w:pPr>
        <w:pStyle w:val="30"/>
        <w:tabs>
          <w:tab w:val="num" w:pos="720"/>
        </w:tabs>
        <w:spacing w:before="120"/>
        <w:ind w:left="720" w:firstLine="0"/>
      </w:pPr>
      <w:r>
        <w:t>Η ανάρτηση γίνεται με ντίζες, ταχείας αναρτήσης, συνδετήρες Τ, πεταλούδες, (άμεσες αντιανεμικές αναρτήσεις τύπου ¨</w:t>
      </w:r>
      <w:r>
        <w:rPr>
          <w:lang w:val="en-GB"/>
        </w:rPr>
        <w:t>NONIUS</w:t>
      </w:r>
      <w:r>
        <w:t>¨). Η στερέωση  στη δομική οροφή γίνεται με ειδικά καρφιά. Οι πρωτεύοντες οδηγοί συνδέονται με τις αναρτήσεις στο επιθυμητό ύψος και μπαίνουν σε παράλληλη διάταξη. Κατόπιν συνδέονται οι πρωτεύοντες οδηγοί με τους δευτερεύοντες, με συνδετήρες Π, συνδετήρες Τ ή συνδετήρες Χ.</w:t>
      </w:r>
    </w:p>
    <w:p w:rsidR="00F35FD0" w:rsidRDefault="00F35FD0">
      <w:pPr>
        <w:pStyle w:val="30"/>
        <w:tabs>
          <w:tab w:val="num" w:pos="720"/>
        </w:tabs>
        <w:spacing w:before="120"/>
        <w:ind w:left="720" w:firstLine="0"/>
      </w:pPr>
      <w:r>
        <w:t>Η τοποθέτηση των τσιμεντοσανίδων γίνεται κάθετα στους δευτερεύοντες οδηγούς. Οι κατά πλάτος αρμοί μετατίθενται τουλάχιστον κατά 400mm πάνω στους μεταλλικούς οδηγούς. Το βίδωμα της τσιμεντοσανίδας πρέπει να γίνεται προς μία κατεύθυνση για να αποφεύγονται τυχόν παραμορφώσεις της, πιέζοντάς την καλά πάνω στο σκελετό. Οι βίδες πρέπει να διαπερνούν την τσιμεντοσανίδα κάθετα και να εισχωρούν στα μεταλλικά προφίλ του σκελετού τουλάχιστον κατά 10</w:t>
      </w:r>
      <w:r>
        <w:rPr>
          <w:lang w:val="en-US"/>
        </w:rPr>
        <w:t>mm</w:t>
      </w:r>
      <w:r>
        <w:t>. Οι κεφαλές τους πρέπει να βυθίζονται κατά 1</w:t>
      </w:r>
      <w:r>
        <w:rPr>
          <w:lang w:val="en-US"/>
        </w:rPr>
        <w:t>mm</w:t>
      </w:r>
      <w:r>
        <w:t xml:space="preserve"> περίπου στην επιφάνεια της τσιμεντοσανίδας με κατάλληλη ρύθμιση του βιδοδράπανου ώστε να μπορούν να στοκάρονται. Παραμορφώσεις ή λάθος τοποθετημένες βίδες πρέπει να απομακρύνονται και να αντικαθίστανται σε απόσταση 5</w:t>
      </w:r>
      <w:r>
        <w:rPr>
          <w:lang w:val="en-US"/>
        </w:rPr>
        <w:t>cm</w:t>
      </w:r>
      <w:r>
        <w:t xml:space="preserve"> από την προηγούμενη θέση, με καινούριες. Μετά το τέλος της στερέωσης οι τσιμεντοσανίδες πρέπει να εφάπτονται στο σκελετό στήριξης.</w:t>
      </w:r>
    </w:p>
    <w:p w:rsidR="00F35FD0" w:rsidRDefault="00F35FD0">
      <w:pPr>
        <w:pStyle w:val="30"/>
        <w:tabs>
          <w:tab w:val="num" w:pos="720"/>
        </w:tabs>
        <w:spacing w:before="120"/>
        <w:ind w:left="720" w:firstLine="0"/>
      </w:pPr>
      <w:r>
        <w:t xml:space="preserve">Το στοκάρισμα των αρμών γίνεται με ειδικό λεπτόκοκκο υλικό. Τα κομμένα άκρα της τσιμεντοσανίδας πρέπει να πλανίζονται υπό γωνία και να στοκάρονται (ταινία αρμού). Οι τσιμεντοσανίδες πρέπει να στοκάρονται τότε που δεν αναμένονται μεγάλες </w:t>
      </w:r>
      <w:r>
        <w:lastRenderedPageBreak/>
        <w:t>αλλαγές στο μήκος τους λόγω θερμοκρασίας ή υγρασίας. Κατά την αρμολόγηση η θερμοκρασία δεν πρέπει να είναι κάτω από 10</w:t>
      </w:r>
      <w:r>
        <w:rPr>
          <w:vertAlign w:val="superscript"/>
        </w:rPr>
        <w:t>ο</w:t>
      </w:r>
      <w:r>
        <w:t xml:space="preserve"> </w:t>
      </w:r>
      <w:r>
        <w:rPr>
          <w:lang w:val="en-US"/>
        </w:rPr>
        <w:t>C</w:t>
      </w:r>
      <w:r>
        <w:t>.</w:t>
      </w:r>
    </w:p>
    <w:p w:rsidR="00F35FD0" w:rsidRDefault="00F35FD0">
      <w:pPr>
        <w:pStyle w:val="30"/>
        <w:tabs>
          <w:tab w:val="num" w:pos="720"/>
        </w:tabs>
        <w:spacing w:before="120"/>
        <w:ind w:left="720" w:firstLine="0"/>
      </w:pPr>
      <w:r>
        <w:t>Πριν βαφτούν ή επικαλυφθούν οι τσιμεντοσανίδες πρέπει να ασταρώνονται με υλικό της εγκρίσεως του οίκου παραγωγής του συστήματος.</w:t>
      </w:r>
    </w:p>
    <w:p w:rsidR="00F35FD0" w:rsidRDefault="00F35FD0">
      <w:pPr>
        <w:pStyle w:val="30"/>
        <w:tabs>
          <w:tab w:val="num" w:pos="720"/>
        </w:tabs>
        <w:spacing w:before="120"/>
        <w:ind w:left="720" w:firstLine="0"/>
      </w:pPr>
      <w:r>
        <w:t>Στην εργασία αυτή περιλαμβάνεται η διαμόρφωση υποδοχών ή οπών για την τοποθέτηση των κάθε είδους Η/Μ εγκαταστάσεων, καθώς και η μόρφωση των κάθε είδους απαιτουμένων αναβαθμών σκοτιών, κρυφών φωτισμών κλπ, σύμφωνα με τα αντίστοιχα σχέδια της Μελέτης.</w:t>
      </w:r>
    </w:p>
    <w:p w:rsidR="00F35FD0" w:rsidRDefault="00F35FD0">
      <w:pPr>
        <w:pStyle w:val="30"/>
        <w:tabs>
          <w:tab w:val="num" w:pos="720"/>
        </w:tabs>
        <w:spacing w:before="120"/>
        <w:ind w:left="720" w:firstLine="0"/>
      </w:pPr>
      <w:r>
        <w:t>Όπου απαιτείται αναβαθμός ή εγκοπή κρυφού φωτισμού θα κατασκευασθούν σύμφωνα με τα αντίστοιχα σχέδια της Μελέτης (ΤΛ.01.07.05).</w:t>
      </w:r>
    </w:p>
    <w:p w:rsidR="00F35FD0" w:rsidRDefault="00F35FD0" w:rsidP="00667C69">
      <w:pPr>
        <w:pStyle w:val="a3"/>
        <w:tabs>
          <w:tab w:val="num" w:pos="720"/>
        </w:tabs>
      </w:pPr>
    </w:p>
    <w:p w:rsidR="00F35FD0" w:rsidRDefault="00F35FD0" w:rsidP="00CB275F">
      <w:pPr>
        <w:pStyle w:val="3"/>
        <w:numPr>
          <w:ilvl w:val="0"/>
          <w:numId w:val="0"/>
        </w:numPr>
        <w:ind w:left="705" w:hanging="705"/>
      </w:pPr>
      <w:bookmarkStart w:id="346" w:name="_Toc149571706"/>
      <w:bookmarkStart w:id="347" w:name="_Toc149571777"/>
      <w:bookmarkStart w:id="348" w:name="_Toc274313096"/>
      <w:r>
        <w:t>14.5</w:t>
      </w:r>
      <w:r>
        <w:tab/>
        <w:t>Ψευδοροφές από πλάκες ορυκτών ινών</w:t>
      </w:r>
      <w:bookmarkEnd w:id="346"/>
      <w:bookmarkEnd w:id="347"/>
      <w:bookmarkEnd w:id="348"/>
    </w:p>
    <w:p w:rsidR="00F35FD0" w:rsidRDefault="00F35FD0" w:rsidP="00667C69">
      <w:pPr>
        <w:pStyle w:val="a4"/>
        <w:tabs>
          <w:tab w:val="num" w:pos="720"/>
        </w:tabs>
        <w:rPr>
          <w:lang w:eastAsia="en-US"/>
        </w:rPr>
      </w:pPr>
      <w:r>
        <w:t>Είναι ενδεικτικού τύπου ¨</w:t>
      </w:r>
      <w:r>
        <w:rPr>
          <w:lang w:val="en-GB"/>
        </w:rPr>
        <w:t>DUNE</w:t>
      </w:r>
      <w:r>
        <w:t>¨ της ¨</w:t>
      </w:r>
      <w:r>
        <w:rPr>
          <w:lang w:val="en-GB"/>
        </w:rPr>
        <w:t>ARMSTRONG</w:t>
      </w:r>
      <w:r>
        <w:t xml:space="preserve">¨, διαστάσεων 60 </w:t>
      </w:r>
      <w:r>
        <w:rPr>
          <w:lang w:val="en-GB"/>
        </w:rPr>
        <w:t>x</w:t>
      </w:r>
      <w:r>
        <w:t xml:space="preserve"> 60 </w:t>
      </w:r>
      <w:r>
        <w:rPr>
          <w:lang w:val="en-GB"/>
        </w:rPr>
        <w:t>cm</w:t>
      </w:r>
      <w:r>
        <w:t xml:space="preserve"> και πάχους πλακών 15</w:t>
      </w:r>
      <w:r>
        <w:rPr>
          <w:lang w:val="en-GB"/>
        </w:rPr>
        <w:t>mm</w:t>
      </w:r>
      <w:r>
        <w:t>, που τοποθετούνται σε σκελετό από ημιεμφανείς διασταυρούμενες διατομές προβαμμένες ηλεκτροστατικά σε φούρνο. Ο σκελετός στο διάκενο της ψευδοροφής αποτελείται από κύριες και δευτερεύουσες δοκίδες από μορφοποιημένο χαλυβδοέλασμα επαρκούς πάχους, με αναρτήρες ταχείας και ασφαλούς οριζοντίωσης και φόρτισης. Οι πλάκες θα είναι από συμπιεσμένες ορυκτές ίνες πάχους 15-16</w:t>
      </w:r>
      <w:r>
        <w:rPr>
          <w:lang w:val="en-GB"/>
        </w:rPr>
        <w:t>mm</w:t>
      </w:r>
      <w:r>
        <w:t xml:space="preserve"> απλής μορφής, βαμμένες με ακρυλικό χρώμα, λευκές με περιμετρική ¨πατούρα¨ έδρασης (σύστημα ημιεμφανούς σκελετού) και με περιμετρική ειδική διατομή μορφής ¨Ζ¨ για την μόρφωση σκοτίαςξ μεταξύ τοίχου και ψευδοροφής, πλάτους 2</w:t>
      </w:r>
      <w:r>
        <w:rPr>
          <w:lang w:val="en-US"/>
        </w:rPr>
        <w:t>cm</w:t>
      </w:r>
      <w:r>
        <w:t xml:space="preserve">. (βλ. σχ. ΤΛ.01.07.01 και ΤΛ.01.07.02). </w:t>
      </w:r>
    </w:p>
    <w:p w:rsidR="00F35FD0" w:rsidRDefault="00F35FD0" w:rsidP="00667C69">
      <w:pPr>
        <w:pStyle w:val="a4"/>
        <w:tabs>
          <w:tab w:val="num" w:pos="720"/>
        </w:tabs>
        <w:rPr>
          <w:lang w:eastAsia="en-US"/>
        </w:rPr>
      </w:pPr>
    </w:p>
    <w:p w:rsidR="00F35FD0" w:rsidRDefault="00F35FD0" w:rsidP="00CB275F">
      <w:pPr>
        <w:pStyle w:val="3"/>
        <w:numPr>
          <w:ilvl w:val="0"/>
          <w:numId w:val="0"/>
        </w:numPr>
        <w:ind w:left="705" w:hanging="705"/>
      </w:pPr>
      <w:bookmarkStart w:id="349" w:name="_Toc147566537"/>
      <w:bookmarkStart w:id="350" w:name="_Toc149571707"/>
      <w:bookmarkStart w:id="351" w:name="_Toc149571778"/>
      <w:bookmarkStart w:id="352" w:name="_Toc274313097"/>
      <w:r>
        <w:t>14.6</w:t>
      </w:r>
      <w:r>
        <w:tab/>
        <w:t>Ψευδοροφές από λωρίδες</w:t>
      </w:r>
      <w:bookmarkEnd w:id="349"/>
      <w:bookmarkEnd w:id="350"/>
      <w:bookmarkEnd w:id="351"/>
      <w:r>
        <w:t xml:space="preserve"> αλουμινίου ανοιχτού τύπου</w:t>
      </w:r>
      <w:bookmarkEnd w:id="352"/>
    </w:p>
    <w:p w:rsidR="00F35FD0" w:rsidRDefault="00F35FD0">
      <w:pPr>
        <w:pStyle w:val="a3"/>
        <w:spacing w:before="240"/>
        <w:ind w:left="720"/>
      </w:pPr>
      <w:r>
        <w:t>Ψευδοροφές από μεταλλικές λωρίδες ανοικτού τύπου, κατακόρυφης διάταξης,  κατασκευάζονται κυρίως σε χώρους κυκλοφορίας επιβατών και όπου ορίζεται στον πίνακα τελειωμάτων και στα σχέδια ψευδοροφών της μελέτης με κωδικό αναγνώρισης ¨04¨. Η κατασκευή της ψευδοροφής  θα αποτελείται από σιδηρό γαλβανισμένο σκελετό ενδεικτικού τύπου ¨</w:t>
      </w:r>
      <w:r>
        <w:rPr>
          <w:lang w:val="en-US"/>
        </w:rPr>
        <w:t>INTERNA</w:t>
      </w:r>
      <w:r>
        <w:t>¨ αναρτημένο από την δομική οροφή και τις προβαμμένες στραντζαριστές λάμες αλουμινίου ενδεικτικού τύπου ¨</w:t>
      </w:r>
      <w:r>
        <w:rPr>
          <w:lang w:val="en-US"/>
        </w:rPr>
        <w:t>INTERNA</w:t>
      </w:r>
      <w:r>
        <w:t xml:space="preserve"> </w:t>
      </w:r>
      <w:r>
        <w:rPr>
          <w:lang w:val="en-US"/>
        </w:rPr>
        <w:t>LAMELLE</w:t>
      </w:r>
      <w:r>
        <w:t>¨ 100/200</w:t>
      </w:r>
      <w:r>
        <w:rPr>
          <w:lang w:val="en-US"/>
        </w:rPr>
        <w:t>mm</w:t>
      </w:r>
      <w:r>
        <w:t>, που τοποθετούνται «κουμπωτές» στους αντίστοιχους υποδοχείς του σκελετού, ανά 150</w:t>
      </w:r>
      <w:r>
        <w:rPr>
          <w:lang w:val="en-US"/>
        </w:rPr>
        <w:t>mm</w:t>
      </w:r>
      <w:r>
        <w:t>.</w:t>
      </w:r>
    </w:p>
    <w:p w:rsidR="00F35FD0" w:rsidRDefault="00F35FD0">
      <w:pPr>
        <w:pStyle w:val="a4"/>
        <w:tabs>
          <w:tab w:val="num" w:pos="720"/>
        </w:tabs>
      </w:pPr>
    </w:p>
    <w:p w:rsidR="00F35FD0" w:rsidRDefault="00F35FD0">
      <w:pPr>
        <w:pStyle w:val="a4"/>
        <w:tabs>
          <w:tab w:val="num" w:pos="720"/>
        </w:tabs>
      </w:pPr>
      <w:r>
        <w:t>Οι ψευδοροφές ανοικτού τύπου (κρεμαστές λωρίδες) των χώρων κυκλοφορίας επιβατών του υφιστάμενου κτιρίου, είναι σε ικανοποιητική κατάσταση. Όπου από την Μελέτη Φωτισμού προβλέπεται η αναβάθμιση του φωτισμού, θα αποξηλώνονται σημειακά με προσοχή και θα επανατοποθετούνται μετά την εργασία της εγκατάστασης του φωτιστικού σώματος. Μέχρι την επανατοποθέτηση θα φυλάσσονται ασφαλώς και αφού συσκευασθούν κατάλληλα. Αντικατάσταση με προμήθεια νέων λωρίδων δικαιολογείται μόνο στην περίπτωση που υπάρχουσες έχουν ήδη παραμορφωθεί και δεν επιδέχονται επισκευής, ή όταν δεν είναι δυνατή η εξεύρεση του ίδιου υλικού από καθαιρέσεις ψευδοροφών που ορίζονται παρακάτω με την σύμφωνη γνώμη της Υπηρεσίας, σύμφωνα με την ΜΟΔ 51 (Μόνιμη Οδηγία – Διαταγή) της Υ.Π.Α.</w:t>
      </w:r>
    </w:p>
    <w:p w:rsidR="00F35FD0" w:rsidRDefault="00F35FD0">
      <w:pPr>
        <w:pStyle w:val="a4"/>
        <w:tabs>
          <w:tab w:val="num" w:pos="720"/>
        </w:tabs>
      </w:pPr>
      <w:r>
        <w:t>Πριν την επανατοποθέτηση των παλαιών λωρίδων θα γίνεται επιμελημένος καθαρισμός – πλύση με νερό και κατάλληλο απορρυπαντικό.</w:t>
      </w:r>
    </w:p>
    <w:p w:rsidR="00F35FD0" w:rsidRDefault="00F35FD0">
      <w:pPr>
        <w:pStyle w:val="a4"/>
        <w:tabs>
          <w:tab w:val="num" w:pos="720"/>
        </w:tabs>
      </w:pPr>
    </w:p>
    <w:p w:rsidR="00F35FD0" w:rsidRDefault="00F35FD0" w:rsidP="00CB275F">
      <w:pPr>
        <w:pStyle w:val="3"/>
        <w:numPr>
          <w:ilvl w:val="0"/>
          <w:numId w:val="0"/>
        </w:numPr>
        <w:ind w:left="705" w:hanging="705"/>
      </w:pPr>
      <w:bookmarkStart w:id="353" w:name="_Toc274313098"/>
      <w:r>
        <w:lastRenderedPageBreak/>
        <w:t>14.7</w:t>
      </w:r>
      <w:r>
        <w:tab/>
        <w:t>Ψευδοροφές από λωρίδες αλουμινίου κλειστού τύπου</w:t>
      </w:r>
      <w:bookmarkEnd w:id="353"/>
    </w:p>
    <w:p w:rsidR="00F35FD0" w:rsidRDefault="00F35FD0">
      <w:pPr>
        <w:pStyle w:val="a4"/>
        <w:tabs>
          <w:tab w:val="num" w:pos="720"/>
        </w:tabs>
      </w:pPr>
      <w:r>
        <w:t xml:space="preserve">Ψευδοροφή κλειστού τύπου από λωρίδες αλουμινίου, πλάτους 225mm από φύλλο αλουμινίου πάχους 0,6mm, ενδεικτικού τύπου ¨LUXALON¨., θα τοποθετηθεί στο υπόστεγο πλευράς πόλης (Αναχωρήσεις) και στους ανεμοφράκτες εισόδου-εξόδου, αφού καθαιρεθεί η σημερινή, στο υφιστάμενο υπόστεγο, επίσης κλειστού τύπου, από λωρίδες πλάτους 200mm καθώς και όπου ορίζεται στον πίνακα τελειωμάτων και στα σχέδια ψευδοροφών της μελέτης με κωδικό αναγνώρισης ¨05¨. Στην ψευδοροφή αυτή θα ενταχθούν νέα φωτιστικά σώματα και μεγαφωνική εγκατάσταση, σύμφωνα με τα αντίστοιχα σχέδια άνοψης της Μελέτης και την Μελέτη των Η/Μ Εγκαταστάσεων. </w:t>
      </w:r>
    </w:p>
    <w:p w:rsidR="00F35FD0" w:rsidRDefault="00F35FD0">
      <w:pPr>
        <w:pStyle w:val="a4"/>
        <w:tabs>
          <w:tab w:val="num" w:pos="720"/>
        </w:tabs>
      </w:pPr>
      <w:r>
        <w:t>Ψευδοροφή από λωρίδες αλουμινίου που τοποθετούνται κυρίως στους υγρούς χώρους και όπου ορίζεται στον πίνακα τελειωμάτων και στα σχέδια ψευδοροφών της μελέτης με κωδικό αναγνώρισης ¨03¨, είναι αξονικού πλάτους 200</w:t>
      </w:r>
      <w:r>
        <w:rPr>
          <w:lang w:val="en-US"/>
        </w:rPr>
        <w:t>m</w:t>
      </w:r>
      <w:r>
        <w:t>m.</w:t>
      </w:r>
    </w:p>
    <w:p w:rsidR="00F35FD0" w:rsidRDefault="00F35FD0">
      <w:pPr>
        <w:pStyle w:val="a4"/>
        <w:tabs>
          <w:tab w:val="num" w:pos="720"/>
        </w:tabs>
      </w:pPr>
      <w:r>
        <w:t>Οι λωρίδες αλουμινίου τοποθετούνται σε γαλβανισμένο στραντζαριστό σκελετό, και αποτελούνται από:</w:t>
      </w:r>
    </w:p>
    <w:p w:rsidR="00F35FD0" w:rsidRDefault="00F35FD0">
      <w:pPr>
        <w:pStyle w:val="a3"/>
        <w:spacing w:before="240"/>
        <w:ind w:left="1080" w:hanging="360"/>
      </w:pPr>
      <w:r>
        <w:t>α)</w:t>
      </w:r>
      <w:r>
        <w:tab/>
        <w:t>Τους κύριους οδηγούς – δοκούς που τοποθετούνται οριζοντίως σε αξονικές αποστάσεις 1,20m μεταξύ τους. Οι κύριοι οδηγοί αναρτώνται από την δομική οροφή με γαλβανισμένες ράβδους Φ45mm με την βοήθεια ενδιάμεσου κατά το ύψος ανάρτησης χαλύβδινου Clip που εξασφαλίζει την γρήγορη και μεγάλης ακρίβειας οριζοντίωση, σε αξονικές αποστάσεις μεταξύ των αναρτήρων 1,50m.</w:t>
      </w:r>
    </w:p>
    <w:p w:rsidR="00F35FD0" w:rsidRDefault="00F35FD0">
      <w:pPr>
        <w:pStyle w:val="a3"/>
        <w:spacing w:before="240"/>
        <w:ind w:left="1080" w:hanging="360"/>
      </w:pPr>
      <w:r>
        <w:t>β)</w:t>
      </w:r>
      <w:r>
        <w:tab/>
        <w:t>Τις περιμετρικές διατομές απόληξης της ψευδοροφής (τερματικά προφίλ) που δημιουργούν σκοτία, από προβαμμένο φύλλο γαλβανισμένης λαμαρίνας πάχους 1mm.</w:t>
      </w:r>
    </w:p>
    <w:p w:rsidR="00F35FD0" w:rsidRDefault="00F35FD0">
      <w:pPr>
        <w:pStyle w:val="a3"/>
        <w:spacing w:before="240"/>
        <w:ind w:left="1080" w:hanging="360"/>
      </w:pPr>
      <w:r>
        <w:t>γ)</w:t>
      </w:r>
      <w:r>
        <w:tab/>
        <w:t>Τις λωρίδες από προβαμμένο ηλεκτροστατικά σε φούρνο φύλλο αλουμινίου πάχους 0,6mm διατομής “U” πλάτους 200mm ή 225</w:t>
      </w:r>
      <w:r>
        <w:rPr>
          <w:lang w:val="en-US"/>
        </w:rPr>
        <w:t>mm</w:t>
      </w:r>
      <w:r>
        <w:t xml:space="preserve"> αντίστοιχα που τοποθετούνται «κουμπωτές» σε αντίστοιχες υποδοχές των παραπάνω (α) οδηγών.</w:t>
      </w:r>
    </w:p>
    <w:p w:rsidR="00F35FD0" w:rsidRDefault="00F35FD0">
      <w:pPr>
        <w:pStyle w:val="a4"/>
        <w:tabs>
          <w:tab w:val="num" w:pos="720"/>
        </w:tabs>
        <w:ind w:hanging="720"/>
      </w:pPr>
    </w:p>
    <w:p w:rsidR="00F35FD0" w:rsidRDefault="00F35FD0">
      <w:pPr>
        <w:pStyle w:val="a4"/>
        <w:tabs>
          <w:tab w:val="num" w:pos="720"/>
        </w:tabs>
      </w:pPr>
      <w:r>
        <w:t>Οι λωρίδες τοποθετούνται στην εκάστοτε απαιτούμενη από την μελέτη κατεύθυνση, η απόχρωση δε της ηλεκτροστατικής βαφής θα επιλεγεί από την Επίβλεψη, χωρίς να αποκλείονται οι περιπτώσεις συνδυασμών αποχρώσεων σε κάθε χώρο. (βλ.σχ. ΤΛ.01.07.06 και ΤΛ.01.07.07).</w:t>
      </w:r>
    </w:p>
    <w:p w:rsidR="00F35FD0" w:rsidRDefault="00F35FD0">
      <w:pPr>
        <w:pStyle w:val="a4"/>
        <w:tabs>
          <w:tab w:val="num" w:pos="720"/>
        </w:tabs>
      </w:pPr>
    </w:p>
    <w:p w:rsidR="00F35FD0" w:rsidRPr="00936AE7" w:rsidRDefault="00F35FD0" w:rsidP="00CB275F">
      <w:pPr>
        <w:pStyle w:val="3"/>
        <w:numPr>
          <w:ilvl w:val="0"/>
          <w:numId w:val="0"/>
        </w:numPr>
        <w:ind w:left="705" w:hanging="705"/>
      </w:pPr>
      <w:bookmarkStart w:id="354" w:name="_Toc274313099"/>
      <w:r w:rsidRPr="00936AE7">
        <w:t>14.8</w:t>
      </w:r>
      <w:r w:rsidRPr="00936AE7">
        <w:tab/>
        <w:t>Ηχομονωτική ψευδοροφή γυψοσανίδας</w:t>
      </w:r>
      <w:bookmarkEnd w:id="354"/>
    </w:p>
    <w:p w:rsidR="00F35FD0" w:rsidRDefault="00F35FD0">
      <w:pPr>
        <w:pStyle w:val="a4"/>
        <w:tabs>
          <w:tab w:val="num" w:pos="720"/>
        </w:tabs>
      </w:pPr>
      <w:r w:rsidRPr="00936AE7">
        <w:t>Τοποθετείται στον χώρο Η/Ζ του κτιρίου του Πύργου Ελέγχου επί της επιφανείας σκυροδέματος. Ο σκελετός θα είναι ανοικτών διατομών από γαλβανισμένο χαλυβδοέλασμα πάχους 0,6</w:t>
      </w:r>
      <w:r w:rsidRPr="00936AE7">
        <w:rPr>
          <w:lang w:val="en-GB"/>
        </w:rPr>
        <w:t>mm</w:t>
      </w:r>
      <w:r w:rsidRPr="00936AE7">
        <w:t xml:space="preserve">, ενδεικτικού τύπου </w:t>
      </w:r>
      <w:r w:rsidRPr="00936AE7">
        <w:rPr>
          <w:lang w:val="en-GB"/>
        </w:rPr>
        <w:t>KNAUF</w:t>
      </w:r>
      <w:r w:rsidRPr="00936AE7">
        <w:t>, στερεωμένος με ελαστικά παρεμβύσματα. Στα διάκενά του τοποθετείται πετροβάμβακας πάχους 50</w:t>
      </w:r>
      <w:r w:rsidRPr="00936AE7">
        <w:rPr>
          <w:lang w:val="en-GB"/>
        </w:rPr>
        <w:t>mm</w:t>
      </w:r>
      <w:r w:rsidRPr="00936AE7">
        <w:t xml:space="preserve"> και βάρους 50-60 </w:t>
      </w:r>
      <w:r w:rsidRPr="00936AE7">
        <w:rPr>
          <w:lang w:val="en-GB"/>
        </w:rPr>
        <w:t>kg</w:t>
      </w:r>
      <w:r w:rsidRPr="00936AE7">
        <w:t>/</w:t>
      </w:r>
      <w:r w:rsidRPr="00936AE7">
        <w:rPr>
          <w:lang w:val="en-GB"/>
        </w:rPr>
        <w:t>m</w:t>
      </w:r>
      <w:r w:rsidRPr="00936AE7">
        <w:rPr>
          <w:vertAlign w:val="superscript"/>
        </w:rPr>
        <w:t>3</w:t>
      </w:r>
      <w:r w:rsidRPr="00936AE7">
        <w:t>. Η τελική επένδυση του σκελετού θα γίνει με γυψοσανίδα πάχους 19</w:t>
      </w:r>
      <w:r w:rsidRPr="00936AE7">
        <w:rPr>
          <w:lang w:val="en-GB"/>
        </w:rPr>
        <w:t>mm</w:t>
      </w:r>
      <w:r w:rsidRPr="00936AE7">
        <w:t>, που θα βαφεί με ακρυλικό.</w:t>
      </w:r>
    </w:p>
    <w:p w:rsidR="004D73E7" w:rsidRPr="00AD4A0C" w:rsidRDefault="00F35FD0">
      <w:pPr>
        <w:pStyle w:val="2"/>
        <w:rPr>
          <w:b w:val="0"/>
        </w:rPr>
      </w:pPr>
      <w:r>
        <w:rPr>
          <w:lang w:eastAsia="en-US"/>
        </w:rPr>
        <w:br w:type="page"/>
      </w:r>
      <w:bookmarkStart w:id="355" w:name="_Toc102365688"/>
      <w:bookmarkStart w:id="356" w:name="_Toc107902320"/>
      <w:r w:rsidR="00981A93">
        <w:rPr>
          <w:lang w:eastAsia="en-US"/>
        </w:rPr>
        <w:lastRenderedPageBreak/>
        <w:t>15.</w:t>
      </w:r>
      <w:r w:rsidR="00981A93">
        <w:rPr>
          <w:lang w:eastAsia="en-US"/>
        </w:rPr>
        <w:tab/>
      </w:r>
      <w:r w:rsidR="00981A93" w:rsidRPr="00AD4A0C">
        <w:rPr>
          <w:b w:val="0"/>
        </w:rPr>
        <w:t>ΥΑΛΟΥΡΓΙΚΑ – ΔΙΑΦΩΤΙΣΤΑ</w:t>
      </w:r>
    </w:p>
    <w:p w:rsidR="004D73E7" w:rsidRPr="00AD4A0C" w:rsidRDefault="00981A93">
      <w:pPr>
        <w:jc w:val="both"/>
        <w:rPr>
          <w:rFonts w:ascii="Arial Narrow" w:hAnsi="Arial Narrow"/>
        </w:rPr>
      </w:pPr>
      <w:r w:rsidRPr="00AD4A0C">
        <w:rPr>
          <w:rFonts w:ascii="Arial Narrow" w:hAnsi="Arial Narrow"/>
        </w:rPr>
        <w:t>Τα είδη και τα πάχη των υαλοπινάκων που τοποθετούνται σε κουφώματα, ορίζονται στον πίνακα κουφωμάτων. Οι υπόλοιποι υαλοπίνακες που δεν τοποθετούνται σε κουφώματα, ορίζονται στα σχετικά σχέδια λεπτομερειών της Μελέτης.</w:t>
      </w:r>
    </w:p>
    <w:p w:rsidR="002822C1" w:rsidRPr="00AD4A0C" w:rsidRDefault="002822C1">
      <w:pPr>
        <w:pStyle w:val="3"/>
        <w:numPr>
          <w:ilvl w:val="0"/>
          <w:numId w:val="0"/>
        </w:numPr>
        <w:ind w:hanging="567"/>
        <w:rPr>
          <w:b w:val="0"/>
          <w:sz w:val="8"/>
          <w:szCs w:val="8"/>
        </w:rPr>
      </w:pPr>
    </w:p>
    <w:p w:rsidR="002822C1" w:rsidRPr="00AD4A0C" w:rsidRDefault="00981A93">
      <w:pPr>
        <w:pStyle w:val="3"/>
        <w:numPr>
          <w:ilvl w:val="0"/>
          <w:numId w:val="0"/>
        </w:numPr>
        <w:ind w:hanging="567"/>
        <w:rPr>
          <w:b w:val="0"/>
        </w:rPr>
      </w:pPr>
      <w:r w:rsidRPr="00AD4A0C">
        <w:rPr>
          <w:b w:val="0"/>
        </w:rPr>
        <w:t>15.1</w:t>
      </w:r>
      <w:r w:rsidRPr="00AD4A0C">
        <w:rPr>
          <w:b w:val="0"/>
        </w:rPr>
        <w:tab/>
        <w:t>Επίτοιχοι καθρέπτες.</w:t>
      </w:r>
    </w:p>
    <w:p w:rsidR="004D73E7" w:rsidRPr="00AD4A0C" w:rsidRDefault="00981A93">
      <w:pPr>
        <w:tabs>
          <w:tab w:val="num" w:pos="720"/>
        </w:tabs>
        <w:ind w:hanging="567"/>
        <w:jc w:val="both"/>
      </w:pPr>
      <w:r w:rsidRPr="00AD4A0C">
        <w:rPr>
          <w:rFonts w:ascii="Arial Narrow" w:hAnsi="Arial Narrow"/>
        </w:rPr>
        <w:tab/>
        <w:t>Κατασκευάζονται σε διαστάσεις, σύμφωνα με τα σχέδια αναπτυγμάτων χώρων υγιεινής Α011, Α230 έως και Α243 της μελέτης.</w:t>
      </w:r>
    </w:p>
    <w:p w:rsidR="004D73E7" w:rsidRPr="00AD4A0C" w:rsidRDefault="00981A93">
      <w:pPr>
        <w:tabs>
          <w:tab w:val="num" w:pos="720"/>
        </w:tabs>
        <w:ind w:hanging="567"/>
        <w:jc w:val="both"/>
        <w:rPr>
          <w:rPrChange w:id="357" w:author=" " w:date="2012-02-24T12:22:00Z">
            <w:rPr/>
          </w:rPrChange>
        </w:rPr>
      </w:pPr>
      <w:r w:rsidRPr="00AD4A0C">
        <w:rPr>
          <w:rFonts w:ascii="Arial Narrow" w:hAnsi="Arial Narrow"/>
        </w:rPr>
        <w:tab/>
        <w:t>Στους χώρους υγιεινής της επέκτασης καθώς και του υφιστάμενου κτιρίου, όπου προβλέπονται οι εργασίες ανακαίνισης και αισθητικής αναβάθμισης, θα τοποθετηθούν καθ</w:t>
      </w:r>
      <w:r w:rsidRPr="00AD4A0C">
        <w:rPr>
          <w:rFonts w:ascii="Arial Narrow" w:hAnsi="Arial Narrow"/>
          <w:rPrChange w:id="358" w:author=" " w:date="2012-02-24T12:22:00Z">
            <w:rPr>
              <w:rFonts w:ascii="Arial Narrow" w:hAnsi="Arial Narrow"/>
            </w:rPr>
          </w:rPrChange>
        </w:rPr>
        <w:t>ρέπτες από κρύσταλλο πάχους 6mm με επεξεργασία (ροντάρισμα) των περιμετρικών ακμών. Οι καθρέπτες θα επικολληθούν με μη τοξική σιλικόνη και αυτοκόλλητη ταινία διπλής όψης, σε «πλάτη» από κόντρα πλακέ θαλάσσης, πάχους 15mm. Το κόντρα πλακέ πριν βιδωθεί στον τοίχο θα έχει επαλειφθεί σε όλες τις επιφάνειές του με συντηρητικό – μυκητοκτόνο ξύλου.</w:t>
      </w:r>
    </w:p>
    <w:p w:rsidR="002822C1" w:rsidRPr="00AD4A0C" w:rsidRDefault="002822C1">
      <w:pPr>
        <w:pStyle w:val="3"/>
        <w:numPr>
          <w:ilvl w:val="0"/>
          <w:numId w:val="0"/>
        </w:numPr>
        <w:ind w:hanging="567"/>
        <w:rPr>
          <w:b w:val="0"/>
          <w:sz w:val="8"/>
          <w:szCs w:val="8"/>
        </w:rPr>
      </w:pPr>
    </w:p>
    <w:p w:rsidR="002822C1" w:rsidRPr="00AD4A0C" w:rsidRDefault="00981A93">
      <w:pPr>
        <w:pStyle w:val="3"/>
        <w:numPr>
          <w:ilvl w:val="0"/>
          <w:numId w:val="0"/>
        </w:numPr>
        <w:ind w:hanging="567"/>
        <w:rPr>
          <w:b w:val="0"/>
        </w:rPr>
      </w:pPr>
      <w:r w:rsidRPr="00AD4A0C">
        <w:rPr>
          <w:b w:val="0"/>
        </w:rPr>
        <w:t>15.2</w:t>
      </w:r>
      <w:r w:rsidRPr="00AD4A0C">
        <w:rPr>
          <w:b w:val="0"/>
        </w:rPr>
        <w:tab/>
        <w:t>Κρύσταλλα υπόστεγου  πίστας.</w:t>
      </w:r>
    </w:p>
    <w:p w:rsidR="004D73E7" w:rsidRPr="00AD4A0C" w:rsidRDefault="00981A93">
      <w:pPr>
        <w:tabs>
          <w:tab w:val="num" w:pos="720"/>
        </w:tabs>
        <w:ind w:hanging="567"/>
        <w:jc w:val="both"/>
        <w:rPr>
          <w:rFonts w:ascii="Arial Narrow" w:hAnsi="Arial Narrow"/>
        </w:rPr>
      </w:pPr>
      <w:r w:rsidRPr="00AD4A0C">
        <w:rPr>
          <w:rFonts w:ascii="Arial Narrow" w:hAnsi="Arial Narrow"/>
        </w:rPr>
        <w:tab/>
        <w:t>Στο νέο υπόστεγο (πλευρά πίστας) θα γίνει επιστέγαση με υαλοπίνακες laminate πάχους 8mm + 0,75mm μεμβράνη σε απομίμηση αμμοβολής +8mm, συνολικού πάχους 16,75mm. Οι υαλοπίνακες θα τοποθετηθούν βιδωτοί στη σιδηρά κατασκευή του στεγάστρου, σύμφωνα με το σχέδιο ΤΛ.01.09.12.</w:t>
      </w:r>
    </w:p>
    <w:p w:rsidR="002822C1" w:rsidRPr="00AD4A0C" w:rsidRDefault="002822C1">
      <w:pPr>
        <w:pStyle w:val="3"/>
        <w:numPr>
          <w:ilvl w:val="0"/>
          <w:numId w:val="0"/>
        </w:numPr>
        <w:ind w:hanging="567"/>
        <w:rPr>
          <w:b w:val="0"/>
          <w:sz w:val="8"/>
          <w:szCs w:val="8"/>
        </w:rPr>
      </w:pPr>
    </w:p>
    <w:p w:rsidR="002822C1" w:rsidRPr="00AD4A0C" w:rsidRDefault="00981A93">
      <w:pPr>
        <w:pStyle w:val="3"/>
        <w:numPr>
          <w:ilvl w:val="0"/>
          <w:numId w:val="0"/>
        </w:numPr>
        <w:ind w:hanging="567"/>
        <w:rPr>
          <w:b w:val="0"/>
        </w:rPr>
      </w:pPr>
      <w:r w:rsidRPr="00AD4A0C">
        <w:rPr>
          <w:b w:val="0"/>
        </w:rPr>
        <w:t>15.3</w:t>
      </w:r>
      <w:r w:rsidRPr="00AD4A0C">
        <w:rPr>
          <w:b w:val="0"/>
        </w:rPr>
        <w:tab/>
        <w:t>Διαφώτιστη επιστέγαση αιθρίων</w:t>
      </w:r>
    </w:p>
    <w:p w:rsidR="004D73E7" w:rsidRPr="00AD4A0C" w:rsidRDefault="00981A93">
      <w:pPr>
        <w:tabs>
          <w:tab w:val="num" w:pos="720"/>
        </w:tabs>
        <w:ind w:hanging="567"/>
        <w:jc w:val="both"/>
        <w:rPr>
          <w:rFonts w:ascii="Arial Narrow" w:hAnsi="Arial Narrow"/>
          <w:rPrChange w:id="359" w:author=" " w:date="2012-02-24T12:22:00Z">
            <w:rPr>
              <w:rFonts w:ascii="Arial Narrow" w:hAnsi="Arial Narrow"/>
            </w:rPr>
          </w:rPrChange>
        </w:rPr>
      </w:pPr>
      <w:r w:rsidRPr="00AD4A0C">
        <w:rPr>
          <w:rFonts w:ascii="Arial Narrow" w:hAnsi="Arial Narrow"/>
        </w:rPr>
        <w:tab/>
        <w:t>Στα τρία εσωτερικά αίθρια του κτιρίου διαστασεων 6.60Χ4.50</w:t>
      </w:r>
      <w:r w:rsidRPr="00AD4A0C">
        <w:rPr>
          <w:rFonts w:ascii="Arial Narrow" w:hAnsi="Arial Narrow"/>
          <w:lang w:val="en-US"/>
        </w:rPr>
        <w:t>m</w:t>
      </w:r>
      <w:r w:rsidRPr="00AD4A0C">
        <w:rPr>
          <w:rFonts w:ascii="Arial Narrow" w:hAnsi="Arial Narrow"/>
        </w:rPr>
        <w:t xml:space="preserve"> κατασκευάζεται διαφώτιστη στέγη οι οποία αποτελείται από τα περιμετρικά στηθαία οπλισμένου σκυροδέματος β΄ φάσης, όπου εδράζεται, με χαλύβδινες βάσης, ο σκελετός  της διαφώτιστης επιστέγασης, διαμορφωμένος με χωροδικτύωμα βιομηχανικής κατασκευής από χαλύβδινες ράβδους και σφαιρικούς κόμβους σύνδεσης  ενδεικτικού τύπου </w:t>
      </w:r>
      <w:r w:rsidRPr="00AD4A0C">
        <w:rPr>
          <w:rFonts w:ascii="Arial Narrow" w:hAnsi="Arial Narrow"/>
          <w:lang w:val="en-GB"/>
        </w:rPr>
        <w:t>MERO</w:t>
      </w:r>
      <w:r w:rsidRPr="00AD4A0C">
        <w:rPr>
          <w:rFonts w:ascii="Arial Narrow" w:hAnsi="Arial Narrow"/>
        </w:rPr>
        <w:t xml:space="preserve"> διατεταγμένα  σε ορθογωνικές σχάρες αξονικού ¨καρέ¨ 940</w:t>
      </w:r>
      <w:r w:rsidRPr="00AD4A0C">
        <w:rPr>
          <w:rFonts w:ascii="Arial Narrow" w:hAnsi="Arial Narrow"/>
          <w:lang w:val="en-US"/>
          <w:rPrChange w:id="360" w:author=" " w:date="2012-02-24T12:22:00Z">
            <w:rPr>
              <w:rFonts w:ascii="Arial Narrow" w:hAnsi="Arial Narrow"/>
              <w:lang w:val="en-US"/>
            </w:rPr>
          </w:rPrChange>
        </w:rPr>
        <w:t>mm</w:t>
      </w:r>
      <w:r w:rsidRPr="00AD4A0C">
        <w:rPr>
          <w:rFonts w:ascii="Arial Narrow" w:hAnsi="Arial Narrow"/>
          <w:rPrChange w:id="361" w:author=" " w:date="2012-02-24T12:22:00Z">
            <w:rPr>
              <w:rFonts w:ascii="Arial Narrow" w:hAnsi="Arial Narrow"/>
            </w:rPr>
          </w:rPrChange>
        </w:rPr>
        <w:t>.  Στον παραπάνω σκελετό  από χωροδυκτίωμα εδράζονται προβαμένες διατομές αλουμινίου, ενδεικτικού τύπου ¨</w:t>
      </w:r>
      <w:r w:rsidRPr="00AD4A0C">
        <w:rPr>
          <w:rFonts w:ascii="Arial Narrow" w:hAnsi="Arial Narrow"/>
          <w:lang w:val="en-US"/>
          <w:rPrChange w:id="362" w:author=" " w:date="2012-02-24T12:22:00Z">
            <w:rPr>
              <w:rFonts w:ascii="Arial Narrow" w:hAnsi="Arial Narrow"/>
              <w:lang w:val="en-US"/>
            </w:rPr>
          </w:rPrChange>
        </w:rPr>
        <w:t>ALUMIL</w:t>
      </w:r>
      <w:r w:rsidRPr="00AD4A0C">
        <w:rPr>
          <w:rFonts w:ascii="Arial Narrow" w:hAnsi="Arial Narrow"/>
          <w:rPrChange w:id="363" w:author=" " w:date="2012-02-24T12:22:00Z">
            <w:rPr>
              <w:rFonts w:ascii="Arial Narrow" w:hAnsi="Arial Narrow"/>
            </w:rPr>
          </w:rPrChange>
        </w:rPr>
        <w:t xml:space="preserve"> σειρά Μ6¨ με κρύσταλλα </w:t>
      </w:r>
      <w:r w:rsidRPr="00AD4A0C">
        <w:rPr>
          <w:rFonts w:ascii="Arial Narrow" w:hAnsi="Arial Narrow"/>
          <w:lang w:val="en-US"/>
          <w:rPrChange w:id="364" w:author=" " w:date="2012-02-24T12:22:00Z">
            <w:rPr>
              <w:rFonts w:ascii="Arial Narrow" w:hAnsi="Arial Narrow"/>
              <w:lang w:val="en-US"/>
            </w:rPr>
          </w:rPrChange>
        </w:rPr>
        <w:t>TRIPLEX</w:t>
      </w:r>
      <w:r w:rsidRPr="00AD4A0C">
        <w:rPr>
          <w:rFonts w:ascii="Arial Narrow" w:hAnsi="Arial Narrow"/>
          <w:rPrChange w:id="365" w:author=" " w:date="2012-02-24T12:22:00Z">
            <w:rPr>
              <w:rFonts w:ascii="Arial Narrow" w:hAnsi="Arial Narrow"/>
            </w:rPr>
          </w:rPrChange>
        </w:rPr>
        <w:t>, συνολικού πάχους 12,76</w:t>
      </w:r>
      <w:r w:rsidRPr="00AD4A0C">
        <w:rPr>
          <w:rFonts w:ascii="Arial Narrow" w:hAnsi="Arial Narrow"/>
          <w:lang w:val="en-US"/>
          <w:rPrChange w:id="366" w:author=" " w:date="2012-02-24T12:22:00Z">
            <w:rPr>
              <w:rFonts w:ascii="Arial Narrow" w:hAnsi="Arial Narrow"/>
              <w:lang w:val="en-US"/>
            </w:rPr>
          </w:rPrChange>
        </w:rPr>
        <w:t>mm</w:t>
      </w:r>
      <w:r w:rsidRPr="00AD4A0C">
        <w:rPr>
          <w:rFonts w:ascii="Arial Narrow" w:hAnsi="Arial Narrow"/>
          <w:rPrChange w:id="367" w:author=" " w:date="2012-02-24T12:22:00Z">
            <w:rPr>
              <w:rFonts w:ascii="Arial Narrow" w:hAnsi="Arial Narrow"/>
            </w:rPr>
          </w:rPrChange>
        </w:rPr>
        <w:t xml:space="preserve">  της επιστέγασης. (βλ.σχ. ΤΛ.01.11.03, ΤΛ.01.11.04, ΤΛ.01.11.05)</w:t>
      </w:r>
    </w:p>
    <w:p w:rsidR="002822C1" w:rsidRPr="00AD4A0C" w:rsidRDefault="00981A93">
      <w:pPr>
        <w:tabs>
          <w:tab w:val="num" w:pos="720"/>
        </w:tabs>
        <w:ind w:hanging="567"/>
        <w:jc w:val="both"/>
      </w:pPr>
      <w:r w:rsidRPr="00AD4A0C">
        <w:rPr>
          <w:rFonts w:ascii="Arial Narrow" w:hAnsi="Arial Narrow"/>
        </w:rPr>
        <w:tab/>
        <w:t xml:space="preserve">Στρωματοποιημένος υαλοπίνακας ενδεικτικού τύπου Pilkington Optilam συνολικού πάχους 12,8mm αποτελούμενος από 2x6mm ενδεικτικού τύπου Pilkington Optifloat  συγκολλημένοι μεταξύ τους με μεμβράνη pvb 0,76mm.Τεχνικά χαρακτηριστικά: </w:t>
      </w:r>
      <w:r w:rsidRPr="00AD4A0C">
        <w:rPr>
          <w:rFonts w:ascii="Arial Narrow" w:hAnsi="Arial Narrow"/>
          <w:lang w:val="en-US"/>
        </w:rPr>
        <w:t>U</w:t>
      </w:r>
      <w:r w:rsidRPr="00AD4A0C">
        <w:rPr>
          <w:rFonts w:ascii="Arial Narrow" w:hAnsi="Arial Narrow"/>
        </w:rPr>
        <w:t>-</w:t>
      </w:r>
      <w:r w:rsidRPr="00AD4A0C">
        <w:rPr>
          <w:rFonts w:ascii="Arial Narrow" w:hAnsi="Arial Narrow"/>
          <w:lang w:val="en-US"/>
        </w:rPr>
        <w:t>value</w:t>
      </w:r>
      <w:r w:rsidRPr="00AD4A0C">
        <w:rPr>
          <w:rFonts w:ascii="Arial Narrow" w:hAnsi="Arial Narrow"/>
        </w:rPr>
        <w:t xml:space="preserve">: 5.7 </w:t>
      </w:r>
      <w:r w:rsidRPr="00AD4A0C">
        <w:rPr>
          <w:rFonts w:ascii="Arial Narrow" w:hAnsi="Arial Narrow"/>
          <w:lang w:val="en-US"/>
        </w:rPr>
        <w:t>W</w:t>
      </w:r>
      <w:r w:rsidRPr="00AD4A0C">
        <w:rPr>
          <w:rFonts w:ascii="Arial Narrow" w:hAnsi="Arial Narrow"/>
        </w:rPr>
        <w:t>/</w:t>
      </w:r>
      <w:r w:rsidRPr="00AD4A0C">
        <w:rPr>
          <w:rFonts w:ascii="Arial Narrow" w:hAnsi="Arial Narrow"/>
          <w:lang w:val="en-US"/>
        </w:rPr>
        <w:t>m</w:t>
      </w:r>
      <w:r w:rsidRPr="00AD4A0C">
        <w:rPr>
          <w:rFonts w:ascii="Arial Narrow" w:hAnsi="Arial Narrow"/>
        </w:rPr>
        <w:t>2</w:t>
      </w:r>
      <w:r w:rsidRPr="00AD4A0C">
        <w:rPr>
          <w:rFonts w:ascii="Arial Narrow" w:hAnsi="Arial Narrow"/>
          <w:lang w:val="en-US"/>
        </w:rPr>
        <w:t>K</w:t>
      </w:r>
      <w:r w:rsidRPr="00AD4A0C">
        <w:rPr>
          <w:rFonts w:ascii="Arial Narrow" w:hAnsi="Arial Narrow"/>
        </w:rPr>
        <w:t xml:space="preserve">, </w:t>
      </w:r>
      <w:r w:rsidRPr="00AD4A0C">
        <w:rPr>
          <w:rFonts w:ascii="Arial Narrow" w:hAnsi="Arial Narrow"/>
          <w:lang w:val="en-US"/>
        </w:rPr>
        <w:t>Light</w:t>
      </w:r>
      <w:r w:rsidRPr="00AD4A0C">
        <w:rPr>
          <w:rFonts w:ascii="Arial Narrow" w:hAnsi="Arial Narrow"/>
        </w:rPr>
        <w:t xml:space="preserve"> </w:t>
      </w:r>
      <w:r w:rsidRPr="00AD4A0C">
        <w:rPr>
          <w:rFonts w:ascii="Arial Narrow" w:hAnsi="Arial Narrow"/>
          <w:lang w:val="en-US"/>
        </w:rPr>
        <w:t>Transmittance</w:t>
      </w:r>
      <w:r w:rsidRPr="00AD4A0C">
        <w:rPr>
          <w:rFonts w:ascii="Arial Narrow" w:hAnsi="Arial Narrow"/>
        </w:rPr>
        <w:t xml:space="preserve">: 88%, </w:t>
      </w:r>
      <w:r w:rsidRPr="00AD4A0C">
        <w:rPr>
          <w:rFonts w:ascii="Arial Narrow" w:hAnsi="Arial Narrow"/>
          <w:lang w:val="en-US"/>
        </w:rPr>
        <w:t>Energy</w:t>
      </w:r>
      <w:r w:rsidRPr="00AD4A0C">
        <w:rPr>
          <w:rFonts w:ascii="Arial Narrow" w:hAnsi="Arial Narrow"/>
        </w:rPr>
        <w:t xml:space="preserve"> </w:t>
      </w:r>
      <w:r w:rsidRPr="00AD4A0C">
        <w:rPr>
          <w:rFonts w:ascii="Arial Narrow" w:hAnsi="Arial Narrow"/>
          <w:lang w:val="en-US"/>
        </w:rPr>
        <w:t>Transmittance</w:t>
      </w:r>
      <w:r w:rsidRPr="00AD4A0C">
        <w:rPr>
          <w:rFonts w:ascii="Arial Narrow" w:hAnsi="Arial Narrow"/>
        </w:rPr>
        <w:t xml:space="preserve">: 73%, </w:t>
      </w:r>
      <w:r w:rsidRPr="00AD4A0C">
        <w:rPr>
          <w:rFonts w:ascii="Arial Narrow" w:hAnsi="Arial Narrow"/>
          <w:lang w:val="en-US"/>
        </w:rPr>
        <w:t>g</w:t>
      </w:r>
      <w:r w:rsidRPr="00AD4A0C">
        <w:rPr>
          <w:rFonts w:ascii="Arial Narrow" w:hAnsi="Arial Narrow"/>
        </w:rPr>
        <w:t>-</w:t>
      </w:r>
      <w:r w:rsidRPr="00AD4A0C">
        <w:rPr>
          <w:rFonts w:ascii="Arial Narrow" w:hAnsi="Arial Narrow"/>
          <w:lang w:val="en-US"/>
        </w:rPr>
        <w:t>factor</w:t>
      </w:r>
      <w:r w:rsidRPr="00AD4A0C">
        <w:rPr>
          <w:rFonts w:ascii="Arial Narrow" w:hAnsi="Arial Narrow"/>
        </w:rPr>
        <w:t>: 78%, Sound reduction: 32dB.</w:t>
      </w:r>
    </w:p>
    <w:p w:rsidR="002822C1" w:rsidRPr="00AD4A0C" w:rsidRDefault="002822C1">
      <w:pPr>
        <w:pStyle w:val="3"/>
        <w:numPr>
          <w:ilvl w:val="0"/>
          <w:numId w:val="0"/>
        </w:numPr>
        <w:ind w:hanging="567"/>
        <w:rPr>
          <w:b w:val="0"/>
          <w:sz w:val="8"/>
          <w:szCs w:val="8"/>
        </w:rPr>
      </w:pPr>
    </w:p>
    <w:p w:rsidR="002822C1" w:rsidRPr="00AD4A0C" w:rsidRDefault="00981A93">
      <w:pPr>
        <w:pStyle w:val="3"/>
        <w:numPr>
          <w:ilvl w:val="0"/>
          <w:numId w:val="0"/>
        </w:numPr>
        <w:ind w:hanging="567"/>
        <w:rPr>
          <w:b w:val="0"/>
        </w:rPr>
      </w:pPr>
      <w:r w:rsidRPr="00AD4A0C">
        <w:rPr>
          <w:b w:val="0"/>
        </w:rPr>
        <w:t>15.4</w:t>
      </w:r>
      <w:r w:rsidRPr="00AD4A0C">
        <w:rPr>
          <w:b w:val="0"/>
        </w:rPr>
        <w:tab/>
        <w:t>Διαφώτιστοι θόλοι δώματος</w:t>
      </w:r>
    </w:p>
    <w:p w:rsidR="004D73E7" w:rsidRPr="00AD4A0C" w:rsidRDefault="00981A93">
      <w:pPr>
        <w:tabs>
          <w:tab w:val="num" w:pos="720"/>
        </w:tabs>
        <w:ind w:hanging="567"/>
        <w:jc w:val="both"/>
        <w:rPr>
          <w:rFonts w:ascii="Arial Narrow" w:hAnsi="Arial Narrow"/>
        </w:rPr>
      </w:pPr>
      <w:r w:rsidRPr="00AD4A0C">
        <w:rPr>
          <w:rFonts w:ascii="Arial Narrow" w:hAnsi="Arial Narrow"/>
        </w:rPr>
        <w:tab/>
        <w:t xml:space="preserve">Στο δώμα του κτιρίου πάνω από την αίθουσα αναχωρήσεων (κεντρικό </w:t>
      </w:r>
      <w:r w:rsidRPr="00AD4A0C">
        <w:rPr>
          <w:rFonts w:ascii="Arial Narrow" w:hAnsi="Arial Narrow"/>
          <w:lang w:val="en-US"/>
        </w:rPr>
        <w:t>foyer</w:t>
      </w:r>
      <w:r w:rsidRPr="00AD4A0C">
        <w:rPr>
          <w:rFonts w:ascii="Arial Narrow" w:hAnsi="Arial Narrow"/>
        </w:rPr>
        <w:t>) κατασκευάζονται κούπολες φωτισμού, οι οποίες καλύπτονται από διαφώτιστη τετράριχτη στέγη τετραγωνικής κάτοψης, για τη διάχυση φυσικού φωτός στην αίθουσα. Διαμορφώνεται, στα τετράγωνα ανοίγματα της πλάκας του δώματος διατομής 4,20Χ4,20</w:t>
      </w:r>
      <w:r w:rsidRPr="00AD4A0C">
        <w:rPr>
          <w:rFonts w:ascii="Arial Narrow" w:hAnsi="Arial Narrow"/>
          <w:lang w:val="en-US"/>
        </w:rPr>
        <w:t>m</w:t>
      </w:r>
      <w:r w:rsidRPr="00AD4A0C">
        <w:rPr>
          <w:rFonts w:ascii="Arial Narrow" w:hAnsi="Arial Narrow"/>
        </w:rPr>
        <w:t>, από περιμετρικά στηθαία οπλισμένου σκυροδέματος  β΄ φάσης, στα οποία εδράζεται ο βιομηχανοποιημένος τετράριχτος διαφώτιστος θόλος αποτελούμενος από προβαμένες διατομές αλουμινίου ενδεικτικού τύπου ¨ALUMIL¨,  πιστοποιημένης στατικής επάρκειας και υλικών και διπλά θερμομονωτικά κρύσταλλα 10</w:t>
      </w:r>
      <w:r w:rsidRPr="00AD4A0C">
        <w:rPr>
          <w:rFonts w:ascii="Arial Narrow" w:hAnsi="Arial Narrow"/>
          <w:lang w:val="en-US"/>
        </w:rPr>
        <w:t>mm</w:t>
      </w:r>
      <w:r w:rsidRPr="00AD4A0C">
        <w:rPr>
          <w:rFonts w:ascii="Arial Narrow" w:hAnsi="Arial Narrow"/>
        </w:rPr>
        <w:t xml:space="preserve"> άνω, διάκενο 14</w:t>
      </w:r>
      <w:r w:rsidRPr="00AD4A0C">
        <w:rPr>
          <w:rFonts w:ascii="Arial Narrow" w:hAnsi="Arial Narrow"/>
          <w:lang w:val="en-US"/>
        </w:rPr>
        <w:t>mm</w:t>
      </w:r>
      <w:r w:rsidRPr="00AD4A0C">
        <w:rPr>
          <w:rFonts w:ascii="Arial Narrow" w:hAnsi="Arial Narrow"/>
        </w:rPr>
        <w:t xml:space="preserve"> και ασφαλείας </w:t>
      </w:r>
      <w:r w:rsidRPr="00AD4A0C">
        <w:rPr>
          <w:rFonts w:ascii="Arial Narrow" w:hAnsi="Arial Narrow"/>
          <w:lang w:val="en-US"/>
        </w:rPr>
        <w:t>TRIPLEX</w:t>
      </w:r>
      <w:r w:rsidRPr="00AD4A0C">
        <w:rPr>
          <w:rFonts w:ascii="Arial Narrow" w:hAnsi="Arial Narrow"/>
        </w:rPr>
        <w:t>, πάχους 9</w:t>
      </w:r>
      <w:r w:rsidRPr="00AD4A0C">
        <w:rPr>
          <w:rFonts w:ascii="Arial Narrow" w:hAnsi="Arial Narrow"/>
          <w:lang w:val="en-US"/>
        </w:rPr>
        <w:t>mm</w:t>
      </w:r>
      <w:r w:rsidRPr="00AD4A0C">
        <w:rPr>
          <w:rFonts w:ascii="Arial Narrow" w:hAnsi="Arial Narrow"/>
        </w:rPr>
        <w:t xml:space="preserve"> (4+1+4) κάτω. Κατά την κατασκευή θα ληφθούν υπόψη όλες οι παράμετροι σφράγισης, αρμών διαστολής, στεγάνωσης κλπ.  (βλ.σχ. ΤΛ.01.11.01 και ΤΛ.01.11.02).</w:t>
      </w:r>
    </w:p>
    <w:p w:rsidR="002822C1" w:rsidRPr="00AD4A0C" w:rsidRDefault="00981A93">
      <w:pPr>
        <w:tabs>
          <w:tab w:val="num" w:pos="720"/>
        </w:tabs>
        <w:ind w:hanging="567"/>
        <w:jc w:val="both"/>
        <w:rPr>
          <w:rFonts w:ascii="Arial Narrow" w:hAnsi="Arial Narrow"/>
        </w:rPr>
      </w:pPr>
      <w:r w:rsidRPr="00AD4A0C">
        <w:rPr>
          <w:rFonts w:ascii="Arial Narrow" w:hAnsi="Arial Narrow"/>
        </w:rPr>
        <w:tab/>
        <w:t>Διπλός υαλοπίνακας αποτελούμενος από εξωτερικό υαλοπίνακα ενδεικτικού τύπου Pilkington Optifloat 10mm, διάκενο: 14mm argon filled, εσωτερικό  στρωματοποιημένο υαλοπίνακα τύπου Pilkington Optilam συνολικού πάχους 8,8mm αποτελούμενο από 2x4mm τύπου Pilkington Optifloat και συγκολλημένοι μεταξύ τους με μεμβράνη pvb 0,76mm.Τεχνικά χαρακτηριστικά: U-value: 2.6 W/m2K, Light Transmittance: 76%, Energy Transmittance: 53%, g-factor: 65%</w:t>
      </w:r>
    </w:p>
    <w:p w:rsidR="002822C1" w:rsidRPr="002822C1" w:rsidRDefault="002822C1"/>
    <w:p w:rsidR="004D73E7" w:rsidRDefault="00981A93">
      <w:pPr>
        <w:pStyle w:val="3"/>
        <w:numPr>
          <w:ilvl w:val="0"/>
          <w:numId w:val="0"/>
        </w:numPr>
        <w:ind w:hanging="567"/>
      </w:pPr>
      <w:r>
        <w:lastRenderedPageBreak/>
        <w:t>15.5</w:t>
      </w:r>
      <w:r>
        <w:tab/>
        <w:t>Κουπόλες φωτισμού υπόστεγου αποσκευών και αμαξοστάσιου</w:t>
      </w:r>
    </w:p>
    <w:p w:rsidR="004D73E7" w:rsidRDefault="00981A93">
      <w:pPr>
        <w:tabs>
          <w:tab w:val="num" w:pos="720"/>
        </w:tabs>
        <w:ind w:hanging="567"/>
        <w:jc w:val="both"/>
        <w:rPr>
          <w:rFonts w:ascii="Arial Narrow" w:hAnsi="Arial Narrow"/>
        </w:rPr>
      </w:pPr>
      <w:r>
        <w:rPr>
          <w:rFonts w:ascii="Arial Narrow" w:hAnsi="Arial Narrow"/>
        </w:rPr>
        <w:tab/>
        <w:t>Στα ανοίγματα της σύμμεικτης πλάκας οροφής, του υπόστεγου αποσκευών, και στα ανοίγματα της πλάκας στο υπόστεγο του αμαξοστασίου, κατασκευάζεται διαφώτιστη επιστέγαση, αποτελούμενη από το πλαίσιο του κύριου σκελετού στήριξης με κοιλοδοκούς 100/50/5</w:t>
      </w:r>
      <w:r>
        <w:rPr>
          <w:rFonts w:ascii="Arial Narrow" w:hAnsi="Arial Narrow"/>
          <w:lang w:val="en-US"/>
        </w:rPr>
        <w:t>mm</w:t>
      </w:r>
      <w:r>
        <w:rPr>
          <w:rFonts w:ascii="Arial Narrow" w:hAnsi="Arial Narrow"/>
        </w:rPr>
        <w:t>, ηλεκτροσυγκολλημένο σε ορθοστάτες από κοιλοδοκούς  ίδιας διατομής και ύψους 25</w:t>
      </w:r>
      <w:r>
        <w:rPr>
          <w:rFonts w:ascii="Arial Narrow" w:hAnsi="Arial Narrow"/>
          <w:lang w:val="en-US"/>
        </w:rPr>
        <w:t>cm</w:t>
      </w:r>
      <w:r>
        <w:rPr>
          <w:rFonts w:ascii="Arial Narrow" w:hAnsi="Arial Narrow"/>
        </w:rPr>
        <w:t>, οι οποίοι εδράζονται μέσο πλακετών και περικοχλιων Μ12 στο περιμετρικό στηθαίο από οπλισμένο σκυρόδεμα β΄ φάσης. Στο πλαίσιο από κοιλοδοκούς εδράζεται η επιστέγαση με πολυκαρμπονικά διαφώτιστα πανέλα τετραπλού τοιχώματος πάχους 16</w:t>
      </w:r>
      <w:r>
        <w:rPr>
          <w:rFonts w:ascii="Arial Narrow" w:hAnsi="Arial Narrow"/>
          <w:lang w:val="en-US"/>
        </w:rPr>
        <w:t>mm</w:t>
      </w:r>
      <w:r>
        <w:rPr>
          <w:rFonts w:ascii="Arial Narrow" w:hAnsi="Arial Narrow"/>
        </w:rPr>
        <w:t>, ‘ κουμπωτά’ σε ¨καναλέτες¨ συστήματος αυτοφερόμενης επιστέγασης ενδεικτικού τύπου ¨</w:t>
      </w:r>
      <w:r>
        <w:rPr>
          <w:rFonts w:ascii="Arial Narrow" w:hAnsi="Arial Narrow"/>
          <w:lang w:val="en-US"/>
        </w:rPr>
        <w:t>POLYU</w:t>
      </w:r>
      <w:r>
        <w:rPr>
          <w:rFonts w:ascii="Arial Narrow" w:hAnsi="Arial Narrow"/>
        </w:rPr>
        <w:t xml:space="preserve"> </w:t>
      </w:r>
      <w:r>
        <w:rPr>
          <w:rFonts w:ascii="Arial Narrow" w:hAnsi="Arial Narrow"/>
          <w:lang w:val="en-US"/>
        </w:rPr>
        <w:t>C</w:t>
      </w:r>
      <w:r>
        <w:rPr>
          <w:rFonts w:ascii="Arial Narrow" w:hAnsi="Arial Narrow"/>
        </w:rPr>
        <w:t>4¨. (βλ.σχ. ΤΛ.01.11.06, ΤΛ.01.11.07 και ΤΛ.01.11.08).</w:t>
      </w:r>
    </w:p>
    <w:p w:rsidR="004D73E7" w:rsidRDefault="004D73E7">
      <w:pPr>
        <w:ind w:hanging="567"/>
        <w:rPr>
          <w:sz w:val="8"/>
          <w:szCs w:val="8"/>
        </w:rPr>
      </w:pPr>
    </w:p>
    <w:p w:rsidR="004D73E7" w:rsidRDefault="00981A93">
      <w:pPr>
        <w:pStyle w:val="3"/>
        <w:numPr>
          <w:ilvl w:val="0"/>
          <w:numId w:val="0"/>
        </w:numPr>
        <w:ind w:hanging="567"/>
      </w:pPr>
      <w:r>
        <w:t>15.6</w:t>
      </w:r>
      <w:r>
        <w:tab/>
        <w:t>Διπλοί θερμο-ηχομονωτικοί υαλοπίνακες 47</w:t>
      </w:r>
      <w:r>
        <w:rPr>
          <w:lang w:val="en-US"/>
        </w:rPr>
        <w:t>db</w:t>
      </w:r>
    </w:p>
    <w:p w:rsidR="004D73E7" w:rsidRDefault="00981A93">
      <w:pPr>
        <w:tabs>
          <w:tab w:val="num" w:pos="720"/>
        </w:tabs>
        <w:ind w:hanging="567"/>
        <w:jc w:val="both"/>
      </w:pPr>
      <w:r>
        <w:rPr>
          <w:rFonts w:ascii="Arial Narrow" w:hAnsi="Arial Narrow"/>
        </w:rPr>
        <w:tab/>
        <w:t>Τοποθετούνται σε όλα τα εξωτερικά κουφώματα από διατομές αλουμινίου (ΑΛ.01 έως ΑΛ.39, ΑΛ.41, ΑΛ.70 έως ΑΛ.86, ΑΛ.89, ΑΛ.92 έωε ΑΛ.96, ΑΛ.98, ΑΛ.101) καθώς και σε εσωτερικά (ΑΛ.42, ΑΛ.43, ΑΛ.67 έως ΑΛ.69) και είναι διπλοί θερμοηχομονωτικοί 47db, ενδεικτικού τύπου ¨Phonstop 37/47 με επίστρωση 70/40 της ¨Pilkington¨ και αποτελούνται από:</w:t>
      </w:r>
    </w:p>
    <w:p w:rsidR="004D73E7" w:rsidRDefault="00981A93">
      <w:pPr>
        <w:ind w:left="284" w:hanging="284"/>
        <w:jc w:val="both"/>
        <w:rPr>
          <w:rFonts w:ascii="Arial Narrow" w:hAnsi="Arial Narrow"/>
        </w:rPr>
      </w:pPr>
      <w:r>
        <w:rPr>
          <w:rFonts w:ascii="Arial Narrow" w:hAnsi="Arial Narrow"/>
        </w:rPr>
        <w:t>α) Τον εξωτερικό υαλοπίνακα, στρωματοποιημένο (</w:t>
      </w:r>
      <w:r>
        <w:rPr>
          <w:rFonts w:ascii="Arial Narrow" w:hAnsi="Arial Narrow"/>
          <w:lang w:val="en-GB"/>
        </w:rPr>
        <w:t>Laminated</w:t>
      </w:r>
      <w:r>
        <w:rPr>
          <w:rFonts w:ascii="Arial Narrow" w:hAnsi="Arial Narrow"/>
        </w:rPr>
        <w:t xml:space="preserve">), ονομαστικού πάχους13mm με επίστρωση Pilkington </w:t>
      </w:r>
      <w:r>
        <w:rPr>
          <w:rFonts w:ascii="Arial Narrow" w:hAnsi="Arial Narrow"/>
          <w:lang w:val="en-US"/>
        </w:rPr>
        <w:t>Suncool</w:t>
      </w:r>
      <w:r>
        <w:rPr>
          <w:rFonts w:ascii="Arial Narrow" w:hAnsi="Arial Narrow"/>
        </w:rPr>
        <w:t xml:space="preserve"> </w:t>
      </w:r>
      <w:r>
        <w:rPr>
          <w:rFonts w:ascii="Arial Narrow" w:hAnsi="Arial Narrow"/>
          <w:lang w:val="en-US"/>
        </w:rPr>
        <w:t>HP</w:t>
      </w:r>
      <w:r>
        <w:rPr>
          <w:rFonts w:ascii="Arial Narrow" w:hAnsi="Arial Narrow"/>
        </w:rPr>
        <w:t xml:space="preserve"> </w:t>
      </w:r>
      <w:r>
        <w:rPr>
          <w:rFonts w:ascii="Arial Narrow" w:hAnsi="Arial Narrow"/>
          <w:lang w:val="en-US"/>
        </w:rPr>
        <w:t>Neutral</w:t>
      </w:r>
      <w:r>
        <w:rPr>
          <w:rFonts w:ascii="Arial Narrow" w:hAnsi="Arial Narrow"/>
        </w:rPr>
        <w:t xml:space="preserve"> 70/40 ο ένας υαλοπίανκας. Αποτελείται από δύο υαλοπίνακες 6</w:t>
      </w:r>
      <w:r>
        <w:rPr>
          <w:rFonts w:ascii="Arial Narrow" w:hAnsi="Arial Narrow"/>
          <w:lang w:val="en-GB"/>
        </w:rPr>
        <w:t>mm</w:t>
      </w:r>
      <w:r>
        <w:rPr>
          <w:rFonts w:ascii="Arial Narrow" w:hAnsi="Arial Narrow"/>
        </w:rPr>
        <w:t xml:space="preserve"> με μεμβράνη ενδιάμεσα 0,5</w:t>
      </w:r>
      <w:r>
        <w:rPr>
          <w:rFonts w:ascii="Arial Narrow" w:hAnsi="Arial Narrow"/>
          <w:lang w:val="en-GB"/>
        </w:rPr>
        <w:t>mm</w:t>
      </w:r>
      <w:r>
        <w:rPr>
          <w:rFonts w:ascii="Arial Narrow" w:hAnsi="Arial Narrow"/>
        </w:rPr>
        <w:t>.</w:t>
      </w:r>
    </w:p>
    <w:p w:rsidR="004D73E7" w:rsidRDefault="00981A93">
      <w:pPr>
        <w:ind w:left="284" w:hanging="284"/>
        <w:jc w:val="both"/>
        <w:rPr>
          <w:rFonts w:ascii="Arial Narrow" w:hAnsi="Arial Narrow"/>
        </w:rPr>
      </w:pPr>
      <w:r>
        <w:rPr>
          <w:rFonts w:ascii="Arial Narrow" w:hAnsi="Arial Narrow"/>
        </w:rPr>
        <w:t xml:space="preserve">β) </w:t>
      </w:r>
      <w:r>
        <w:rPr>
          <w:rFonts w:ascii="Arial Narrow" w:hAnsi="Arial Narrow"/>
        </w:rPr>
        <w:tab/>
        <w:t>Το διάκενο πάχους 16</w:t>
      </w:r>
      <w:r>
        <w:rPr>
          <w:rFonts w:ascii="Arial Narrow" w:hAnsi="Arial Narrow"/>
          <w:lang w:val="en-GB"/>
        </w:rPr>
        <w:t>mm</w:t>
      </w:r>
      <w:r>
        <w:rPr>
          <w:rFonts w:ascii="Arial Narrow" w:hAnsi="Arial Narrow"/>
        </w:rPr>
        <w:t xml:space="preserve"> πλαισιωμένο με διατομή αλουμινίου, πληρωμένο με αέριο </w:t>
      </w:r>
      <w:r>
        <w:rPr>
          <w:rFonts w:ascii="Arial Narrow" w:hAnsi="Arial Narrow"/>
          <w:lang w:val="en-GB"/>
        </w:rPr>
        <w:t>ARGON</w:t>
      </w:r>
      <w:r>
        <w:rPr>
          <w:rFonts w:ascii="Arial Narrow" w:hAnsi="Arial Narrow"/>
        </w:rPr>
        <w:t xml:space="preserve"> για ενίσχυση της ηχομείωσης.</w:t>
      </w:r>
    </w:p>
    <w:p w:rsidR="004D73E7" w:rsidRDefault="00981A93">
      <w:pPr>
        <w:ind w:left="284" w:hanging="284"/>
        <w:jc w:val="both"/>
        <w:rPr>
          <w:rFonts w:ascii="Arial Narrow" w:hAnsi="Arial Narrow"/>
        </w:rPr>
      </w:pPr>
      <w:r>
        <w:rPr>
          <w:rFonts w:ascii="Arial Narrow" w:hAnsi="Arial Narrow"/>
        </w:rPr>
        <w:t xml:space="preserve">γ) </w:t>
      </w:r>
      <w:r>
        <w:rPr>
          <w:rFonts w:ascii="Arial Narrow" w:hAnsi="Arial Narrow"/>
        </w:rPr>
        <w:tab/>
        <w:t>Τους εσωτερικούς υαλοπίνακες, ονομαστικού πάχους 9</w:t>
      </w:r>
      <w:r>
        <w:rPr>
          <w:rFonts w:ascii="Arial Narrow" w:hAnsi="Arial Narrow"/>
          <w:lang w:val="en-GB"/>
        </w:rPr>
        <w:t>mm</w:t>
      </w:r>
      <w:r>
        <w:rPr>
          <w:rFonts w:ascii="Arial Narrow" w:hAnsi="Arial Narrow"/>
        </w:rPr>
        <w:t>, αποτελούμενοι από δύο υαλοπίνακες πάχους 4</w:t>
      </w:r>
      <w:r>
        <w:rPr>
          <w:rFonts w:ascii="Arial Narrow" w:hAnsi="Arial Narrow"/>
          <w:lang w:val="en-GB"/>
        </w:rPr>
        <w:t>mm</w:t>
      </w:r>
      <w:r>
        <w:rPr>
          <w:rFonts w:ascii="Arial Narrow" w:hAnsi="Arial Narrow"/>
        </w:rPr>
        <w:t xml:space="preserve"> έκαστος και συγκολλημένοι μεταξύ τους με ηχοαπορροφητική μεμβράνη πάχους 0,50</w:t>
      </w:r>
      <w:r>
        <w:rPr>
          <w:rFonts w:ascii="Arial Narrow" w:hAnsi="Arial Narrow"/>
          <w:lang w:val="en-GB"/>
        </w:rPr>
        <w:t>mm</w:t>
      </w:r>
      <w:r>
        <w:rPr>
          <w:rFonts w:ascii="Arial Narrow" w:hAnsi="Arial Narrow"/>
        </w:rPr>
        <w:t>.</w:t>
      </w:r>
    </w:p>
    <w:p w:rsidR="004D73E7" w:rsidRDefault="00981A93">
      <w:pPr>
        <w:ind w:left="284" w:hanging="284"/>
        <w:jc w:val="both"/>
        <w:rPr>
          <w:rFonts w:ascii="Arial Narrow" w:hAnsi="Arial Narrow"/>
        </w:rPr>
      </w:pPr>
      <w:r>
        <w:rPr>
          <w:rFonts w:ascii="Arial Narrow" w:hAnsi="Arial Narrow"/>
        </w:rPr>
        <w:t>δ)</w:t>
      </w:r>
      <w:r>
        <w:rPr>
          <w:rFonts w:ascii="Arial Narrow" w:hAnsi="Arial Narrow"/>
        </w:rPr>
        <w:tab/>
        <w:t>Το περιφερειακό σφράγισμα με μαστίχη πολυουρεθανικής βάσης για την απόλυτη στεγάνωση του διακένου.</w:t>
      </w:r>
    </w:p>
    <w:p w:rsidR="004D73E7" w:rsidRDefault="00981A93">
      <w:pPr>
        <w:tabs>
          <w:tab w:val="num" w:pos="720"/>
        </w:tabs>
        <w:ind w:hanging="567"/>
        <w:jc w:val="both"/>
        <w:rPr>
          <w:rFonts w:ascii="Arial Narrow" w:hAnsi="Arial Narrow"/>
        </w:rPr>
      </w:pPr>
      <w:r>
        <w:rPr>
          <w:rFonts w:ascii="Arial Narrow" w:hAnsi="Arial Narrow"/>
        </w:rPr>
        <w:tab/>
        <w:t xml:space="preserve">Διπλός υαλοπίνακας αποτελούμενος από εξωτερικό στρωματοποιημένο υαλοπίνακα ενδεικτικού τύπου </w:t>
      </w:r>
      <w:r w:rsidRPr="00981A93">
        <w:rPr>
          <w:rFonts w:ascii="Arial Narrow" w:hAnsi="Arial Narrow"/>
          <w:lang w:val="en-US"/>
        </w:rPr>
        <w:t>Pilkington</w:t>
      </w:r>
      <w:r w:rsidRPr="00981A93">
        <w:rPr>
          <w:rFonts w:ascii="Arial Narrow" w:hAnsi="Arial Narrow"/>
        </w:rPr>
        <w:t xml:space="preserve"> </w:t>
      </w:r>
      <w:r w:rsidRPr="00981A93">
        <w:rPr>
          <w:rFonts w:ascii="Arial Narrow" w:hAnsi="Arial Narrow"/>
          <w:lang w:val="en-US"/>
        </w:rPr>
        <w:t>Suncool</w:t>
      </w:r>
      <w:r w:rsidRPr="00981A93">
        <w:rPr>
          <w:rFonts w:ascii="Arial Narrow" w:hAnsi="Arial Narrow"/>
        </w:rPr>
        <w:t xml:space="preserve"> </w:t>
      </w:r>
      <w:r w:rsidRPr="00981A93">
        <w:rPr>
          <w:rFonts w:ascii="Arial Narrow" w:hAnsi="Arial Narrow"/>
          <w:lang w:val="en-US"/>
        </w:rPr>
        <w:t>Optiphon</w:t>
      </w:r>
      <w:r w:rsidRPr="00981A93">
        <w:rPr>
          <w:rFonts w:ascii="Arial Narrow" w:hAnsi="Arial Narrow"/>
        </w:rPr>
        <w:t xml:space="preserve"> 70/40 πάχους 12,8</w:t>
      </w:r>
      <w:r w:rsidRPr="00981A93">
        <w:rPr>
          <w:rFonts w:ascii="Arial Narrow" w:hAnsi="Arial Narrow"/>
          <w:lang w:val="en-US"/>
        </w:rPr>
        <w:t>mm</w:t>
      </w:r>
      <w:r w:rsidRPr="00981A93">
        <w:rPr>
          <w:rFonts w:ascii="Arial Narrow" w:hAnsi="Arial Narrow"/>
        </w:rPr>
        <w:t>, διάκενο: 16</w:t>
      </w:r>
      <w:r w:rsidRPr="00981A93">
        <w:rPr>
          <w:rFonts w:ascii="Arial Narrow" w:hAnsi="Arial Narrow"/>
          <w:lang w:val="en-US"/>
        </w:rPr>
        <w:t>mm</w:t>
      </w:r>
      <w:r w:rsidRPr="00981A93">
        <w:rPr>
          <w:rFonts w:ascii="Arial Narrow" w:hAnsi="Arial Narrow"/>
        </w:rPr>
        <w:t xml:space="preserve"> </w:t>
      </w:r>
      <w:r w:rsidRPr="00981A93">
        <w:rPr>
          <w:rFonts w:ascii="Arial Narrow" w:hAnsi="Arial Narrow"/>
          <w:lang w:val="en-US"/>
        </w:rPr>
        <w:t>argon</w:t>
      </w:r>
      <w:r w:rsidRPr="00981A93">
        <w:rPr>
          <w:rFonts w:ascii="Arial Narrow" w:hAnsi="Arial Narrow"/>
        </w:rPr>
        <w:t xml:space="preserve"> </w:t>
      </w:r>
      <w:r w:rsidRPr="00981A93">
        <w:rPr>
          <w:rFonts w:ascii="Arial Narrow" w:hAnsi="Arial Narrow"/>
          <w:lang w:val="en-US"/>
        </w:rPr>
        <w:t>filled</w:t>
      </w:r>
      <w:r w:rsidRPr="00981A93">
        <w:rPr>
          <w:rFonts w:ascii="Arial Narrow" w:hAnsi="Arial Narrow"/>
        </w:rPr>
        <w:t xml:space="preserve">, εσωτερικό στρωματοποιημένο υαλοπίνακα ενδεικτικού τύπου </w:t>
      </w:r>
      <w:r w:rsidRPr="00981A93">
        <w:rPr>
          <w:rFonts w:ascii="Arial Narrow" w:hAnsi="Arial Narrow"/>
          <w:lang w:val="en-US"/>
        </w:rPr>
        <w:t>Pilkington</w:t>
      </w:r>
      <w:r w:rsidRPr="00981A93">
        <w:rPr>
          <w:rFonts w:ascii="Arial Narrow" w:hAnsi="Arial Narrow"/>
        </w:rPr>
        <w:t xml:space="preserve"> </w:t>
      </w:r>
      <w:r w:rsidRPr="00981A93">
        <w:rPr>
          <w:rFonts w:ascii="Arial Narrow" w:hAnsi="Arial Narrow"/>
          <w:lang w:val="en-US"/>
        </w:rPr>
        <w:t>Optilam</w:t>
      </w:r>
      <w:r w:rsidRPr="00981A93">
        <w:rPr>
          <w:rFonts w:ascii="Arial Narrow" w:hAnsi="Arial Narrow"/>
        </w:rPr>
        <w:t xml:space="preserve"> συνολικού πάχους 8,8</w:t>
      </w:r>
      <w:r w:rsidRPr="00981A93">
        <w:rPr>
          <w:rFonts w:ascii="Arial Narrow" w:hAnsi="Arial Narrow"/>
          <w:lang w:val="en-US"/>
        </w:rPr>
        <w:t>mm</w:t>
      </w:r>
      <w:r w:rsidRPr="00981A93">
        <w:rPr>
          <w:rFonts w:ascii="Arial Narrow" w:hAnsi="Arial Narrow"/>
        </w:rPr>
        <w:t xml:space="preserve"> αποτελούμενο από 2</w:t>
      </w:r>
      <w:r w:rsidRPr="00981A93">
        <w:rPr>
          <w:rFonts w:ascii="Arial Narrow" w:hAnsi="Arial Narrow"/>
          <w:lang w:val="en-US"/>
        </w:rPr>
        <w:t>x</w:t>
      </w:r>
      <w:r w:rsidRPr="00981A93">
        <w:rPr>
          <w:rFonts w:ascii="Arial Narrow" w:hAnsi="Arial Narrow"/>
        </w:rPr>
        <w:t>4</w:t>
      </w:r>
      <w:r w:rsidRPr="00981A93">
        <w:rPr>
          <w:rFonts w:ascii="Arial Narrow" w:hAnsi="Arial Narrow"/>
          <w:lang w:val="en-US"/>
        </w:rPr>
        <w:t>mm</w:t>
      </w:r>
      <w:r w:rsidRPr="00981A93">
        <w:rPr>
          <w:rFonts w:ascii="Arial Narrow" w:hAnsi="Arial Narrow"/>
        </w:rPr>
        <w:t xml:space="preserve"> ενδεικτικού τύπου </w:t>
      </w:r>
      <w:r w:rsidRPr="00981A93">
        <w:rPr>
          <w:rFonts w:ascii="Arial Narrow" w:hAnsi="Arial Narrow"/>
          <w:lang w:val="en-US"/>
        </w:rPr>
        <w:t>Pilkington</w:t>
      </w:r>
      <w:r w:rsidRPr="00981A93">
        <w:rPr>
          <w:rFonts w:ascii="Arial Narrow" w:hAnsi="Arial Narrow"/>
        </w:rPr>
        <w:t xml:space="preserve"> </w:t>
      </w:r>
      <w:r w:rsidRPr="00981A93">
        <w:rPr>
          <w:rFonts w:ascii="Arial Narrow" w:hAnsi="Arial Narrow"/>
          <w:lang w:val="en-US"/>
        </w:rPr>
        <w:t>Optifloat</w:t>
      </w:r>
      <w:r w:rsidRPr="00981A93">
        <w:rPr>
          <w:rFonts w:ascii="Arial Narrow" w:hAnsi="Arial Narrow"/>
        </w:rPr>
        <w:t xml:space="preserve"> και συγκολλημένοι μεταξύ τους με μεμβράνη </w:t>
      </w:r>
      <w:r w:rsidRPr="00981A93">
        <w:rPr>
          <w:rFonts w:ascii="Arial Narrow" w:hAnsi="Arial Narrow"/>
          <w:lang w:val="en-US"/>
        </w:rPr>
        <w:t>pvb</w:t>
      </w:r>
      <w:r w:rsidRPr="00981A93">
        <w:rPr>
          <w:rFonts w:ascii="Arial Narrow" w:hAnsi="Arial Narrow"/>
        </w:rPr>
        <w:t xml:space="preserve"> 0,76</w:t>
      </w:r>
      <w:r w:rsidRPr="00981A93">
        <w:rPr>
          <w:rFonts w:ascii="Arial Narrow" w:hAnsi="Arial Narrow"/>
          <w:lang w:val="en-US"/>
        </w:rPr>
        <w:t>mm</w:t>
      </w:r>
      <w:r w:rsidRPr="00981A93">
        <w:rPr>
          <w:rFonts w:ascii="Arial Narrow" w:hAnsi="Arial Narrow"/>
        </w:rPr>
        <w:t xml:space="preserve">.Τεχνικά χαρακτηριστικά: </w:t>
      </w:r>
      <w:r w:rsidRPr="00981A93">
        <w:rPr>
          <w:rFonts w:ascii="Arial Narrow" w:hAnsi="Arial Narrow"/>
          <w:lang w:val="en-US"/>
        </w:rPr>
        <w:t>U</w:t>
      </w:r>
      <w:r w:rsidRPr="00981A93">
        <w:rPr>
          <w:rFonts w:ascii="Arial Narrow" w:hAnsi="Arial Narrow"/>
        </w:rPr>
        <w:t>-</w:t>
      </w:r>
      <w:r w:rsidRPr="00981A93">
        <w:rPr>
          <w:rFonts w:ascii="Arial Narrow" w:hAnsi="Arial Narrow"/>
          <w:lang w:val="en-US"/>
        </w:rPr>
        <w:t>value</w:t>
      </w:r>
      <w:r w:rsidRPr="00981A93">
        <w:rPr>
          <w:rFonts w:ascii="Arial Narrow" w:hAnsi="Arial Narrow"/>
        </w:rPr>
        <w:t xml:space="preserve">: 1.1 </w:t>
      </w:r>
      <w:r w:rsidRPr="00981A93">
        <w:rPr>
          <w:rFonts w:ascii="Arial Narrow" w:hAnsi="Arial Narrow"/>
          <w:lang w:val="en-US"/>
        </w:rPr>
        <w:t>W</w:t>
      </w:r>
      <w:r w:rsidRPr="00981A93">
        <w:rPr>
          <w:rFonts w:ascii="Arial Narrow" w:hAnsi="Arial Narrow"/>
        </w:rPr>
        <w:t>/</w:t>
      </w:r>
      <w:r w:rsidRPr="00981A93">
        <w:rPr>
          <w:rFonts w:ascii="Arial Narrow" w:hAnsi="Arial Narrow"/>
          <w:lang w:val="en-US"/>
        </w:rPr>
        <w:t>m</w:t>
      </w:r>
      <w:r w:rsidRPr="00981A93">
        <w:rPr>
          <w:rFonts w:ascii="Arial Narrow" w:hAnsi="Arial Narrow"/>
        </w:rPr>
        <w:t>2</w:t>
      </w:r>
      <w:r w:rsidRPr="00981A93">
        <w:rPr>
          <w:rFonts w:ascii="Arial Narrow" w:hAnsi="Arial Narrow"/>
          <w:lang w:val="en-US"/>
        </w:rPr>
        <w:t>K</w:t>
      </w:r>
      <w:r w:rsidRPr="00981A93">
        <w:rPr>
          <w:rFonts w:ascii="Arial Narrow" w:hAnsi="Arial Narrow"/>
        </w:rPr>
        <w:t xml:space="preserve">, </w:t>
      </w:r>
      <w:r w:rsidRPr="00981A93">
        <w:rPr>
          <w:rFonts w:ascii="Arial Narrow" w:hAnsi="Arial Narrow"/>
          <w:lang w:val="en-US"/>
        </w:rPr>
        <w:t>Light</w:t>
      </w:r>
      <w:r w:rsidRPr="00981A93">
        <w:rPr>
          <w:rFonts w:ascii="Arial Narrow" w:hAnsi="Arial Narrow"/>
        </w:rPr>
        <w:t xml:space="preserve"> </w:t>
      </w:r>
      <w:r w:rsidRPr="00981A93">
        <w:rPr>
          <w:rFonts w:ascii="Arial Narrow" w:hAnsi="Arial Narrow"/>
          <w:lang w:val="en-US"/>
        </w:rPr>
        <w:t>Transmittance</w:t>
      </w:r>
      <w:r w:rsidRPr="00981A93">
        <w:rPr>
          <w:rFonts w:ascii="Arial Narrow" w:hAnsi="Arial Narrow"/>
        </w:rPr>
        <w:t xml:space="preserve">: 66%, </w:t>
      </w:r>
      <w:r w:rsidRPr="00981A93">
        <w:rPr>
          <w:rFonts w:ascii="Arial Narrow" w:hAnsi="Arial Narrow"/>
          <w:lang w:val="en-US"/>
        </w:rPr>
        <w:t>Energy</w:t>
      </w:r>
      <w:r w:rsidRPr="00981A93">
        <w:rPr>
          <w:rFonts w:ascii="Arial Narrow" w:hAnsi="Arial Narrow"/>
        </w:rPr>
        <w:t xml:space="preserve"> </w:t>
      </w:r>
      <w:r w:rsidRPr="00981A93">
        <w:rPr>
          <w:rFonts w:ascii="Arial Narrow" w:hAnsi="Arial Narrow"/>
          <w:lang w:val="en-US"/>
        </w:rPr>
        <w:t>Transmittance</w:t>
      </w:r>
      <w:r w:rsidRPr="00981A93">
        <w:rPr>
          <w:rFonts w:ascii="Arial Narrow" w:hAnsi="Arial Narrow"/>
        </w:rPr>
        <w:t xml:space="preserve">: 33%, </w:t>
      </w:r>
      <w:r w:rsidRPr="00981A93">
        <w:rPr>
          <w:rFonts w:ascii="Arial Narrow" w:hAnsi="Arial Narrow"/>
          <w:lang w:val="en-US"/>
        </w:rPr>
        <w:t>g</w:t>
      </w:r>
      <w:r w:rsidRPr="00981A93">
        <w:rPr>
          <w:rFonts w:ascii="Arial Narrow" w:hAnsi="Arial Narrow"/>
        </w:rPr>
        <w:t>-</w:t>
      </w:r>
      <w:r w:rsidRPr="00981A93">
        <w:rPr>
          <w:rFonts w:ascii="Arial Narrow" w:hAnsi="Arial Narrow"/>
          <w:lang w:val="en-US"/>
        </w:rPr>
        <w:t>factor</w:t>
      </w:r>
      <w:r w:rsidRPr="00981A93">
        <w:rPr>
          <w:rFonts w:ascii="Arial Narrow" w:hAnsi="Arial Narrow"/>
        </w:rPr>
        <w:t xml:space="preserve">: 39%, </w:t>
      </w:r>
      <w:r w:rsidRPr="00981A93">
        <w:rPr>
          <w:rFonts w:ascii="Arial Narrow" w:hAnsi="Arial Narrow"/>
          <w:lang w:val="en-US"/>
        </w:rPr>
        <w:t>Sound</w:t>
      </w:r>
      <w:r w:rsidRPr="00981A93">
        <w:rPr>
          <w:rFonts w:ascii="Arial Narrow" w:hAnsi="Arial Narrow"/>
        </w:rPr>
        <w:t xml:space="preserve"> </w:t>
      </w:r>
      <w:r w:rsidRPr="00981A93">
        <w:rPr>
          <w:rFonts w:ascii="Arial Narrow" w:hAnsi="Arial Narrow"/>
          <w:lang w:val="en-US"/>
        </w:rPr>
        <w:t>reduction</w:t>
      </w:r>
      <w:r w:rsidRPr="00981A93">
        <w:rPr>
          <w:rFonts w:ascii="Arial Narrow" w:hAnsi="Arial Narrow"/>
        </w:rPr>
        <w:t xml:space="preserve"> 47 </w:t>
      </w:r>
      <w:r w:rsidRPr="00981A93">
        <w:rPr>
          <w:rFonts w:ascii="Arial Narrow" w:hAnsi="Arial Narrow"/>
          <w:lang w:val="en-US"/>
        </w:rPr>
        <w:t>dB</w:t>
      </w:r>
    </w:p>
    <w:p w:rsidR="004D73E7" w:rsidRDefault="004D73E7">
      <w:pPr>
        <w:tabs>
          <w:tab w:val="num" w:pos="720"/>
        </w:tabs>
        <w:ind w:hanging="567"/>
        <w:jc w:val="both"/>
        <w:rPr>
          <w:rFonts w:ascii="Arial Narrow" w:hAnsi="Arial Narrow"/>
          <w:sz w:val="8"/>
          <w:szCs w:val="8"/>
        </w:rPr>
      </w:pPr>
    </w:p>
    <w:p w:rsidR="004D73E7" w:rsidRDefault="00981A93">
      <w:pPr>
        <w:pStyle w:val="3"/>
        <w:numPr>
          <w:ilvl w:val="0"/>
          <w:numId w:val="0"/>
        </w:numPr>
        <w:ind w:hanging="567"/>
      </w:pPr>
      <w:r>
        <w:t>15.7</w:t>
      </w:r>
      <w:r>
        <w:tab/>
        <w:t>Διπλοί ηχομονωτικοί υαλοπίνακες 37</w:t>
      </w:r>
      <w:r>
        <w:rPr>
          <w:lang w:val="en-US"/>
        </w:rPr>
        <w:t>db</w:t>
      </w:r>
    </w:p>
    <w:p w:rsidR="004D73E7" w:rsidRDefault="00981A93">
      <w:pPr>
        <w:pStyle w:val="a4"/>
        <w:tabs>
          <w:tab w:val="num" w:pos="720"/>
        </w:tabs>
        <w:spacing w:after="0"/>
        <w:ind w:left="0" w:hanging="567"/>
      </w:pPr>
      <w:r>
        <w:tab/>
        <w:t>Τοποθετούνται στα εσωτερικά κουφώματα από διατομές αλουμινίου ΑΛ.46, ΑΛ.87, ΑΛ.88, ΑΛ.90 και ΑΛ.91, καθώς και  στο εξωτερικό υαλοστάσιο ΑΛ.40, είναι διπλοί ηχομονωτικοί 37db και αποτελούνται από:</w:t>
      </w:r>
    </w:p>
    <w:p w:rsidR="004D73E7" w:rsidRDefault="00981A93">
      <w:pPr>
        <w:pStyle w:val="a4"/>
        <w:spacing w:after="0"/>
        <w:ind w:left="284" w:hanging="284"/>
      </w:pPr>
      <w:r>
        <w:t>α)</w:t>
      </w:r>
      <w:r>
        <w:tab/>
        <w:t>Τον διάφανο εξωτερικό υαλοπίνακα, πάχους 4</w:t>
      </w:r>
      <w:r>
        <w:rPr>
          <w:lang w:val="en-GB"/>
        </w:rPr>
        <w:t>mm</w:t>
      </w:r>
      <w:r>
        <w:t>.</w:t>
      </w:r>
    </w:p>
    <w:p w:rsidR="004D73E7" w:rsidRDefault="00981A93">
      <w:pPr>
        <w:ind w:left="284" w:hanging="284"/>
        <w:jc w:val="both"/>
        <w:rPr>
          <w:rFonts w:ascii="Arial Narrow" w:hAnsi="Arial Narrow"/>
        </w:rPr>
      </w:pPr>
      <w:r>
        <w:rPr>
          <w:rFonts w:ascii="Arial Narrow" w:hAnsi="Arial Narrow"/>
        </w:rPr>
        <w:t xml:space="preserve">β) </w:t>
      </w:r>
      <w:r>
        <w:rPr>
          <w:rFonts w:ascii="Arial Narrow" w:hAnsi="Arial Narrow"/>
        </w:rPr>
        <w:tab/>
        <w:t>Το διάκενο πλάτους 16</w:t>
      </w:r>
      <w:r>
        <w:rPr>
          <w:rFonts w:ascii="Arial Narrow" w:hAnsi="Arial Narrow"/>
          <w:lang w:val="en-GB"/>
        </w:rPr>
        <w:t>mm</w:t>
      </w:r>
      <w:r>
        <w:rPr>
          <w:rFonts w:ascii="Arial Narrow" w:hAnsi="Arial Narrow"/>
        </w:rPr>
        <w:t>,πληρωμένο με ξηρό αέρα και πλαισιωμένο με διατομή αλουμινίου.</w:t>
      </w:r>
    </w:p>
    <w:p w:rsidR="004D73E7" w:rsidRDefault="00981A93">
      <w:pPr>
        <w:ind w:left="284" w:hanging="284"/>
        <w:jc w:val="both"/>
        <w:rPr>
          <w:rFonts w:ascii="Arial Narrow" w:hAnsi="Arial Narrow"/>
        </w:rPr>
      </w:pPr>
      <w:r>
        <w:rPr>
          <w:rFonts w:ascii="Arial Narrow" w:hAnsi="Arial Narrow"/>
        </w:rPr>
        <w:t xml:space="preserve">γ) </w:t>
      </w:r>
      <w:r>
        <w:rPr>
          <w:rFonts w:ascii="Arial Narrow" w:hAnsi="Arial Narrow"/>
        </w:rPr>
        <w:tab/>
        <w:t xml:space="preserve">Τους εσωτερικούς υαλοπίνακες, </w:t>
      </w:r>
      <w:r>
        <w:rPr>
          <w:rFonts w:ascii="Arial Narrow" w:hAnsi="Arial Narrow"/>
          <w:lang w:val="en-US"/>
        </w:rPr>
        <w:t>Laminated</w:t>
      </w:r>
      <w:r>
        <w:rPr>
          <w:rFonts w:ascii="Arial Narrow" w:hAnsi="Arial Narrow"/>
        </w:rPr>
        <w:t>, συνολικού ονομαστικού πάχους 9</w:t>
      </w:r>
      <w:r>
        <w:rPr>
          <w:rFonts w:ascii="Arial Narrow" w:hAnsi="Arial Narrow"/>
          <w:lang w:val="en-GB"/>
        </w:rPr>
        <w:t>mm</w:t>
      </w:r>
      <w:r>
        <w:rPr>
          <w:rFonts w:ascii="Arial Narrow" w:hAnsi="Arial Narrow"/>
        </w:rPr>
        <w:t>, αποτελούμενοι από δύο υαλοπίνακες διάφανους, πάχους 4</w:t>
      </w:r>
      <w:r>
        <w:rPr>
          <w:rFonts w:ascii="Arial Narrow" w:hAnsi="Arial Narrow"/>
          <w:lang w:val="en-GB"/>
        </w:rPr>
        <w:t>mm</w:t>
      </w:r>
      <w:r>
        <w:rPr>
          <w:rFonts w:ascii="Arial Narrow" w:hAnsi="Arial Narrow"/>
        </w:rPr>
        <w:t xml:space="preserve"> έκαστος και συγκολλημένοι μεταξύ τους με μεμβράνη από </w:t>
      </w:r>
      <w:r>
        <w:rPr>
          <w:rFonts w:ascii="Arial Narrow" w:hAnsi="Arial Narrow"/>
          <w:lang w:val="en-US"/>
        </w:rPr>
        <w:t>pvd</w:t>
      </w:r>
      <w:r>
        <w:rPr>
          <w:rFonts w:ascii="Arial Narrow" w:hAnsi="Arial Narrow"/>
        </w:rPr>
        <w:t xml:space="preserve"> πάχους 0,76</w:t>
      </w:r>
      <w:r>
        <w:rPr>
          <w:rFonts w:ascii="Arial Narrow" w:hAnsi="Arial Narrow"/>
          <w:lang w:val="en-GB"/>
        </w:rPr>
        <w:t>mm</w:t>
      </w:r>
      <w:r>
        <w:rPr>
          <w:rFonts w:ascii="Arial Narrow" w:hAnsi="Arial Narrow"/>
        </w:rPr>
        <w:t>.</w:t>
      </w:r>
    </w:p>
    <w:p w:rsidR="004D73E7" w:rsidRDefault="00981A93">
      <w:pPr>
        <w:ind w:left="284" w:hanging="284"/>
        <w:jc w:val="both"/>
        <w:rPr>
          <w:rFonts w:ascii="Arial Narrow" w:hAnsi="Arial Narrow"/>
        </w:rPr>
      </w:pPr>
      <w:r>
        <w:rPr>
          <w:rFonts w:ascii="Arial Narrow" w:hAnsi="Arial Narrow"/>
        </w:rPr>
        <w:t>δ)</w:t>
      </w:r>
      <w:r>
        <w:rPr>
          <w:rFonts w:ascii="Arial Narrow" w:hAnsi="Arial Narrow"/>
        </w:rPr>
        <w:tab/>
        <w:t>Το περιφερειακό σφράγισμα με μαστίχη πολυουρεθανικής βάσης για την απόλυτη στεγάνωση του διακένου.</w:t>
      </w:r>
    </w:p>
    <w:p w:rsidR="004D73E7" w:rsidRDefault="00981A93">
      <w:pPr>
        <w:tabs>
          <w:tab w:val="num" w:pos="720"/>
        </w:tabs>
        <w:ind w:hanging="567"/>
        <w:jc w:val="both"/>
        <w:rPr>
          <w:rFonts w:ascii="Arial Narrow" w:hAnsi="Arial Narrow"/>
        </w:rPr>
      </w:pPr>
      <w:r w:rsidRPr="00981A93">
        <w:rPr>
          <w:rFonts w:ascii="Arial Narrow" w:hAnsi="Arial Narrow"/>
        </w:rPr>
        <w:tab/>
        <w:t>Διπλός υαλοπίνακας αποτελούμενος από εξωτερικό υαλοπίνακα ενδεικτικού τύπου Pilkington Optifloat 6mm, διάκενο: 16mm air filled, εσωτερικό στρωματοποιημένο υαλοπίνακα ενδεικτικού τύπου Pilkington Optilam συνολικού πάχους 8,8mm αποτελούμενο από 2x4mm ενδεικτικού τύπου Pilkington Optifloat συγκολλημένοι μεταξύ τους με μεμβράνη pvb 0,76mm.Τεχνικά χαρακτηριστικά: U-value: 2.7 W/m2K, Light Transmittance: 79%, Energy Transmittance: 61%, g-factor: 74%, Sound reduction: 38 dB.</w:t>
      </w:r>
    </w:p>
    <w:p w:rsidR="004D73E7" w:rsidRDefault="004D73E7">
      <w:pPr>
        <w:tabs>
          <w:tab w:val="num" w:pos="720"/>
        </w:tabs>
        <w:ind w:hanging="567"/>
        <w:jc w:val="both"/>
        <w:rPr>
          <w:rFonts w:ascii="Arial Narrow" w:hAnsi="Arial Narrow"/>
        </w:rPr>
      </w:pPr>
    </w:p>
    <w:p w:rsidR="004D73E7" w:rsidRDefault="00981A93">
      <w:pPr>
        <w:pStyle w:val="3"/>
        <w:numPr>
          <w:ilvl w:val="0"/>
          <w:numId w:val="0"/>
        </w:numPr>
        <w:ind w:hanging="567"/>
      </w:pPr>
      <w:r>
        <w:lastRenderedPageBreak/>
        <w:t>15.8</w:t>
      </w:r>
      <w:r>
        <w:tab/>
        <w:t>Διπλοί ηχομονωτικοί υαλοπίνακες 37db με περσίδες</w:t>
      </w:r>
    </w:p>
    <w:p w:rsidR="004D73E7" w:rsidRDefault="00981A93">
      <w:pPr>
        <w:pStyle w:val="a4"/>
        <w:tabs>
          <w:tab w:val="num" w:pos="720"/>
        </w:tabs>
        <w:spacing w:after="0"/>
        <w:ind w:left="0" w:hanging="567"/>
      </w:pPr>
      <w:r>
        <w:tab/>
        <w:t>Τοποθετούνται στα εσωτερικά κουφώματα από διατομές αλουμινίου, με κωδικούς αναγνώρισης, ΑΛ.44, ΑΛ.49, ΑΛ.52, ΑΛ.53, ΑΛ.55 και ΑΛ.57, είναι διπλοί ηχομονωτικοί 37db και αποτελούνται από:</w:t>
      </w:r>
    </w:p>
    <w:p w:rsidR="004D73E7" w:rsidRDefault="00981A93">
      <w:pPr>
        <w:pStyle w:val="a4"/>
        <w:spacing w:after="0"/>
        <w:ind w:left="284" w:hanging="284"/>
      </w:pPr>
      <w:r>
        <w:t>α)</w:t>
      </w:r>
      <w:r>
        <w:tab/>
        <w:t>Τον διάφανο εξωτερικό υαλοπίνακα, πάχους 4</w:t>
      </w:r>
      <w:r>
        <w:rPr>
          <w:lang w:val="en-GB"/>
        </w:rPr>
        <w:t>mm</w:t>
      </w:r>
      <w:r>
        <w:t>.</w:t>
      </w:r>
    </w:p>
    <w:p w:rsidR="004D73E7" w:rsidRDefault="00981A93">
      <w:pPr>
        <w:ind w:left="284" w:hanging="284"/>
        <w:jc w:val="both"/>
        <w:rPr>
          <w:rFonts w:ascii="Arial Narrow" w:hAnsi="Arial Narrow"/>
        </w:rPr>
      </w:pPr>
      <w:r>
        <w:rPr>
          <w:rFonts w:ascii="Arial Narrow" w:hAnsi="Arial Narrow"/>
        </w:rPr>
        <w:t xml:space="preserve">β) </w:t>
      </w:r>
      <w:r>
        <w:rPr>
          <w:rFonts w:ascii="Arial Narrow" w:hAnsi="Arial Narrow"/>
        </w:rPr>
        <w:tab/>
        <w:t>Το διάκενο πλάτους 20</w:t>
      </w:r>
      <w:r>
        <w:rPr>
          <w:rFonts w:ascii="Arial Narrow" w:hAnsi="Arial Narrow"/>
          <w:lang w:val="en-GB"/>
        </w:rPr>
        <w:t>mm</w:t>
      </w:r>
      <w:r>
        <w:rPr>
          <w:rFonts w:ascii="Arial Narrow" w:hAnsi="Arial Narrow"/>
        </w:rPr>
        <w:t>,πληρωμένο με ξηρό αέρα και πλαισιωμένο με διατομή αλουμινίου.</w:t>
      </w:r>
    </w:p>
    <w:p w:rsidR="004D73E7" w:rsidRDefault="00981A93">
      <w:pPr>
        <w:ind w:left="284" w:hanging="284"/>
        <w:jc w:val="both"/>
        <w:rPr>
          <w:rFonts w:ascii="Arial Narrow" w:hAnsi="Arial Narrow"/>
        </w:rPr>
      </w:pPr>
      <w:r>
        <w:rPr>
          <w:rFonts w:ascii="Arial Narrow" w:hAnsi="Arial Narrow"/>
        </w:rPr>
        <w:t xml:space="preserve">γ) </w:t>
      </w:r>
      <w:r>
        <w:rPr>
          <w:rFonts w:ascii="Arial Narrow" w:hAnsi="Arial Narrow"/>
        </w:rPr>
        <w:tab/>
        <w:t xml:space="preserve">Τους εσωτερικούς υαλοπίνακες, </w:t>
      </w:r>
      <w:r>
        <w:rPr>
          <w:rFonts w:ascii="Arial Narrow" w:hAnsi="Arial Narrow"/>
          <w:lang w:val="en-US"/>
        </w:rPr>
        <w:t>Laminated</w:t>
      </w:r>
      <w:r>
        <w:rPr>
          <w:rFonts w:ascii="Arial Narrow" w:hAnsi="Arial Narrow"/>
        </w:rPr>
        <w:t>, συνολικού ονομαστικού πάχους 9</w:t>
      </w:r>
      <w:r>
        <w:rPr>
          <w:rFonts w:ascii="Arial Narrow" w:hAnsi="Arial Narrow"/>
          <w:lang w:val="en-GB"/>
        </w:rPr>
        <w:t>mm</w:t>
      </w:r>
      <w:r>
        <w:rPr>
          <w:rFonts w:ascii="Arial Narrow" w:hAnsi="Arial Narrow"/>
        </w:rPr>
        <w:t>, αποτελούμενοι από δύο υαλοπίνακες διάφανους, πάχους 4</w:t>
      </w:r>
      <w:r>
        <w:rPr>
          <w:rFonts w:ascii="Arial Narrow" w:hAnsi="Arial Narrow"/>
          <w:lang w:val="en-GB"/>
        </w:rPr>
        <w:t>mm</w:t>
      </w:r>
      <w:r>
        <w:rPr>
          <w:rFonts w:ascii="Arial Narrow" w:hAnsi="Arial Narrow"/>
        </w:rPr>
        <w:t xml:space="preserve"> έκαστος και συγκολλημένοι μεταξύ τους με μεμβράνη από </w:t>
      </w:r>
      <w:r>
        <w:rPr>
          <w:rFonts w:ascii="Arial Narrow" w:hAnsi="Arial Narrow"/>
          <w:lang w:val="en-US"/>
        </w:rPr>
        <w:t>pvd</w:t>
      </w:r>
      <w:r>
        <w:rPr>
          <w:rFonts w:ascii="Arial Narrow" w:hAnsi="Arial Narrow"/>
        </w:rPr>
        <w:t xml:space="preserve"> πάχους 0,76</w:t>
      </w:r>
      <w:r>
        <w:rPr>
          <w:rFonts w:ascii="Arial Narrow" w:hAnsi="Arial Narrow"/>
          <w:lang w:val="en-GB"/>
        </w:rPr>
        <w:t>mm</w:t>
      </w:r>
      <w:r>
        <w:rPr>
          <w:rFonts w:ascii="Arial Narrow" w:hAnsi="Arial Narrow"/>
        </w:rPr>
        <w:t>.</w:t>
      </w:r>
    </w:p>
    <w:p w:rsidR="004D73E7" w:rsidRDefault="00981A93">
      <w:pPr>
        <w:tabs>
          <w:tab w:val="num" w:pos="720"/>
        </w:tabs>
        <w:ind w:left="284" w:hanging="284"/>
        <w:jc w:val="both"/>
        <w:rPr>
          <w:rFonts w:ascii="Arial Narrow" w:hAnsi="Arial Narrow"/>
        </w:rPr>
      </w:pPr>
      <w:r>
        <w:rPr>
          <w:rFonts w:ascii="Arial Narrow" w:hAnsi="Arial Narrow"/>
        </w:rPr>
        <w:t>δ)</w:t>
      </w:r>
      <w:r>
        <w:rPr>
          <w:rFonts w:ascii="Arial Narrow" w:hAnsi="Arial Narrow"/>
        </w:rPr>
        <w:tab/>
        <w:t>Το περιφερειακό σφράγισμα με μαστίχη πολυουρεθανικής βάσης για την απόλυτη στεγάνωση του διακένου.</w:t>
      </w:r>
    </w:p>
    <w:p w:rsidR="004D73E7" w:rsidRDefault="00981A93">
      <w:pPr>
        <w:tabs>
          <w:tab w:val="num" w:pos="720"/>
        </w:tabs>
        <w:ind w:left="284" w:hanging="284"/>
        <w:jc w:val="both"/>
        <w:rPr>
          <w:rFonts w:ascii="Arial Narrow" w:hAnsi="Arial Narrow"/>
        </w:rPr>
      </w:pPr>
      <w:r>
        <w:rPr>
          <w:rFonts w:ascii="Arial Narrow" w:hAnsi="Arial Narrow"/>
        </w:rPr>
        <w:t>ε)</w:t>
      </w:r>
      <w:r>
        <w:rPr>
          <w:rFonts w:ascii="Arial Narrow" w:hAnsi="Arial Narrow"/>
        </w:rPr>
        <w:tab/>
        <w:t xml:space="preserve">Τις περιστρεφόμενες περσίδες αλουμινίου, ενδεικτικού τύπου </w:t>
      </w:r>
      <w:r>
        <w:rPr>
          <w:rFonts w:ascii="Arial Narrow" w:hAnsi="Arial Narrow"/>
          <w:lang w:val="en-US"/>
        </w:rPr>
        <w:t>Screen</w:t>
      </w:r>
      <w:r>
        <w:rPr>
          <w:rFonts w:ascii="Arial Narrow" w:hAnsi="Arial Narrow"/>
        </w:rPr>
        <w:t xml:space="preserve"> </w:t>
      </w:r>
      <w:r>
        <w:rPr>
          <w:rFonts w:ascii="Arial Narrow" w:hAnsi="Arial Narrow"/>
          <w:lang w:val="en-US"/>
        </w:rPr>
        <w:t>Line</w:t>
      </w:r>
      <w:r>
        <w:rPr>
          <w:rFonts w:ascii="Arial Narrow" w:hAnsi="Arial Narrow"/>
        </w:rPr>
        <w:t xml:space="preserve"> </w:t>
      </w:r>
      <w:r>
        <w:rPr>
          <w:rFonts w:ascii="Arial Narrow" w:hAnsi="Arial Narrow"/>
          <w:lang w:val="en-US"/>
        </w:rPr>
        <w:t>SL</w:t>
      </w:r>
      <w:r>
        <w:rPr>
          <w:rFonts w:ascii="Arial Narrow" w:hAnsi="Arial Narrow"/>
        </w:rPr>
        <w:t>, που τοποθετούνται μεταξύ των δυο υαλοπινάκων.</w:t>
      </w:r>
    </w:p>
    <w:p w:rsidR="004D73E7" w:rsidRDefault="00981A93">
      <w:pPr>
        <w:tabs>
          <w:tab w:val="num" w:pos="720"/>
        </w:tabs>
        <w:ind w:hanging="567"/>
        <w:jc w:val="both"/>
        <w:rPr>
          <w:rFonts w:ascii="Arial Narrow" w:hAnsi="Arial Narrow"/>
        </w:rPr>
      </w:pPr>
      <w:r w:rsidRPr="00981A93">
        <w:rPr>
          <w:rFonts w:ascii="Arial Narrow" w:hAnsi="Arial Narrow"/>
        </w:rPr>
        <w:tab/>
        <w:t xml:space="preserve">Διπλός υαλοπίνακας αποτελούμενος από εξωτερικό υαλοπίνακα ενδεικτικού τύπου Pilkington Optifloat 4mm, διάκενο: 20mm air filled, εσωτερικός στρωματοποιημένο υαλοπίνακα ενδεικτικού τύπου Pilkington Optilam συνολικού πάχους 8,8mm αποτελούμενο από 2x4mm ενδεικτικού τύπου Pilkington Optifloat συγκολλημένοι μεταξύ τους με μεμβράνη pvb 0,76mm.Τεχνικά χαρακτηριστικά: U-value: 2.7 W/m2K, </w:t>
      </w:r>
      <w:r w:rsidRPr="00981A93">
        <w:rPr>
          <w:rFonts w:ascii="Arial Narrow" w:hAnsi="Arial Narrow"/>
          <w:lang w:val="en-US"/>
        </w:rPr>
        <w:t>Light</w:t>
      </w:r>
      <w:r w:rsidRPr="00981A93">
        <w:rPr>
          <w:rFonts w:ascii="Arial Narrow" w:hAnsi="Arial Narrow"/>
        </w:rPr>
        <w:t xml:space="preserve"> </w:t>
      </w:r>
      <w:r w:rsidRPr="00981A93">
        <w:rPr>
          <w:rFonts w:ascii="Arial Narrow" w:hAnsi="Arial Narrow"/>
          <w:lang w:val="en-US"/>
        </w:rPr>
        <w:t>Transmittance</w:t>
      </w:r>
      <w:r w:rsidRPr="00981A93">
        <w:rPr>
          <w:rFonts w:ascii="Arial Narrow" w:hAnsi="Arial Narrow"/>
        </w:rPr>
        <w:t xml:space="preserve">: 79%, </w:t>
      </w:r>
      <w:r w:rsidRPr="00981A93">
        <w:rPr>
          <w:rFonts w:ascii="Arial Narrow" w:hAnsi="Arial Narrow"/>
          <w:lang w:val="en-US"/>
        </w:rPr>
        <w:t>Energy</w:t>
      </w:r>
      <w:r w:rsidRPr="00981A93">
        <w:rPr>
          <w:rFonts w:ascii="Arial Narrow" w:hAnsi="Arial Narrow"/>
        </w:rPr>
        <w:t xml:space="preserve"> </w:t>
      </w:r>
      <w:r w:rsidRPr="00981A93">
        <w:rPr>
          <w:rFonts w:ascii="Arial Narrow" w:hAnsi="Arial Narrow"/>
          <w:lang w:val="en-US"/>
        </w:rPr>
        <w:t>Transmittance</w:t>
      </w:r>
      <w:r w:rsidRPr="00981A93">
        <w:rPr>
          <w:rFonts w:ascii="Arial Narrow" w:hAnsi="Arial Narrow"/>
        </w:rPr>
        <w:t xml:space="preserve">: 61%, </w:t>
      </w:r>
      <w:r w:rsidRPr="00981A93">
        <w:rPr>
          <w:rFonts w:ascii="Arial Narrow" w:hAnsi="Arial Narrow"/>
          <w:lang w:val="en-US"/>
        </w:rPr>
        <w:t>g</w:t>
      </w:r>
      <w:r w:rsidRPr="00981A93">
        <w:rPr>
          <w:rFonts w:ascii="Arial Narrow" w:hAnsi="Arial Narrow"/>
        </w:rPr>
        <w:t>-</w:t>
      </w:r>
      <w:r w:rsidRPr="00981A93">
        <w:rPr>
          <w:rFonts w:ascii="Arial Narrow" w:hAnsi="Arial Narrow"/>
          <w:lang w:val="en-US"/>
        </w:rPr>
        <w:t>factor</w:t>
      </w:r>
      <w:r w:rsidRPr="00981A93">
        <w:rPr>
          <w:rFonts w:ascii="Arial Narrow" w:hAnsi="Arial Narrow"/>
        </w:rPr>
        <w:t xml:space="preserve">: 74%. </w:t>
      </w:r>
    </w:p>
    <w:p w:rsidR="004D73E7" w:rsidRDefault="00981A93">
      <w:pPr>
        <w:tabs>
          <w:tab w:val="num" w:pos="720"/>
        </w:tabs>
        <w:ind w:hanging="567"/>
        <w:jc w:val="both"/>
        <w:rPr>
          <w:rFonts w:ascii="Arial Narrow" w:hAnsi="Arial Narrow"/>
        </w:rPr>
      </w:pPr>
      <w:r w:rsidRPr="00981A93">
        <w:rPr>
          <w:rFonts w:ascii="Arial Narrow" w:hAnsi="Arial Narrow"/>
        </w:rPr>
        <w:tab/>
        <w:t>Τα παραπάνω χαρακτηριστικά ισχύουν για τον διπλό υαλοπίνακα όταν οι περσίδες βρίσκονται όλες μαζεμένες στο ανώτατο σημείο.</w:t>
      </w:r>
    </w:p>
    <w:p w:rsidR="004D73E7" w:rsidRDefault="004D73E7">
      <w:pPr>
        <w:tabs>
          <w:tab w:val="num" w:pos="720"/>
        </w:tabs>
        <w:ind w:hanging="567"/>
        <w:jc w:val="both"/>
        <w:rPr>
          <w:rFonts w:ascii="Arial Narrow" w:hAnsi="Arial Narrow"/>
          <w:sz w:val="8"/>
          <w:szCs w:val="8"/>
        </w:rPr>
      </w:pPr>
    </w:p>
    <w:p w:rsidR="004D73E7" w:rsidRDefault="00981A93">
      <w:pPr>
        <w:pStyle w:val="3"/>
        <w:numPr>
          <w:ilvl w:val="0"/>
          <w:numId w:val="0"/>
        </w:numPr>
        <w:ind w:hanging="567"/>
      </w:pPr>
      <w:r>
        <w:t>15.9</w:t>
      </w:r>
      <w:r>
        <w:tab/>
        <w:t>Διπλοί ηχομονωτικοί υαλοπίνακες 40db με περσίδες</w:t>
      </w:r>
    </w:p>
    <w:p w:rsidR="004D73E7" w:rsidRDefault="00981A93">
      <w:pPr>
        <w:pStyle w:val="a4"/>
        <w:tabs>
          <w:tab w:val="num" w:pos="720"/>
        </w:tabs>
        <w:spacing w:after="0"/>
        <w:ind w:left="0" w:hanging="567"/>
      </w:pPr>
      <w:r>
        <w:tab/>
        <w:t>Τοποθετούνται στα εσωτερικά κουφώματα από διατομές αλουμινίου, με κωδικούς αναγνώρισης, ΑΛ.45 και ΑΛ.50, είναι διπλοί ηχομονωτικοί 40db και αποτελούνται από:</w:t>
      </w:r>
    </w:p>
    <w:p w:rsidR="004D73E7" w:rsidRDefault="00981A93">
      <w:pPr>
        <w:pStyle w:val="a4"/>
        <w:spacing w:after="0"/>
        <w:ind w:left="284" w:hanging="284"/>
      </w:pPr>
      <w:r>
        <w:t>α)</w:t>
      </w:r>
      <w:r>
        <w:tab/>
        <w:t>Τον διάφανο εξωτερικό υαλοπίνακα, πάχους 5</w:t>
      </w:r>
      <w:r>
        <w:rPr>
          <w:lang w:val="en-GB"/>
        </w:rPr>
        <w:t>mm</w:t>
      </w:r>
      <w:r>
        <w:t>.</w:t>
      </w:r>
    </w:p>
    <w:p w:rsidR="004D73E7" w:rsidRDefault="00981A93">
      <w:pPr>
        <w:ind w:left="284" w:hanging="284"/>
        <w:jc w:val="both"/>
        <w:rPr>
          <w:rFonts w:ascii="Arial Narrow" w:hAnsi="Arial Narrow"/>
        </w:rPr>
      </w:pPr>
      <w:r>
        <w:rPr>
          <w:rFonts w:ascii="Arial Narrow" w:hAnsi="Arial Narrow"/>
        </w:rPr>
        <w:t xml:space="preserve">β) </w:t>
      </w:r>
      <w:r>
        <w:rPr>
          <w:rFonts w:ascii="Arial Narrow" w:hAnsi="Arial Narrow"/>
        </w:rPr>
        <w:tab/>
        <w:t>Το διάκενο πλάτους 20</w:t>
      </w:r>
      <w:r>
        <w:rPr>
          <w:rFonts w:ascii="Arial Narrow" w:hAnsi="Arial Narrow"/>
          <w:lang w:val="en-GB"/>
        </w:rPr>
        <w:t>mm</w:t>
      </w:r>
      <w:r>
        <w:rPr>
          <w:rFonts w:ascii="Arial Narrow" w:hAnsi="Arial Narrow"/>
        </w:rPr>
        <w:t>,πληρωμένο με ξηρό αέρα και πλαισιωμένο με διατομή αλουμινίου.</w:t>
      </w:r>
    </w:p>
    <w:p w:rsidR="004D73E7" w:rsidRDefault="00981A93">
      <w:pPr>
        <w:ind w:left="284" w:hanging="284"/>
        <w:jc w:val="both"/>
        <w:rPr>
          <w:rFonts w:ascii="Arial Narrow" w:hAnsi="Arial Narrow"/>
        </w:rPr>
      </w:pPr>
      <w:r>
        <w:rPr>
          <w:rFonts w:ascii="Arial Narrow" w:hAnsi="Arial Narrow"/>
        </w:rPr>
        <w:t xml:space="preserve">γ) </w:t>
      </w:r>
      <w:r>
        <w:rPr>
          <w:rFonts w:ascii="Arial Narrow" w:hAnsi="Arial Narrow"/>
        </w:rPr>
        <w:tab/>
        <w:t xml:space="preserve">Τους εσωτερικούς υαλοπίνακες, </w:t>
      </w:r>
      <w:r>
        <w:rPr>
          <w:rFonts w:ascii="Arial Narrow" w:hAnsi="Arial Narrow"/>
          <w:lang w:val="en-US"/>
        </w:rPr>
        <w:t>Laminated</w:t>
      </w:r>
      <w:r>
        <w:rPr>
          <w:rFonts w:ascii="Arial Narrow" w:hAnsi="Arial Narrow"/>
        </w:rPr>
        <w:t>, συνολικού ονομαστικού πάχους 11</w:t>
      </w:r>
      <w:r>
        <w:rPr>
          <w:rFonts w:ascii="Arial Narrow" w:hAnsi="Arial Narrow"/>
          <w:lang w:val="en-GB"/>
        </w:rPr>
        <w:t>mm</w:t>
      </w:r>
      <w:r>
        <w:rPr>
          <w:rFonts w:ascii="Arial Narrow" w:hAnsi="Arial Narrow"/>
        </w:rPr>
        <w:t>, αποτελούμενοι από δύο υαλοπίνακες διάφανους, πάχους 5</w:t>
      </w:r>
      <w:r>
        <w:rPr>
          <w:rFonts w:ascii="Arial Narrow" w:hAnsi="Arial Narrow"/>
          <w:lang w:val="en-GB"/>
        </w:rPr>
        <w:t>mm</w:t>
      </w:r>
      <w:r>
        <w:rPr>
          <w:rFonts w:ascii="Arial Narrow" w:hAnsi="Arial Narrow"/>
        </w:rPr>
        <w:t xml:space="preserve"> έκαστος και συγκολλημένοι μεταξύ τους με μεμβράνη από </w:t>
      </w:r>
      <w:r>
        <w:rPr>
          <w:rFonts w:ascii="Arial Narrow" w:hAnsi="Arial Narrow"/>
          <w:lang w:val="en-US"/>
        </w:rPr>
        <w:t>pvd</w:t>
      </w:r>
      <w:r>
        <w:rPr>
          <w:rFonts w:ascii="Arial Narrow" w:hAnsi="Arial Narrow"/>
        </w:rPr>
        <w:t xml:space="preserve"> πάχους 0,76</w:t>
      </w:r>
      <w:r>
        <w:rPr>
          <w:rFonts w:ascii="Arial Narrow" w:hAnsi="Arial Narrow"/>
          <w:lang w:val="en-GB"/>
        </w:rPr>
        <w:t>mm</w:t>
      </w:r>
      <w:r>
        <w:rPr>
          <w:rFonts w:ascii="Arial Narrow" w:hAnsi="Arial Narrow"/>
        </w:rPr>
        <w:t>.</w:t>
      </w:r>
    </w:p>
    <w:p w:rsidR="004D73E7" w:rsidRDefault="00981A93">
      <w:pPr>
        <w:tabs>
          <w:tab w:val="num" w:pos="720"/>
        </w:tabs>
        <w:ind w:left="284" w:hanging="284"/>
        <w:jc w:val="both"/>
        <w:rPr>
          <w:rFonts w:ascii="Arial Narrow" w:hAnsi="Arial Narrow"/>
        </w:rPr>
      </w:pPr>
      <w:r>
        <w:rPr>
          <w:rFonts w:ascii="Arial Narrow" w:hAnsi="Arial Narrow"/>
        </w:rPr>
        <w:t>δ)</w:t>
      </w:r>
      <w:r>
        <w:rPr>
          <w:rFonts w:ascii="Arial Narrow" w:hAnsi="Arial Narrow"/>
        </w:rPr>
        <w:tab/>
        <w:t>Το περιφερειακό σφράγισμα με μαστίχη πολυουρεθανικής βάσης για την απόλυτη στεγάνωση του διακένου.</w:t>
      </w:r>
    </w:p>
    <w:p w:rsidR="004D73E7" w:rsidRDefault="00981A93">
      <w:pPr>
        <w:tabs>
          <w:tab w:val="num" w:pos="720"/>
        </w:tabs>
        <w:ind w:left="284" w:hanging="284"/>
        <w:jc w:val="both"/>
        <w:rPr>
          <w:rFonts w:ascii="Arial Narrow" w:hAnsi="Arial Narrow"/>
        </w:rPr>
      </w:pPr>
      <w:r>
        <w:rPr>
          <w:rFonts w:ascii="Arial Narrow" w:hAnsi="Arial Narrow"/>
        </w:rPr>
        <w:t xml:space="preserve">ε)  </w:t>
      </w:r>
      <w:r>
        <w:rPr>
          <w:rFonts w:ascii="Arial Narrow" w:hAnsi="Arial Narrow"/>
        </w:rPr>
        <w:tab/>
        <w:t xml:space="preserve">Τις περιστρεφόμενες περσίδες αλουμινίου, ενδεικτικού τύπου </w:t>
      </w:r>
      <w:r>
        <w:rPr>
          <w:rFonts w:ascii="Arial Narrow" w:hAnsi="Arial Narrow"/>
          <w:lang w:val="en-US"/>
        </w:rPr>
        <w:t>Screen</w:t>
      </w:r>
      <w:r>
        <w:rPr>
          <w:rFonts w:ascii="Arial Narrow" w:hAnsi="Arial Narrow"/>
        </w:rPr>
        <w:t xml:space="preserve"> </w:t>
      </w:r>
      <w:r>
        <w:rPr>
          <w:rFonts w:ascii="Arial Narrow" w:hAnsi="Arial Narrow"/>
          <w:lang w:val="en-US"/>
        </w:rPr>
        <w:t>Line</w:t>
      </w:r>
      <w:r>
        <w:rPr>
          <w:rFonts w:ascii="Arial Narrow" w:hAnsi="Arial Narrow"/>
        </w:rPr>
        <w:t xml:space="preserve"> </w:t>
      </w:r>
      <w:r>
        <w:rPr>
          <w:rFonts w:ascii="Arial Narrow" w:hAnsi="Arial Narrow"/>
          <w:lang w:val="en-US"/>
        </w:rPr>
        <w:t>SL</w:t>
      </w:r>
      <w:r>
        <w:rPr>
          <w:rFonts w:ascii="Arial Narrow" w:hAnsi="Arial Narrow"/>
        </w:rPr>
        <w:t>, που τοποθετούνται μεταξύ των δυο υαλοπινάκων.</w:t>
      </w:r>
    </w:p>
    <w:p w:rsidR="004D73E7" w:rsidRDefault="00981A93">
      <w:pPr>
        <w:tabs>
          <w:tab w:val="num" w:pos="720"/>
        </w:tabs>
        <w:ind w:hanging="567"/>
        <w:jc w:val="both"/>
        <w:rPr>
          <w:rFonts w:ascii="Arial Narrow" w:hAnsi="Arial Narrow"/>
        </w:rPr>
      </w:pPr>
      <w:r w:rsidRPr="00981A93">
        <w:rPr>
          <w:rFonts w:ascii="Arial Narrow" w:hAnsi="Arial Narrow"/>
        </w:rPr>
        <w:tab/>
        <w:t>Διπλός υαλοπίνακας αποτελούμενος από εξωτερικός υαλοπίνακας ενδεικτικού τύπου Pilkington Optifloat 5mm, διάκενο: 20mm air filled, εσωτερικό στρωματοποιημένο υαλοπίνακα ενδεικτικού τύπου Pilkington Optilam συνολικού πάχους 10,8mm αποτελούμενος από 2x5mm ενδεικτικού τύπου Pilkington Optifloat συγκολλημένοι μεταξύ τους με μεμβράνη pvb 0,76mm.Τεχνικά χαρακτηριστικά: U-value: 2.7 W/m2K, Light Transmittance: 77%, Energy Transmittance: 56%, g-factor: 70%.</w:t>
      </w:r>
    </w:p>
    <w:p w:rsidR="004D73E7" w:rsidRDefault="00981A93">
      <w:pPr>
        <w:tabs>
          <w:tab w:val="num" w:pos="720"/>
        </w:tabs>
        <w:ind w:hanging="567"/>
        <w:jc w:val="both"/>
        <w:rPr>
          <w:rFonts w:ascii="Arial Narrow" w:hAnsi="Arial Narrow"/>
        </w:rPr>
      </w:pPr>
      <w:r w:rsidRPr="00981A93">
        <w:rPr>
          <w:rFonts w:ascii="Arial Narrow" w:hAnsi="Arial Narrow"/>
        </w:rPr>
        <w:tab/>
        <w:t>Τα παραπάνω χαρακτηριστικά ισχύουν για τον διπλό υαλοπίνακα όταν οι περσίδες βρίσκονται όλες μαζεμένες στο ανώτατο σημείο.</w:t>
      </w:r>
    </w:p>
    <w:p w:rsidR="004D73E7" w:rsidRDefault="004D73E7">
      <w:pPr>
        <w:tabs>
          <w:tab w:val="num" w:pos="720"/>
        </w:tabs>
        <w:ind w:hanging="567"/>
        <w:jc w:val="both"/>
        <w:rPr>
          <w:rFonts w:ascii="Arial Narrow" w:hAnsi="Arial Narrow"/>
          <w:sz w:val="8"/>
          <w:szCs w:val="8"/>
        </w:rPr>
      </w:pPr>
    </w:p>
    <w:p w:rsidR="004D73E7" w:rsidRDefault="00981A93">
      <w:pPr>
        <w:pStyle w:val="3"/>
        <w:numPr>
          <w:ilvl w:val="0"/>
          <w:numId w:val="0"/>
        </w:numPr>
        <w:ind w:hanging="567"/>
      </w:pPr>
      <w:r>
        <w:t>15.10</w:t>
      </w:r>
      <w:r>
        <w:tab/>
        <w:t xml:space="preserve">Διπλός ηχομονωτικός υαλοπίνακας 37db </w:t>
      </w:r>
      <w:r>
        <w:rPr>
          <w:lang w:val="en-US"/>
        </w:rPr>
        <w:t>Securit</w:t>
      </w:r>
    </w:p>
    <w:p w:rsidR="004D73E7" w:rsidRDefault="00981A93">
      <w:pPr>
        <w:pStyle w:val="a4"/>
        <w:tabs>
          <w:tab w:val="num" w:pos="720"/>
        </w:tabs>
        <w:spacing w:after="0"/>
        <w:ind w:left="0" w:hanging="567"/>
      </w:pPr>
      <w:r>
        <w:tab/>
        <w:t>Τοποθετείται στην εσωτερική δίφυλλη ανοιγόμενη υαλόθυρα από διατομές αλουμινίου ΑΛ.59,  είναι διπλός ηχομονωτικός 37db και αποτελείται από:</w:t>
      </w:r>
    </w:p>
    <w:p w:rsidR="004D73E7" w:rsidRDefault="00981A93">
      <w:pPr>
        <w:pStyle w:val="a4"/>
        <w:spacing w:after="0"/>
        <w:ind w:left="284" w:hanging="284"/>
      </w:pPr>
      <w:r>
        <w:t>α)</w:t>
      </w:r>
      <w:r>
        <w:tab/>
        <w:t xml:space="preserve">Τον διάφανο εξωτερικό υαλοπίνακα </w:t>
      </w:r>
      <w:r>
        <w:rPr>
          <w:lang w:val="en-US"/>
        </w:rPr>
        <w:t>Securit</w:t>
      </w:r>
      <w:r>
        <w:t xml:space="preserve"> , πάχους 6</w:t>
      </w:r>
      <w:r>
        <w:rPr>
          <w:lang w:val="en-GB"/>
        </w:rPr>
        <w:t>mm</w:t>
      </w:r>
      <w:r>
        <w:t>.</w:t>
      </w:r>
    </w:p>
    <w:p w:rsidR="004D73E7" w:rsidRDefault="00981A93">
      <w:pPr>
        <w:ind w:left="284" w:hanging="284"/>
        <w:jc w:val="both"/>
        <w:rPr>
          <w:rFonts w:ascii="Arial Narrow" w:hAnsi="Arial Narrow"/>
        </w:rPr>
      </w:pPr>
      <w:r>
        <w:rPr>
          <w:rFonts w:ascii="Arial Narrow" w:hAnsi="Arial Narrow"/>
        </w:rPr>
        <w:t xml:space="preserve">β) </w:t>
      </w:r>
      <w:r>
        <w:rPr>
          <w:rFonts w:ascii="Arial Narrow" w:hAnsi="Arial Narrow"/>
        </w:rPr>
        <w:tab/>
        <w:t>Το διάκενο πλάτους 16</w:t>
      </w:r>
      <w:r>
        <w:rPr>
          <w:rFonts w:ascii="Arial Narrow" w:hAnsi="Arial Narrow"/>
          <w:lang w:val="en-GB"/>
        </w:rPr>
        <w:t>mm</w:t>
      </w:r>
      <w:r>
        <w:rPr>
          <w:rFonts w:ascii="Arial Narrow" w:hAnsi="Arial Narrow"/>
        </w:rPr>
        <w:t>,πληρωμένο με ξηρό αέρα και πλαισιωμένο με διατομή αλουμινίου.</w:t>
      </w:r>
    </w:p>
    <w:p w:rsidR="004D73E7" w:rsidRDefault="00981A93">
      <w:pPr>
        <w:ind w:left="284" w:hanging="284"/>
        <w:jc w:val="both"/>
        <w:rPr>
          <w:rFonts w:ascii="Arial Narrow" w:hAnsi="Arial Narrow"/>
        </w:rPr>
      </w:pPr>
      <w:r>
        <w:rPr>
          <w:rFonts w:ascii="Arial Narrow" w:hAnsi="Arial Narrow"/>
        </w:rPr>
        <w:t xml:space="preserve">γ) </w:t>
      </w:r>
      <w:r>
        <w:rPr>
          <w:rFonts w:ascii="Arial Narrow" w:hAnsi="Arial Narrow"/>
        </w:rPr>
        <w:tab/>
        <w:t xml:space="preserve">Τους εσωτερικούς υαλοπίνακες, </w:t>
      </w:r>
      <w:r>
        <w:rPr>
          <w:rFonts w:ascii="Arial Narrow" w:hAnsi="Arial Narrow"/>
          <w:lang w:val="en-US"/>
        </w:rPr>
        <w:t>Laminated</w:t>
      </w:r>
      <w:r>
        <w:rPr>
          <w:rFonts w:ascii="Arial Narrow" w:hAnsi="Arial Narrow"/>
        </w:rPr>
        <w:t>, συνολικού ονομαστικού πάχους 9</w:t>
      </w:r>
      <w:r>
        <w:rPr>
          <w:rFonts w:ascii="Arial Narrow" w:hAnsi="Arial Narrow"/>
          <w:lang w:val="en-GB"/>
        </w:rPr>
        <w:t>mm</w:t>
      </w:r>
      <w:r>
        <w:rPr>
          <w:rFonts w:ascii="Arial Narrow" w:hAnsi="Arial Narrow"/>
        </w:rPr>
        <w:t>, αποτελούμενοι από δύο υαλοπίνακες διάφανους, πάχους 4</w:t>
      </w:r>
      <w:r>
        <w:rPr>
          <w:rFonts w:ascii="Arial Narrow" w:hAnsi="Arial Narrow"/>
          <w:lang w:val="en-GB"/>
        </w:rPr>
        <w:t>mm</w:t>
      </w:r>
      <w:r>
        <w:rPr>
          <w:rFonts w:ascii="Arial Narrow" w:hAnsi="Arial Narrow"/>
        </w:rPr>
        <w:t xml:space="preserve"> έκαστος και συγκολλημένοι μεταξύ τους με μεμβράνη από </w:t>
      </w:r>
      <w:r>
        <w:rPr>
          <w:rFonts w:ascii="Arial Narrow" w:hAnsi="Arial Narrow"/>
          <w:lang w:val="en-US"/>
        </w:rPr>
        <w:t>pvd</w:t>
      </w:r>
      <w:r>
        <w:rPr>
          <w:rFonts w:ascii="Arial Narrow" w:hAnsi="Arial Narrow"/>
        </w:rPr>
        <w:t xml:space="preserve"> πάχους 0,76</w:t>
      </w:r>
      <w:r>
        <w:rPr>
          <w:rFonts w:ascii="Arial Narrow" w:hAnsi="Arial Narrow"/>
          <w:lang w:val="en-GB"/>
        </w:rPr>
        <w:t>mm</w:t>
      </w:r>
      <w:r>
        <w:rPr>
          <w:rFonts w:ascii="Arial Narrow" w:hAnsi="Arial Narrow"/>
        </w:rPr>
        <w:t>.</w:t>
      </w:r>
    </w:p>
    <w:p w:rsidR="004D73E7" w:rsidRDefault="00981A93">
      <w:pPr>
        <w:tabs>
          <w:tab w:val="num" w:pos="720"/>
        </w:tabs>
        <w:ind w:left="284" w:hanging="284"/>
        <w:jc w:val="both"/>
        <w:rPr>
          <w:rFonts w:ascii="Arial Narrow" w:hAnsi="Arial Narrow"/>
        </w:rPr>
      </w:pPr>
      <w:r>
        <w:rPr>
          <w:rFonts w:ascii="Arial Narrow" w:hAnsi="Arial Narrow"/>
        </w:rPr>
        <w:lastRenderedPageBreak/>
        <w:t>δ)</w:t>
      </w:r>
      <w:r>
        <w:rPr>
          <w:rFonts w:ascii="Arial Narrow" w:hAnsi="Arial Narrow"/>
        </w:rPr>
        <w:tab/>
        <w:t>Το περιφερειακό σφράγισμα με μαστίχη πολυουρεθανικής βάσης για την απόλυτη στεγάνωση του διακένου.</w:t>
      </w:r>
    </w:p>
    <w:p w:rsidR="004D73E7" w:rsidRDefault="00981A93">
      <w:pPr>
        <w:jc w:val="both"/>
        <w:rPr>
          <w:rFonts w:ascii="Arial Narrow" w:hAnsi="Arial Narrow"/>
        </w:rPr>
      </w:pPr>
      <w:r w:rsidRPr="00981A93">
        <w:rPr>
          <w:rFonts w:ascii="Arial Narrow" w:hAnsi="Arial Narrow"/>
        </w:rPr>
        <w:t>Διπλός υαλοπίνακας αποτελούμενος από εξωτερικό υαλοπίνακα ενδεικτικού τύπου Pilkington Optifloat toughened 6mm, διάκενο: 16mm air filled, εσωτερικό υαλοπίνακας: στρωματοποιημένο υαλοπίνακα ενδεικτικού τύπου Pilkington Optilam συνολικού πάχους 8,8mm αποτελούμενο από 2x4mm ενδεικτικού τύπου Pilkington Optifloat συγκολλημένοι μεταξύ τους με μεμβράνη pvb 0,76mm.</w:t>
      </w:r>
    </w:p>
    <w:p w:rsidR="004D73E7" w:rsidRDefault="00981A93">
      <w:pPr>
        <w:jc w:val="both"/>
        <w:rPr>
          <w:rFonts w:ascii="Arial Narrow" w:hAnsi="Arial Narrow"/>
          <w:lang w:val="en-US"/>
        </w:rPr>
      </w:pPr>
      <w:r w:rsidRPr="00981A93">
        <w:rPr>
          <w:rFonts w:ascii="Arial Narrow" w:hAnsi="Arial Narrow"/>
        </w:rPr>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2.7 W/m2K, Light Transmittance: 78%, Energy Transmittance: 57%, g-factor: 70%, Sound reduction: 39 dB.</w:t>
      </w:r>
    </w:p>
    <w:p w:rsidR="004D73E7" w:rsidRDefault="004D73E7">
      <w:pPr>
        <w:tabs>
          <w:tab w:val="num" w:pos="720"/>
        </w:tabs>
        <w:ind w:hanging="567"/>
        <w:jc w:val="both"/>
        <w:rPr>
          <w:rFonts w:ascii="Arial Narrow" w:hAnsi="Arial Narrow"/>
          <w:sz w:val="8"/>
          <w:szCs w:val="8"/>
          <w:lang w:val="en-US"/>
        </w:rPr>
      </w:pPr>
    </w:p>
    <w:p w:rsidR="004D73E7" w:rsidRDefault="00981A93">
      <w:pPr>
        <w:pStyle w:val="3"/>
        <w:numPr>
          <w:ilvl w:val="0"/>
          <w:numId w:val="0"/>
        </w:numPr>
        <w:ind w:hanging="567"/>
      </w:pPr>
      <w:r>
        <w:t>15.11</w:t>
      </w:r>
      <w:r>
        <w:tab/>
        <w:t xml:space="preserve">Υαλοπίνακες </w:t>
      </w:r>
      <w:r>
        <w:rPr>
          <w:lang w:val="en-US"/>
        </w:rPr>
        <w:t>Laminated</w:t>
      </w:r>
    </w:p>
    <w:p w:rsidR="004D73E7" w:rsidRDefault="00981A93">
      <w:pPr>
        <w:pStyle w:val="a4"/>
        <w:tabs>
          <w:tab w:val="num" w:pos="720"/>
        </w:tabs>
        <w:spacing w:after="0"/>
        <w:ind w:left="0" w:hanging="567"/>
      </w:pPr>
      <w:r>
        <w:tab/>
        <w:t>Aποτελούμενοι από δύο υαλοπίνακες 6mm με ενδιάμεση μεμβράνη (πάχους 6mm + 0,76</w:t>
      </w:r>
      <w:r>
        <w:rPr>
          <w:lang w:val="en-US"/>
        </w:rPr>
        <w:t>mm</w:t>
      </w:r>
      <w:r>
        <w:t xml:space="preserve"> pvb μεμβράνη + 6mm) που τοποθετούνται στις υαλόθυρες των υαλοπετασμάτων ΑΛ.41 και ΑΛ.43, στους ανεμοφράκτες εισόδου-εξόδου του αερολιμένα, με όλα τα υλικά και μικροϋλικά κοπής και ασφαλούς τοποθέτησης σε έτοιμες κατασκευές.</w:t>
      </w:r>
    </w:p>
    <w:p w:rsidR="004D73E7" w:rsidRDefault="00981A93">
      <w:pPr>
        <w:tabs>
          <w:tab w:val="num" w:pos="720"/>
        </w:tabs>
        <w:ind w:hanging="567"/>
        <w:jc w:val="both"/>
        <w:rPr>
          <w:rFonts w:ascii="Arial Narrow" w:hAnsi="Arial Narrow"/>
        </w:rPr>
      </w:pPr>
      <w:r w:rsidRPr="00981A93">
        <w:rPr>
          <w:rFonts w:ascii="Arial Narrow" w:hAnsi="Arial Narrow"/>
        </w:rPr>
        <w:tab/>
        <w:t>Στρωματοποιημένος υαλοπίνακας ενδεικτικού τύπου Pilkington Optilam συνολικού πάχους 12,8mm αποτελούμενοι από 2x6mm ενδεικτικού τύπου Pilkington Optifloat και συγκολλημένοι μεταξύ τους με μεμβράνη pvb 0,76mm.</w:t>
      </w:r>
    </w:p>
    <w:p w:rsidR="004D73E7" w:rsidRDefault="00981A93">
      <w:pPr>
        <w:tabs>
          <w:tab w:val="num" w:pos="720"/>
        </w:tabs>
        <w:ind w:hanging="567"/>
        <w:jc w:val="both"/>
        <w:rPr>
          <w:rFonts w:ascii="Arial Narrow" w:hAnsi="Arial Narrow"/>
          <w:lang w:val="en-US"/>
        </w:rPr>
      </w:pPr>
      <w:r w:rsidRPr="00981A93">
        <w:rPr>
          <w:rFonts w:ascii="Arial Narrow" w:hAnsi="Arial Narrow"/>
        </w:rPr>
        <w:tab/>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5.7 W/m2K, Light Transmittance: 88%, Energy Transmittance: 73%, g-factor: 78%, Sound reduction: 32dB.</w:t>
      </w:r>
    </w:p>
    <w:p w:rsidR="004D73E7" w:rsidRDefault="004D73E7">
      <w:pPr>
        <w:tabs>
          <w:tab w:val="num" w:pos="720"/>
        </w:tabs>
        <w:ind w:hanging="567"/>
        <w:jc w:val="both"/>
        <w:rPr>
          <w:rFonts w:ascii="Arial Narrow" w:hAnsi="Arial Narrow"/>
          <w:sz w:val="8"/>
          <w:szCs w:val="8"/>
          <w:lang w:val="en-US"/>
        </w:rPr>
      </w:pPr>
    </w:p>
    <w:p w:rsidR="004D73E7" w:rsidRDefault="00981A93">
      <w:pPr>
        <w:pStyle w:val="3"/>
        <w:numPr>
          <w:ilvl w:val="0"/>
          <w:numId w:val="0"/>
        </w:numPr>
        <w:ind w:hanging="567"/>
      </w:pPr>
      <w:r>
        <w:t>15.12</w:t>
      </w:r>
      <w:r>
        <w:tab/>
        <w:t xml:space="preserve">Υαλοπίνακας </w:t>
      </w:r>
      <w:r>
        <w:rPr>
          <w:lang w:val="en-US"/>
        </w:rPr>
        <w:t>Securit</w:t>
      </w:r>
      <w:r>
        <w:t xml:space="preserve">  με περσίδες</w:t>
      </w:r>
    </w:p>
    <w:p w:rsidR="004D73E7" w:rsidRDefault="00981A93">
      <w:pPr>
        <w:jc w:val="both"/>
        <w:rPr>
          <w:rFonts w:ascii="Arial Narrow" w:hAnsi="Arial Narrow"/>
        </w:rPr>
      </w:pPr>
      <w:r>
        <w:rPr>
          <w:rFonts w:ascii="Arial Narrow" w:hAnsi="Arial Narrow"/>
        </w:rPr>
        <w:t>Τοποθετείται στο σταθερό εσωτερικό υαλοστάσιο, από διατομές αλουμινίου, με κωδικό αναγνώρισης ΑΛ.47, και αποτελείται από:</w:t>
      </w:r>
    </w:p>
    <w:p w:rsidR="004D73E7" w:rsidRDefault="00981A93">
      <w:pPr>
        <w:ind w:left="284" w:hanging="284"/>
        <w:jc w:val="both"/>
        <w:rPr>
          <w:rFonts w:ascii="Arial Narrow" w:hAnsi="Arial Narrow"/>
        </w:rPr>
      </w:pPr>
      <w:r>
        <w:rPr>
          <w:rFonts w:ascii="Arial Narrow" w:hAnsi="Arial Narrow"/>
        </w:rPr>
        <w:t>α)</w:t>
      </w:r>
      <w:r>
        <w:rPr>
          <w:rFonts w:ascii="Arial Narrow" w:hAnsi="Arial Narrow"/>
        </w:rPr>
        <w:tab/>
        <w:t>Υαλοπίνακα</w:t>
      </w:r>
      <w:r>
        <w:t xml:space="preserve"> </w:t>
      </w:r>
      <w:r>
        <w:rPr>
          <w:rFonts w:ascii="Arial Narrow" w:hAnsi="Arial Narrow"/>
        </w:rPr>
        <w:t>Securit, διαφανή πάχους 8</w:t>
      </w:r>
      <w:r>
        <w:rPr>
          <w:rFonts w:ascii="Arial Narrow" w:hAnsi="Arial Narrow"/>
          <w:lang w:val="en-US"/>
        </w:rPr>
        <w:t>mm</w:t>
      </w:r>
      <w:r>
        <w:rPr>
          <w:rFonts w:ascii="Arial Narrow" w:hAnsi="Arial Narrow"/>
        </w:rPr>
        <w:t>.</w:t>
      </w:r>
    </w:p>
    <w:p w:rsidR="004D73E7" w:rsidRDefault="00981A93">
      <w:pPr>
        <w:ind w:left="284" w:hanging="284"/>
        <w:jc w:val="both"/>
        <w:rPr>
          <w:rFonts w:ascii="Arial Narrow" w:hAnsi="Arial Narrow"/>
        </w:rPr>
      </w:pPr>
      <w:r>
        <w:rPr>
          <w:rFonts w:ascii="Arial Narrow" w:hAnsi="Arial Narrow"/>
        </w:rPr>
        <w:t xml:space="preserve">β) </w:t>
      </w:r>
      <w:r>
        <w:rPr>
          <w:rFonts w:ascii="Arial Narrow" w:hAnsi="Arial Narrow"/>
        </w:rPr>
        <w:tab/>
        <w:t xml:space="preserve">Το διάκενο πλάτους 20mm με περσίδες ενδεικτικού τύπου </w:t>
      </w:r>
      <w:r>
        <w:rPr>
          <w:rFonts w:ascii="Arial Narrow" w:hAnsi="Arial Narrow"/>
          <w:lang w:val="en-US"/>
        </w:rPr>
        <w:t>Screen</w:t>
      </w:r>
      <w:r>
        <w:rPr>
          <w:rFonts w:ascii="Arial Narrow" w:hAnsi="Arial Narrow"/>
        </w:rPr>
        <w:t xml:space="preserve"> </w:t>
      </w:r>
      <w:r>
        <w:rPr>
          <w:rFonts w:ascii="Arial Narrow" w:hAnsi="Arial Narrow"/>
          <w:lang w:val="en-US"/>
        </w:rPr>
        <w:t>Line</w:t>
      </w:r>
      <w:r>
        <w:rPr>
          <w:rFonts w:ascii="Arial Narrow" w:hAnsi="Arial Narrow"/>
        </w:rPr>
        <w:t xml:space="preserve"> </w:t>
      </w:r>
      <w:r>
        <w:rPr>
          <w:rFonts w:ascii="Arial Narrow" w:hAnsi="Arial Narrow"/>
          <w:lang w:val="en-US"/>
        </w:rPr>
        <w:t>SL</w:t>
      </w:r>
      <w:r>
        <w:rPr>
          <w:rFonts w:ascii="Arial Narrow" w:hAnsi="Arial Narrow"/>
        </w:rPr>
        <w:t>,</w:t>
      </w:r>
    </w:p>
    <w:p w:rsidR="004D73E7" w:rsidRDefault="00981A93">
      <w:pPr>
        <w:tabs>
          <w:tab w:val="num" w:pos="720"/>
        </w:tabs>
        <w:ind w:left="284" w:hanging="284"/>
        <w:jc w:val="both"/>
        <w:rPr>
          <w:rFonts w:ascii="Arial Narrow" w:hAnsi="Arial Narrow"/>
        </w:rPr>
      </w:pPr>
      <w:r>
        <w:rPr>
          <w:rFonts w:ascii="Arial Narrow" w:hAnsi="Arial Narrow"/>
        </w:rPr>
        <w:t xml:space="preserve">γ) </w:t>
      </w:r>
      <w:r>
        <w:rPr>
          <w:rFonts w:ascii="Arial Narrow" w:hAnsi="Arial Narrow"/>
        </w:rPr>
        <w:tab/>
        <w:t>Υαλοπίνακα Securit, διαφανή πάχους 8</w:t>
      </w:r>
      <w:r>
        <w:rPr>
          <w:rFonts w:ascii="Arial Narrow" w:hAnsi="Arial Narrow"/>
          <w:lang w:val="en-US"/>
        </w:rPr>
        <w:t>mm</w:t>
      </w:r>
      <w:r>
        <w:rPr>
          <w:rFonts w:ascii="Arial Narrow" w:hAnsi="Arial Narrow"/>
        </w:rPr>
        <w:t>.</w:t>
      </w:r>
    </w:p>
    <w:p w:rsidR="004D73E7" w:rsidRDefault="00981A93">
      <w:pPr>
        <w:jc w:val="both"/>
        <w:rPr>
          <w:rFonts w:ascii="Arial Narrow" w:hAnsi="Arial Narrow"/>
        </w:rPr>
      </w:pPr>
      <w:r w:rsidRPr="00981A93">
        <w:rPr>
          <w:rFonts w:ascii="Arial Narrow" w:hAnsi="Arial Narrow"/>
        </w:rPr>
        <w:t>Διπλός υαλοπίνακας αποτελούμενος από εξωτερικό υαλοπίνακα ενδεικτικού τύπου Pilkington Optifloat 8mm toughened, διάκενο: 20mm argon filled, εσωτερικός υαλοπίνακας ενδεικτικού τύπου Pilkington Optifloat 8mm toughened</w:t>
      </w:r>
    </w:p>
    <w:p w:rsidR="004D73E7" w:rsidRDefault="00981A93">
      <w:pPr>
        <w:jc w:val="both"/>
        <w:rPr>
          <w:rFonts w:ascii="Arial Narrow" w:hAnsi="Arial Narrow"/>
          <w:lang w:val="en-US"/>
        </w:rPr>
      </w:pPr>
      <w:r w:rsidRPr="00981A93">
        <w:rPr>
          <w:rFonts w:ascii="Arial Narrow" w:hAnsi="Arial Narrow"/>
        </w:rPr>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2.6 W/m2K, Light Transmittance: 77%, Energy Transmittance: 59%,g-factor: 69%.</w:t>
      </w:r>
    </w:p>
    <w:p w:rsidR="004D73E7" w:rsidRDefault="00981A93">
      <w:pPr>
        <w:jc w:val="both"/>
        <w:rPr>
          <w:rFonts w:ascii="Arial Narrow" w:hAnsi="Arial Narrow"/>
        </w:rPr>
      </w:pPr>
      <w:r w:rsidRPr="00981A93">
        <w:rPr>
          <w:rFonts w:ascii="Arial Narrow" w:hAnsi="Arial Narrow"/>
        </w:rPr>
        <w:t>Τα παραπάνω χαρακτηριστικά ισχύουν για τον διπλό υαλοπίνακα όταν οι περσίδες βρίσκονται όλες μαζεμένες στο ανώτατο σημείο.</w:t>
      </w:r>
    </w:p>
    <w:p w:rsidR="004D73E7" w:rsidRDefault="004D73E7">
      <w:pPr>
        <w:tabs>
          <w:tab w:val="num" w:pos="720"/>
        </w:tabs>
        <w:ind w:hanging="567"/>
        <w:jc w:val="both"/>
        <w:rPr>
          <w:rFonts w:ascii="Arial Narrow" w:hAnsi="Arial Narrow"/>
          <w:sz w:val="8"/>
          <w:szCs w:val="8"/>
        </w:rPr>
      </w:pPr>
    </w:p>
    <w:p w:rsidR="004D73E7" w:rsidRDefault="00981A93">
      <w:pPr>
        <w:pStyle w:val="3"/>
        <w:numPr>
          <w:ilvl w:val="0"/>
          <w:numId w:val="0"/>
        </w:numPr>
        <w:ind w:hanging="567"/>
      </w:pPr>
      <w:r>
        <w:t>15.13</w:t>
      </w:r>
      <w:r>
        <w:tab/>
        <w:t>Υαλοπίνακας διαφανής Securit 10</w:t>
      </w:r>
      <w:r>
        <w:rPr>
          <w:lang w:val="en-US"/>
        </w:rPr>
        <w:t>mm</w:t>
      </w:r>
    </w:p>
    <w:p w:rsidR="004D73E7" w:rsidRDefault="00981A93">
      <w:pPr>
        <w:jc w:val="both"/>
        <w:rPr>
          <w:rFonts w:ascii="Arial Narrow" w:hAnsi="Arial Narrow"/>
        </w:rPr>
      </w:pPr>
      <w:r>
        <w:rPr>
          <w:rFonts w:ascii="Arial Narrow" w:hAnsi="Arial Narrow"/>
        </w:rPr>
        <w:t>Τοποθετούνται στα σταθερά υαλοστάσια από διατομές αλουμινίου, με κωδικό αναγνώρισης ΑΛ.48, ΑΛ.51, ΑΛ.54, ΑΛ.101, ΑΛ.102, ΑΛ.108, ΑΛ.109, ΑΛ.110, ΑΛ.111, ΑΛ.122 και ΑΛ.123 της Μελέτης, στους πάγκους συναλλαγής, δημιουργώντας διάκενο ύψους 20cm, για θυρίδα συναλλαγής και είναι μονοί διαφανής Securit, πάχους 10mm.  Όλες οι ακμές περιμετρικά και στις οπές συναλλαγής, θα είναι επεξεργασμένες με «ροντάρισμα».</w:t>
      </w:r>
    </w:p>
    <w:p w:rsidR="004D73E7" w:rsidRDefault="00981A93">
      <w:pPr>
        <w:jc w:val="both"/>
        <w:rPr>
          <w:rFonts w:ascii="Arial Narrow" w:hAnsi="Arial Narrow"/>
          <w:lang w:val="en-US"/>
        </w:rPr>
      </w:pPr>
      <w:r w:rsidRPr="00981A93">
        <w:rPr>
          <w:rFonts w:ascii="Arial Narrow" w:hAnsi="Arial Narrow"/>
        </w:rPr>
        <w:t>Μονολιθικός σκληρημένος υαλοπίνακας ενδεικτικού τύπου Pilkington Optifloat  πάχους 10mm. 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5.6 W/m2K, Light Transmittance: 87%, Energy Transmittance: 73%, g-factor: 78%, Sound reduction: 33dB.</w:t>
      </w:r>
    </w:p>
    <w:p w:rsidR="004D73E7" w:rsidRDefault="004D73E7">
      <w:pPr>
        <w:ind w:hanging="567"/>
        <w:jc w:val="both"/>
        <w:rPr>
          <w:rFonts w:ascii="Arial Narrow" w:hAnsi="Arial Narrow"/>
          <w:sz w:val="8"/>
          <w:szCs w:val="8"/>
          <w:lang w:val="en-US"/>
        </w:rPr>
      </w:pPr>
    </w:p>
    <w:p w:rsidR="004D73E7" w:rsidRDefault="00981A93">
      <w:pPr>
        <w:pStyle w:val="3"/>
        <w:numPr>
          <w:ilvl w:val="0"/>
          <w:numId w:val="0"/>
        </w:numPr>
        <w:ind w:hanging="567"/>
      </w:pPr>
      <w:r>
        <w:t>15.14</w:t>
      </w:r>
      <w:r>
        <w:tab/>
        <w:t>Υαλοπίνακας διαφανής Securit 8</w:t>
      </w:r>
      <w:r>
        <w:rPr>
          <w:lang w:val="en-US"/>
        </w:rPr>
        <w:t>mm</w:t>
      </w:r>
    </w:p>
    <w:p w:rsidR="004D73E7" w:rsidRDefault="00981A93">
      <w:pPr>
        <w:pStyle w:val="a4"/>
        <w:tabs>
          <w:tab w:val="num" w:pos="720"/>
        </w:tabs>
        <w:spacing w:after="0"/>
        <w:ind w:left="0" w:hanging="567"/>
      </w:pPr>
      <w:r>
        <w:tab/>
        <w:t>Τοποθετούνται στις υαλόθυρες από διατομές αλουμινίου, με κωδικό αναγνώρισης ΑΛ.58, ΑΛ.60, ΑΛ.61 και στα σταθερά εσωτερικά υαλοστάσια ΑΛ.62 έως και ΑΛ.65, μέχρι το ύψος των 2,20</w:t>
      </w:r>
      <w:r>
        <w:rPr>
          <w:lang w:val="en-US"/>
        </w:rPr>
        <w:t>m</w:t>
      </w:r>
      <w:r>
        <w:t xml:space="preserve"> και είναι μονοί διαφανής </w:t>
      </w:r>
      <w:r>
        <w:rPr>
          <w:lang w:val="en-US"/>
        </w:rPr>
        <w:t>Securit</w:t>
      </w:r>
      <w:r>
        <w:t>, πάχους 8</w:t>
      </w:r>
      <w:r>
        <w:rPr>
          <w:lang w:val="en-US"/>
        </w:rPr>
        <w:t>mm</w:t>
      </w:r>
      <w:r>
        <w:t>. Οι υαλοπίνακες θα είναι κομμένοι σε ορθογωνικά σχήματα και θα τοποθετούνται όπως ορίζεται στα σχέδια της Μελέτης με όλα τα υλικά και μικροϋλικά κοπής και ασφαλούς τοποθέτησης σε έτοιμες κατασκευές και με τις ανάλογες ελαστικές διατομές σφράγισης και στεγάνωσης.</w:t>
      </w:r>
    </w:p>
    <w:p w:rsidR="004D73E7" w:rsidRDefault="00981A93">
      <w:pPr>
        <w:tabs>
          <w:tab w:val="num" w:pos="720"/>
        </w:tabs>
        <w:ind w:hanging="567"/>
        <w:jc w:val="both"/>
        <w:rPr>
          <w:rFonts w:ascii="Arial Narrow" w:hAnsi="Arial Narrow"/>
          <w:lang w:val="en-US"/>
        </w:rPr>
      </w:pPr>
      <w:r w:rsidRPr="00981A93">
        <w:rPr>
          <w:rFonts w:ascii="Arial Narrow" w:hAnsi="Arial Narrow"/>
        </w:rPr>
        <w:tab/>
        <w:t>Μονολιθικός σκληρημένος υαλοπίνακας ενδεικτικού τύπου Pilkington Optifloat  πάχους 8mm. 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5.7 W/m2K, Light Transmittance: 87%, Energy Transmittance: 76%, g-factor: 80%, Sound reduction: 32dB.</w:t>
      </w:r>
    </w:p>
    <w:p w:rsidR="004D73E7" w:rsidRDefault="004D73E7">
      <w:pPr>
        <w:tabs>
          <w:tab w:val="num" w:pos="720"/>
        </w:tabs>
        <w:ind w:hanging="567"/>
        <w:jc w:val="both"/>
        <w:rPr>
          <w:rFonts w:ascii="Arial Narrow" w:hAnsi="Arial Narrow"/>
          <w:sz w:val="8"/>
          <w:szCs w:val="8"/>
          <w:lang w:val="en-US"/>
        </w:rPr>
      </w:pPr>
    </w:p>
    <w:p w:rsidR="004D73E7" w:rsidRDefault="00981A93">
      <w:pPr>
        <w:pStyle w:val="3"/>
        <w:numPr>
          <w:ilvl w:val="0"/>
          <w:numId w:val="0"/>
        </w:numPr>
        <w:ind w:hanging="567"/>
      </w:pPr>
      <w:r>
        <w:lastRenderedPageBreak/>
        <w:t>15.15</w:t>
      </w:r>
      <w:r>
        <w:tab/>
        <w:t xml:space="preserve">Υαλοπίνακας διαφανής </w:t>
      </w:r>
      <w:r>
        <w:rPr>
          <w:lang w:val="en-US"/>
        </w:rPr>
        <w:t>Clear</w:t>
      </w:r>
      <w:r>
        <w:t xml:space="preserve"> </w:t>
      </w:r>
      <w:r>
        <w:rPr>
          <w:lang w:val="en-US"/>
        </w:rPr>
        <w:t>glass</w:t>
      </w:r>
    </w:p>
    <w:p w:rsidR="004D73E7" w:rsidRDefault="00981A93">
      <w:pPr>
        <w:pStyle w:val="a4"/>
        <w:tabs>
          <w:tab w:val="num" w:pos="720"/>
        </w:tabs>
        <w:spacing w:after="0"/>
        <w:ind w:left="0" w:hanging="567"/>
      </w:pPr>
      <w:r>
        <w:tab/>
        <w:t>Τοποθετούνται στα σταθερά εσωτερικά υαλοστάσια ΑΛ.62 έως και ΑΛ.66, από το ύψος των 2,20</w:t>
      </w:r>
      <w:r>
        <w:rPr>
          <w:lang w:val="en-US"/>
        </w:rPr>
        <w:t>m</w:t>
      </w:r>
      <w:r>
        <w:t xml:space="preserve"> και άνω είναι μονοί διαφανής Clear glass, πάχους 6</w:t>
      </w:r>
      <w:r>
        <w:rPr>
          <w:lang w:val="en-US"/>
        </w:rPr>
        <w:t>mm</w:t>
      </w:r>
      <w:r>
        <w:t>. Οι υαλοπίνακες θα είναι κομμένοι σε ορθογωνικά σχήματα και θα τοποθετούνται όπως ορίζεται στα σχέδια της Μελέτης με όλα τα υλικά και μικροϋλικά κοπής και ασφαλούς τοποθέτησης σε έτοιμες κατασκευές και με τις ανάλογες ελαστικές διατομές σφράγισης και στεγάνωσης.</w:t>
      </w:r>
    </w:p>
    <w:p w:rsidR="004D73E7" w:rsidRDefault="00981A93">
      <w:pPr>
        <w:tabs>
          <w:tab w:val="num" w:pos="720"/>
        </w:tabs>
        <w:ind w:hanging="567"/>
        <w:jc w:val="both"/>
        <w:rPr>
          <w:rFonts w:ascii="Arial Narrow" w:hAnsi="Arial Narrow"/>
        </w:rPr>
      </w:pPr>
      <w:r w:rsidRPr="00981A93">
        <w:rPr>
          <w:rFonts w:ascii="Arial Narrow" w:hAnsi="Arial Narrow"/>
        </w:rPr>
        <w:tab/>
        <w:t xml:space="preserve">Μονολιθικός υαλοπίνακας ενδεικτικού τύπου Pilkington Optifloat  πάχους 6mm </w:t>
      </w:r>
    </w:p>
    <w:p w:rsidR="004D73E7" w:rsidRDefault="00981A93">
      <w:pPr>
        <w:tabs>
          <w:tab w:val="num" w:pos="720"/>
        </w:tabs>
        <w:ind w:hanging="567"/>
        <w:jc w:val="both"/>
        <w:rPr>
          <w:rFonts w:ascii="Arial Narrow" w:hAnsi="Arial Narrow"/>
          <w:lang w:val="en-US"/>
        </w:rPr>
      </w:pPr>
      <w:r w:rsidRPr="00981A93">
        <w:rPr>
          <w:rFonts w:ascii="Arial Narrow" w:hAnsi="Arial Narrow"/>
        </w:rPr>
        <w:tab/>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5.7 W/m2K, Light Transmittance: 88%, Energy Transmittance: 79%, g-factor: 82%, Sound reduction: 31dB.</w:t>
      </w:r>
    </w:p>
    <w:p w:rsidR="004D73E7" w:rsidRDefault="004D73E7">
      <w:pPr>
        <w:pStyle w:val="3"/>
        <w:numPr>
          <w:ilvl w:val="0"/>
          <w:numId w:val="0"/>
        </w:numPr>
        <w:ind w:hanging="567"/>
        <w:rPr>
          <w:sz w:val="8"/>
          <w:szCs w:val="8"/>
          <w:lang w:val="en-US"/>
        </w:rPr>
      </w:pPr>
    </w:p>
    <w:p w:rsidR="004D73E7" w:rsidRDefault="00981A93">
      <w:pPr>
        <w:pStyle w:val="3"/>
        <w:numPr>
          <w:ilvl w:val="0"/>
          <w:numId w:val="0"/>
        </w:numPr>
        <w:ind w:hanging="567"/>
      </w:pPr>
      <w:r>
        <w:t>15.16</w:t>
      </w:r>
      <w:r>
        <w:tab/>
        <w:t>Αλεξίσφαιρος - Αντιβανδαλικός Υαλοπίνακας</w:t>
      </w:r>
      <w:r>
        <w:tab/>
      </w:r>
    </w:p>
    <w:p w:rsidR="004D73E7" w:rsidRDefault="00981A93">
      <w:pPr>
        <w:pStyle w:val="a4"/>
        <w:tabs>
          <w:tab w:val="num" w:pos="720"/>
        </w:tabs>
        <w:spacing w:after="0"/>
        <w:ind w:left="0" w:hanging="567"/>
      </w:pPr>
      <w:r>
        <w:tab/>
        <w:t xml:space="preserve">Τοποθετείται στην δίφυλλη ανοιγόμενη υαλόθυρα, από διατομές αλουμινίου, με κωδικό αναγνώρισης ΑΛ.97 και είναι διπλός διαφανής αποτελούμενος από δύο αντιβανδαλικούς </w:t>
      </w:r>
      <w:r>
        <w:rPr>
          <w:lang w:val="en-US"/>
        </w:rPr>
        <w:t>Laminated</w:t>
      </w:r>
      <w:r>
        <w:t xml:space="preserve"> υαλοπίνακες με ενδιάμεση μεμβράνη, πάχους 6mm έκαστος (6mm + 0,76</w:t>
      </w:r>
      <w:r>
        <w:rPr>
          <w:lang w:val="en-US"/>
        </w:rPr>
        <w:t>mm</w:t>
      </w:r>
      <w:r>
        <w:t xml:space="preserve"> pvb μεμβράνη + 6mm). Οι υαλοπίνακες θα είναι κομμένοι σε ορθογωνικά σχήματα και θα τοποθετούνται όπως ορίζεται στα σχέδια της Μελέτης με όλα τα υλικά και μικροϋλικά κοπής και ασφαλούς τοποθέτησης σε έτοιμες κατασκευές και με τις ανάλογες ελαστικές διατομές σφράγισης και στεγάνωσης.</w:t>
      </w:r>
    </w:p>
    <w:p w:rsidR="004D73E7" w:rsidRDefault="00981A93">
      <w:pPr>
        <w:tabs>
          <w:tab w:val="num" w:pos="720"/>
        </w:tabs>
        <w:ind w:hanging="567"/>
        <w:jc w:val="both"/>
        <w:rPr>
          <w:rFonts w:ascii="Arial Narrow" w:hAnsi="Arial Narrow"/>
        </w:rPr>
      </w:pPr>
      <w:r w:rsidRPr="00981A93">
        <w:rPr>
          <w:rFonts w:ascii="Arial Narrow" w:hAnsi="Arial Narrow"/>
        </w:rPr>
        <w:tab/>
        <w:t>Στρωματοποιημένος υαλοπίνακας ενδεικτικού τύπου Pilkington Optilam συνολικού πάχους 12,8mm αποτελούμενοι από 2x6mm ενδεικτικού τύπου Pilkington Optifloat και συγκολλημένοι μεταξύ τους με μεμβράνη pvb 0,76mm.</w:t>
      </w:r>
    </w:p>
    <w:p w:rsidR="004D73E7" w:rsidRDefault="00981A93">
      <w:pPr>
        <w:tabs>
          <w:tab w:val="num" w:pos="720"/>
        </w:tabs>
        <w:ind w:hanging="567"/>
        <w:jc w:val="both"/>
        <w:rPr>
          <w:rFonts w:ascii="Arial Narrow" w:hAnsi="Arial Narrow"/>
          <w:lang w:val="en-US"/>
        </w:rPr>
      </w:pPr>
      <w:r w:rsidRPr="00981A93">
        <w:rPr>
          <w:rFonts w:ascii="Arial Narrow" w:hAnsi="Arial Narrow"/>
        </w:rPr>
        <w:tab/>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5.7 W/m2K, Light Transmittance: 88%, Energy Transmittance: 73%, g-factor: 78%, Sound reduction: 32dB.</w:t>
      </w:r>
    </w:p>
    <w:p w:rsidR="004D73E7" w:rsidRDefault="004D73E7">
      <w:pPr>
        <w:tabs>
          <w:tab w:val="num" w:pos="720"/>
        </w:tabs>
        <w:ind w:hanging="567"/>
        <w:jc w:val="both"/>
        <w:rPr>
          <w:rFonts w:ascii="Arial Narrow" w:hAnsi="Arial Narrow"/>
          <w:sz w:val="8"/>
          <w:szCs w:val="8"/>
          <w:lang w:val="en-US"/>
        </w:rPr>
      </w:pPr>
    </w:p>
    <w:p w:rsidR="004D73E7" w:rsidRDefault="00981A93">
      <w:pPr>
        <w:pStyle w:val="3"/>
        <w:numPr>
          <w:ilvl w:val="0"/>
          <w:numId w:val="0"/>
        </w:numPr>
        <w:ind w:hanging="567"/>
      </w:pPr>
      <w:r>
        <w:t>15.17</w:t>
      </w:r>
      <w:r>
        <w:tab/>
        <w:t>Μονοί διαφανείς υαλοπίνακες</w:t>
      </w:r>
    </w:p>
    <w:p w:rsidR="004D73E7" w:rsidRDefault="00981A93">
      <w:pPr>
        <w:pStyle w:val="a4"/>
        <w:tabs>
          <w:tab w:val="num" w:pos="720"/>
        </w:tabs>
        <w:spacing w:after="0"/>
        <w:ind w:left="0" w:hanging="567"/>
      </w:pPr>
      <w:r>
        <w:tab/>
        <w:t>Είναι κοινοί διαφανείς, πάχους 5</w:t>
      </w:r>
      <w:r>
        <w:rPr>
          <w:lang w:val="en-US"/>
        </w:rPr>
        <w:t>mm</w:t>
      </w:r>
      <w:r>
        <w:t xml:space="preserve"> και τοποθετούνται στις ξύλινες  ανοιγόμενες θύρες, με κωδικό αναγνώρισης ΞΑ.07, ΞΑ.011, και  ΞΑ.12, καθώς και στις σιδηρές  ΣΑ.04 και  ΣΑ.09 όπως ορίζεται στον Πίνακα Κουφωμάτων. Οι υαλοπίνακας θα είναι κομμένος σε Ορθογωνικό σχήμα και θα τοποθετείται όπως ορίζεται στα σχέδια της Μελέτης  με  όλα τα υλικά και μικροϋλικά κοπής και ασφαλούς τοποθέτησης σε έτοιμες κατασκευές.</w:t>
      </w:r>
    </w:p>
    <w:p w:rsidR="004D73E7" w:rsidRDefault="00981A93">
      <w:pPr>
        <w:tabs>
          <w:tab w:val="num" w:pos="720"/>
        </w:tabs>
        <w:ind w:hanging="567"/>
        <w:jc w:val="both"/>
        <w:rPr>
          <w:rFonts w:ascii="Arial Narrow" w:hAnsi="Arial Narrow"/>
        </w:rPr>
      </w:pPr>
      <w:r w:rsidRPr="00981A93">
        <w:rPr>
          <w:rFonts w:ascii="Arial Narrow" w:hAnsi="Arial Narrow"/>
        </w:rPr>
        <w:tab/>
        <w:t xml:space="preserve">Μονολιθικός υαλοπίνακας ενδεικτικού τύπου Pilkington Optifloat  πάχους 5mm </w:t>
      </w:r>
    </w:p>
    <w:p w:rsidR="004D73E7" w:rsidRDefault="00981A93">
      <w:pPr>
        <w:tabs>
          <w:tab w:val="num" w:pos="720"/>
        </w:tabs>
        <w:ind w:hanging="567"/>
        <w:jc w:val="both"/>
        <w:rPr>
          <w:rFonts w:ascii="Arial Narrow" w:hAnsi="Arial Narrow"/>
          <w:lang w:val="en-US"/>
        </w:rPr>
      </w:pPr>
      <w:r w:rsidRPr="00981A93">
        <w:rPr>
          <w:rFonts w:ascii="Arial Narrow" w:hAnsi="Arial Narrow"/>
        </w:rPr>
        <w:tab/>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5.8 W/m2K, Light Transmittance: 89%, Energy Transmittance: 81%, g-factor: 84%, Sound reduction: 30dB.</w:t>
      </w:r>
    </w:p>
    <w:p w:rsidR="004D73E7" w:rsidRDefault="004D73E7">
      <w:pPr>
        <w:tabs>
          <w:tab w:val="num" w:pos="720"/>
        </w:tabs>
        <w:ind w:hanging="567"/>
        <w:jc w:val="both"/>
        <w:rPr>
          <w:rFonts w:ascii="Arial Narrow" w:hAnsi="Arial Narrow"/>
          <w:sz w:val="8"/>
          <w:szCs w:val="8"/>
          <w:lang w:val="en-US"/>
        </w:rPr>
      </w:pPr>
    </w:p>
    <w:p w:rsidR="004D73E7" w:rsidRDefault="00981A93">
      <w:pPr>
        <w:pStyle w:val="3"/>
        <w:numPr>
          <w:ilvl w:val="0"/>
          <w:numId w:val="0"/>
        </w:numPr>
        <w:ind w:hanging="567"/>
      </w:pPr>
      <w:r>
        <w:t>15.18</w:t>
      </w:r>
      <w:r>
        <w:tab/>
        <w:t xml:space="preserve">Μονοί Πυράντοχοι υαλοπίνακες </w:t>
      </w:r>
    </w:p>
    <w:p w:rsidR="004D73E7" w:rsidRDefault="00981A93">
      <w:pPr>
        <w:pStyle w:val="a4"/>
        <w:tabs>
          <w:tab w:val="num" w:pos="720"/>
        </w:tabs>
        <w:spacing w:after="0"/>
        <w:ind w:left="0" w:hanging="567"/>
      </w:pPr>
      <w:r w:rsidRPr="00981A93">
        <w:tab/>
        <w:t xml:space="preserve">Τοποθετούνται σε χαλύβδινες πυράντοχες θύρες ενδεικτικού τύπου θερμομονωτικού πυράντοχου προφίλ ¨FORSTER FUEGO LIGHT ΕΙ60 ¨, σύμφωνα με τον πίνακα κουφωμάτων της Μελέτης, είναι μονοί διαφανείς πολλαπλά-στρωματοποιημένοι και θερμομονωτικοί υαλοπίνακες πυρασφάλειας  με πιστοποιημένο δείκτη πυραντίστασης 60΄ σύμφωνα με το πρότυπο κατηγοριοποίησης ΕΝ 13501, ενδεικτικού τύπου ¨ PILKINGTON PYROSTOP 60-101 EI60¨  συνολικού πάχους 23mm. Οι πυράντοχοι υαλοπίνακες με τα χαλύβδινα προφίλ και τα εξαρτήματα (όπως μεντεσέδες, μηχανισμός αυτόματου κλεισίματος θύρας και κλειδαριά) της πυράντοχης κατασκευής θα πρέπει να είναι πιστοποιημένα σαν σύστημα από αναγνωρισμένο ευρωπαϊκό κέντρο δοκιμών σύμφωνα με τα ευρωπαϊκά πρότυπα EN 1363 και EN 1364. </w:t>
      </w:r>
    </w:p>
    <w:p w:rsidR="004D73E7" w:rsidRDefault="004D73E7">
      <w:pPr>
        <w:tabs>
          <w:tab w:val="num" w:pos="720"/>
        </w:tabs>
        <w:ind w:hanging="567"/>
        <w:jc w:val="both"/>
        <w:rPr>
          <w:sz w:val="8"/>
          <w:szCs w:val="8"/>
        </w:rPr>
      </w:pPr>
    </w:p>
    <w:p w:rsidR="004D73E7" w:rsidRDefault="00981A93">
      <w:pPr>
        <w:pStyle w:val="3"/>
        <w:numPr>
          <w:ilvl w:val="0"/>
          <w:numId w:val="0"/>
        </w:numPr>
        <w:ind w:hanging="567"/>
      </w:pPr>
      <w:r>
        <w:t>15.19</w:t>
      </w:r>
      <w:r>
        <w:tab/>
        <w:t xml:space="preserve">Διπλοί Πυράντοχοι υαλοπίνακες </w:t>
      </w:r>
    </w:p>
    <w:p w:rsidR="004D73E7" w:rsidRDefault="00981A93">
      <w:pPr>
        <w:pStyle w:val="a4"/>
        <w:tabs>
          <w:tab w:val="num" w:pos="720"/>
        </w:tabs>
        <w:spacing w:after="0"/>
        <w:ind w:left="0" w:hanging="567"/>
      </w:pPr>
      <w:r w:rsidRPr="00981A93">
        <w:tab/>
        <w:t xml:space="preserve">Τοποθετείται στην εσωτερική μονόφυλλη χαλύβδινη πυράντοχη υαλόθυρα με κωδικό αναγνώρισης ΥΘΠ.01 και στην εσωτερική δίφυλλη χαλύβδινη πυράντοχη υαλόθυρα με κωδικό αναγνώρισης ΥΘΠ.03. Πρόκειται για διπλούς διαφανείς πολλαπλά-στρωματοποιημένους και θερμομονωτικούς υαλοπίνακες πυρασφάλειας  με πιστοποιημένο δείκτη πυραντίστασης 60΄ σύμφωνα με το πρότυπο κατηγοριοποίησης ΕΝ 13501  ενδεικτικού τύπου ¨PILKINGTON PYROSTOP 60-251 EI60¨ συνολικού πάχους 41mm. Οι υαλοπίνακες θα είναι κομμένοι σε ορθογωνικό σχήμα και τοποθετείται όπως ορίζεται στα σχέδια της Μελέτης με όλα τα υλικά και μικροϋλικά κοπής και ασφαλούς τοποθέτησης σε έτοιμες κατασκευές και με τις ανάλογες ελαστικές διατομές σφράγισης και στεγάνωσης. Οι πυράντοχοι υαλοπίνακες με τα χαλύβδινα </w:t>
      </w:r>
      <w:r w:rsidRPr="00981A93">
        <w:lastRenderedPageBreak/>
        <w:t xml:space="preserve">προφίλ και τα εξαρτήματα (όπως μεντεσέδες, μηχανισμός αυτόματου κλεισίματος θύρας και κλειδαριά) της πυράντοχης κατασκευής θα πρέπει να είναι πιστοποιημένα σαν σύστημα από αναγνωρισμένο ευρωπαϊκό κέντρο δοκιμών σύμφωνα με τα ευρωπαϊκά πρότυπα EN 1363 και EN 1364. </w:t>
      </w:r>
    </w:p>
    <w:p w:rsidR="004D73E7" w:rsidRDefault="004D73E7">
      <w:pPr>
        <w:tabs>
          <w:tab w:val="num" w:pos="720"/>
        </w:tabs>
        <w:ind w:hanging="567"/>
        <w:jc w:val="both"/>
        <w:rPr>
          <w:sz w:val="8"/>
          <w:szCs w:val="8"/>
        </w:rPr>
      </w:pPr>
    </w:p>
    <w:p w:rsidR="004D73E7" w:rsidRDefault="004D73E7">
      <w:pPr>
        <w:pStyle w:val="3"/>
        <w:numPr>
          <w:ilvl w:val="0"/>
          <w:numId w:val="0"/>
        </w:numPr>
        <w:ind w:hanging="567"/>
      </w:pPr>
    </w:p>
    <w:p w:rsidR="004D73E7" w:rsidRDefault="00981A93">
      <w:pPr>
        <w:pStyle w:val="3"/>
        <w:numPr>
          <w:ilvl w:val="0"/>
          <w:numId w:val="0"/>
        </w:numPr>
        <w:ind w:hanging="567"/>
      </w:pPr>
      <w:r>
        <w:t>15.20</w:t>
      </w:r>
      <w:r>
        <w:tab/>
        <w:t xml:space="preserve">Υαλοπίνακας υψηλής ασφαλείας </w:t>
      </w:r>
    </w:p>
    <w:p w:rsidR="004D73E7" w:rsidRDefault="00981A93">
      <w:pPr>
        <w:pStyle w:val="a4"/>
        <w:tabs>
          <w:tab w:val="num" w:pos="720"/>
        </w:tabs>
        <w:spacing w:after="0"/>
        <w:ind w:left="0" w:hanging="567"/>
      </w:pPr>
      <w:r w:rsidRPr="00981A93">
        <w:tab/>
        <w:t>Τοποθετείται στο εξωτερικό σταθερό υαλοστάσιο του τύπου της μελέτης ΥΑ.01, και είναι στρωματοποιημένος διαφανής αλεξίσφαιρος υαλοπίνακας, ενδεικτικού τύπου ¨FLACHGLAS BR4-NS 12¨, συνολικού πάχους 47mm. Οι αλεξίσφαιρες κατασκευές θα πρέπει να είναι πιστοποιημένες σαν σύστημα από αναγνωρισμένο ευρωπαϊκό κέντρο δοκιμών σύμφωνα με το ευρωπαϊκό πρότυπο ΕΝ 1522.</w:t>
      </w:r>
    </w:p>
    <w:p w:rsidR="004D73E7" w:rsidRDefault="00981A93">
      <w:pPr>
        <w:pStyle w:val="a4"/>
        <w:tabs>
          <w:tab w:val="num" w:pos="720"/>
        </w:tabs>
        <w:spacing w:after="0"/>
        <w:ind w:left="0" w:hanging="567"/>
      </w:pPr>
      <w:r>
        <w:tab/>
        <w:t>Οι υαλοπίνακας θα είναι κομμένος σε ορθογωνικό σχήμα και τοποθετείται όπως ορίζεται στα σχέδια της Μελέτης με όλα τα υλικά και μικροϋλικά κοπής και ασφαλούς τοποθέτησης σε έτοιμες κατασκευές και με τις ανάλογες ελαστικές διατομές σφράγισης και στεγάνωσης.</w:t>
      </w:r>
    </w:p>
    <w:p w:rsidR="004D73E7" w:rsidRDefault="004D73E7">
      <w:pPr>
        <w:tabs>
          <w:tab w:val="num" w:pos="720"/>
        </w:tabs>
        <w:ind w:hanging="567"/>
        <w:jc w:val="both"/>
        <w:rPr>
          <w:rFonts w:ascii="Arial Narrow" w:hAnsi="Arial Narrow"/>
          <w:sz w:val="8"/>
          <w:szCs w:val="8"/>
        </w:rPr>
      </w:pPr>
    </w:p>
    <w:p w:rsidR="004D73E7" w:rsidRDefault="004D73E7">
      <w:pPr>
        <w:pStyle w:val="3"/>
        <w:numPr>
          <w:ilvl w:val="0"/>
          <w:numId w:val="0"/>
        </w:numPr>
        <w:ind w:hanging="567"/>
      </w:pPr>
    </w:p>
    <w:p w:rsidR="004D73E7" w:rsidRDefault="00981A93">
      <w:pPr>
        <w:pStyle w:val="3"/>
        <w:numPr>
          <w:ilvl w:val="0"/>
          <w:numId w:val="0"/>
        </w:numPr>
        <w:ind w:hanging="567"/>
      </w:pPr>
      <w:r>
        <w:t>15.21</w:t>
      </w:r>
      <w:r>
        <w:tab/>
        <w:t xml:space="preserve">Διπλοί ηχομονωτικοί-πυράντοχοι υαλοπίνακες </w:t>
      </w:r>
    </w:p>
    <w:p w:rsidR="004D73E7" w:rsidRDefault="00981A93">
      <w:pPr>
        <w:pStyle w:val="a4"/>
        <w:tabs>
          <w:tab w:val="num" w:pos="720"/>
        </w:tabs>
        <w:spacing w:after="0"/>
        <w:ind w:left="0" w:hanging="567"/>
      </w:pPr>
      <w:r w:rsidRPr="00981A93">
        <w:tab/>
        <w:t xml:space="preserve">Τοποθετούνται στα σταθερά ή ανοιγόμενα, πυράντοχα υαλοστάσια με ηχομειωτικά χαρακτηριστικά με κωδικό αναγνώρισης ΥΠ.01 έως και ΥΠ.04 και στις πυράντοχες υαλόθυρες ΥΘΠ.01, ΥΘΠ.02 και ΥΘΠ.03 και πρόκειται για πυράντοχους υαλοπίνακες με ηχομειωτικά χαρακτηριστικά και δείκτη πυραντίστασης 60΄ σύμφωνα με το πρότυπο κατηγοριοποίησης ΕΝ 13501  ενδεικτικού τύπου ¨PILKINGTON PYROSTOP 60-251 EI60¨ συνολικού πάχους 41mm και δείκτη ηχομόνωσης 41db περίπου. Οι υαλοπίνακες αυτοί θα τοποθετηθούν σε χαλύβδινες κατασκευές ενδεικτικού τύπου θερμομονωτικού πυράντοχου προφίλ ¨FORSTER FUEGO LIGHT ΕΙ60 ¨. Οι πυράντοχοι υαλοπίνακες με τα χαλύβδινα προφίλ και τα εξαρτήματα (όπως μεντεσέδες, μηχανισμός αυτόματου κλεισίματος θύρας και κλειδαριά) της πυράντοχης κατασκευής θα πρέπει να είναι πιστοποιημένα σαν σύστημα από αναγνωρισμένο ευρωπαϊκό κέντρο δοκιμών σύμφωνα με τα ευρωπαϊκά πρότυπα EN 1363 και EN 1364. </w:t>
      </w:r>
    </w:p>
    <w:p w:rsidR="004D73E7" w:rsidRDefault="004D73E7">
      <w:pPr>
        <w:pStyle w:val="3"/>
        <w:numPr>
          <w:ilvl w:val="0"/>
          <w:numId w:val="0"/>
        </w:numPr>
        <w:ind w:hanging="567"/>
        <w:rPr>
          <w:sz w:val="8"/>
          <w:szCs w:val="8"/>
        </w:rPr>
      </w:pPr>
    </w:p>
    <w:p w:rsidR="004D73E7" w:rsidRDefault="004D73E7">
      <w:pPr>
        <w:pStyle w:val="3"/>
        <w:numPr>
          <w:ilvl w:val="0"/>
          <w:numId w:val="0"/>
        </w:numPr>
        <w:ind w:hanging="567"/>
      </w:pPr>
    </w:p>
    <w:p w:rsidR="004D73E7" w:rsidRDefault="00981A93">
      <w:pPr>
        <w:pStyle w:val="3"/>
        <w:numPr>
          <w:ilvl w:val="0"/>
          <w:numId w:val="0"/>
        </w:numPr>
        <w:ind w:hanging="567"/>
      </w:pPr>
      <w:r>
        <w:t>15.22</w:t>
      </w:r>
      <w:r>
        <w:tab/>
        <w:t xml:space="preserve">Διαφανείς υαλοπίνακες </w:t>
      </w:r>
      <w:r>
        <w:rPr>
          <w:lang w:val="en-GB"/>
        </w:rPr>
        <w:t>Laminated</w:t>
      </w:r>
      <w:r>
        <w:t xml:space="preserve"> πάχους 10,5</w:t>
      </w:r>
      <w:r>
        <w:rPr>
          <w:lang w:val="en-GB"/>
        </w:rPr>
        <w:t>mm</w:t>
      </w:r>
    </w:p>
    <w:p w:rsidR="004D73E7" w:rsidRDefault="00981A93">
      <w:pPr>
        <w:pStyle w:val="a4"/>
        <w:tabs>
          <w:tab w:val="num" w:pos="720"/>
        </w:tabs>
        <w:spacing w:after="0"/>
        <w:ind w:left="0" w:hanging="567"/>
      </w:pPr>
      <w:r>
        <w:tab/>
        <w:t>Αποτελούνται από δύο διαφανείς υαλοπίνακες πάχους 5</w:t>
      </w:r>
      <w:r>
        <w:rPr>
          <w:lang w:val="en-GB"/>
        </w:rPr>
        <w:t>mm</w:t>
      </w:r>
      <w:r>
        <w:t xml:space="preserve"> έκαστος, με ενδιάμεση μεμβράνη πάχους 0,76</w:t>
      </w:r>
      <w:r>
        <w:rPr>
          <w:lang w:val="en-GB"/>
        </w:rPr>
        <w:t>mm</w:t>
      </w:r>
      <w:r>
        <w:t xml:space="preserve"> και τοποθετούνται στις δίφυλλες με σταθερά τμήματα θύρες εισόδου του κτιρίου γραφείων του Πύργου Ελέγχου με κωδικό Μελέτης ΑΛ.116.</w:t>
      </w:r>
    </w:p>
    <w:p w:rsidR="004D73E7" w:rsidRDefault="00981A93">
      <w:pPr>
        <w:tabs>
          <w:tab w:val="num" w:pos="720"/>
        </w:tabs>
        <w:ind w:hanging="567"/>
        <w:jc w:val="both"/>
        <w:rPr>
          <w:rFonts w:ascii="Arial Narrow" w:hAnsi="Arial Narrow"/>
        </w:rPr>
      </w:pPr>
      <w:r w:rsidRPr="00981A93">
        <w:rPr>
          <w:rFonts w:ascii="Arial Narrow" w:hAnsi="Arial Narrow"/>
        </w:rPr>
        <w:tab/>
        <w:t>Στρωματοποιημένος υαλοπίνακας ενδεικτικού τύπου Pilkington Optilam συνολικού πάχους 10,8mm αποτελούμενος από 2x5mm ενδεικτικού τύπου Pilkington Optifloat συγκολλημένοι μεταξύ τους με μεμβράνη pvb 0,76mm.</w:t>
      </w:r>
    </w:p>
    <w:p w:rsidR="004D73E7" w:rsidRDefault="00981A93">
      <w:pPr>
        <w:tabs>
          <w:tab w:val="num" w:pos="720"/>
        </w:tabs>
        <w:ind w:hanging="567"/>
        <w:jc w:val="both"/>
        <w:rPr>
          <w:rFonts w:ascii="Arial Narrow" w:hAnsi="Arial Narrow"/>
          <w:lang w:val="en-US"/>
        </w:rPr>
      </w:pPr>
      <w:r w:rsidRPr="00981A93">
        <w:rPr>
          <w:rFonts w:ascii="Arial Narrow" w:hAnsi="Arial Narrow"/>
        </w:rPr>
        <w:tab/>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5.6 W/m2K, Light Transmittance: 86%, Energy Transmittance: 67%, g-factor: 74%, Sound reduction: 34dB</w:t>
      </w:r>
    </w:p>
    <w:p w:rsidR="004D73E7" w:rsidRDefault="004D73E7">
      <w:pPr>
        <w:pStyle w:val="3"/>
        <w:numPr>
          <w:ilvl w:val="0"/>
          <w:numId w:val="0"/>
        </w:numPr>
        <w:ind w:hanging="567"/>
        <w:rPr>
          <w:lang w:val="en-US"/>
        </w:rPr>
      </w:pPr>
    </w:p>
    <w:p w:rsidR="004D73E7" w:rsidRDefault="00981A93">
      <w:pPr>
        <w:pStyle w:val="3"/>
        <w:numPr>
          <w:ilvl w:val="0"/>
          <w:numId w:val="0"/>
        </w:numPr>
        <w:ind w:hanging="567"/>
      </w:pPr>
      <w:r>
        <w:t>15.23</w:t>
      </w:r>
      <w:r>
        <w:tab/>
        <w:t>Διπλοί διαφανείς υαλοπίνακες συνολικού πάχους 28</w:t>
      </w:r>
      <w:r>
        <w:rPr>
          <w:lang w:val="en-GB"/>
        </w:rPr>
        <w:t>mm</w:t>
      </w:r>
    </w:p>
    <w:p w:rsidR="004D73E7" w:rsidRDefault="00981A93">
      <w:pPr>
        <w:tabs>
          <w:tab w:val="num" w:pos="720"/>
        </w:tabs>
        <w:ind w:hanging="567"/>
        <w:jc w:val="both"/>
        <w:rPr>
          <w:rFonts w:ascii="Arial Narrow" w:hAnsi="Arial Narrow"/>
        </w:rPr>
      </w:pPr>
      <w:r>
        <w:tab/>
      </w:r>
      <w:r w:rsidRPr="00981A93">
        <w:rPr>
          <w:rFonts w:ascii="Arial Narrow" w:hAnsi="Arial Narrow"/>
        </w:rPr>
        <w:t xml:space="preserve">Αποτελούνται από τον εξωτερικό διαφανή υαλοπίνακα πάχους 8mm, το διάκενο πάχους 14mm με ξηρό αέρα και στεγανό πλαίσιο αλουμινίου και το εσωτερικό πάχους 6mm. Τοποθετούνται στα παράθυρα με κωδικό ΑΛ.105 και ΑΛ.114. </w:t>
      </w:r>
    </w:p>
    <w:p w:rsidR="004D73E7" w:rsidRDefault="00981A93">
      <w:pPr>
        <w:tabs>
          <w:tab w:val="num" w:pos="720"/>
        </w:tabs>
        <w:ind w:hanging="567"/>
        <w:jc w:val="both"/>
        <w:rPr>
          <w:rFonts w:ascii="Arial Narrow" w:hAnsi="Arial Narrow"/>
        </w:rPr>
      </w:pPr>
      <w:r w:rsidRPr="00981A93">
        <w:rPr>
          <w:rFonts w:ascii="Arial Narrow" w:hAnsi="Arial Narrow"/>
        </w:rPr>
        <w:tab/>
        <w:t xml:space="preserve">Διπλός υαλοπίνακας αποτελούμενος από:εξωτερικός υαλοπίνακα ενδεικτικού τύπου Pilkington Optifloat 8mm, διάκενο: 14mm aιρ filled, εσωτερικό υαλοπίνακα ενδεικτικού τύπου Pilkington Optifloat 6mm </w:t>
      </w:r>
    </w:p>
    <w:p w:rsidR="004D73E7" w:rsidRDefault="00981A93">
      <w:pPr>
        <w:tabs>
          <w:tab w:val="num" w:pos="720"/>
        </w:tabs>
        <w:ind w:hanging="567"/>
        <w:jc w:val="both"/>
        <w:rPr>
          <w:rFonts w:ascii="Arial Narrow" w:hAnsi="Arial Narrow"/>
          <w:lang w:val="en-US"/>
        </w:rPr>
      </w:pPr>
      <w:r w:rsidRPr="00981A93">
        <w:rPr>
          <w:rFonts w:ascii="Arial Narrow" w:hAnsi="Arial Narrow"/>
        </w:rPr>
        <w:tab/>
        <w:t>Τεχνικά</w:t>
      </w:r>
      <w:r w:rsidRPr="00981A93">
        <w:rPr>
          <w:rFonts w:ascii="Arial Narrow" w:hAnsi="Arial Narrow"/>
          <w:lang w:val="en-US"/>
        </w:rPr>
        <w:t xml:space="preserve"> </w:t>
      </w:r>
      <w:r w:rsidRPr="00981A93">
        <w:rPr>
          <w:rFonts w:ascii="Arial Narrow" w:hAnsi="Arial Narrow"/>
        </w:rPr>
        <w:t>χαρακτηριστικά</w:t>
      </w:r>
      <w:r w:rsidRPr="00981A93">
        <w:rPr>
          <w:rFonts w:ascii="Arial Narrow" w:hAnsi="Arial Narrow"/>
          <w:lang w:val="en-US"/>
        </w:rPr>
        <w:t>: U-value: 2.7 W/m2K, Light Transmittance: 78%, Energy Transmittance: 61%, g-factor: 69%, Sound reduction: 35 dB</w:t>
      </w:r>
    </w:p>
    <w:p w:rsidR="001C184B" w:rsidRPr="008579E9" w:rsidRDefault="001C184B" w:rsidP="001C184B">
      <w:pPr>
        <w:pStyle w:val="a4"/>
        <w:tabs>
          <w:tab w:val="num" w:pos="720"/>
        </w:tabs>
        <w:rPr>
          <w:lang w:val="en-US"/>
        </w:rPr>
      </w:pPr>
    </w:p>
    <w:p w:rsidR="004D73E7" w:rsidRDefault="004D73E7">
      <w:pPr>
        <w:pStyle w:val="a4"/>
        <w:tabs>
          <w:tab w:val="num" w:pos="720"/>
        </w:tabs>
        <w:ind w:left="0"/>
        <w:rPr>
          <w:b/>
          <w:lang w:val="en-US" w:eastAsia="en-US"/>
        </w:rPr>
      </w:pPr>
    </w:p>
    <w:p w:rsidR="004D73E7" w:rsidRDefault="004D73E7">
      <w:pPr>
        <w:pStyle w:val="a4"/>
        <w:tabs>
          <w:tab w:val="num" w:pos="720"/>
        </w:tabs>
        <w:ind w:left="0"/>
        <w:rPr>
          <w:b/>
          <w:lang w:val="en-US" w:eastAsia="en-US"/>
        </w:rPr>
      </w:pPr>
    </w:p>
    <w:p w:rsidR="00F35FD0" w:rsidRPr="001B178E" w:rsidRDefault="009C6735" w:rsidP="001B178E">
      <w:pPr>
        <w:pStyle w:val="a4"/>
        <w:tabs>
          <w:tab w:val="num" w:pos="720"/>
        </w:tabs>
        <w:ind w:left="0"/>
        <w:rPr>
          <w:b/>
        </w:rPr>
      </w:pPr>
      <w:bookmarkStart w:id="368" w:name="_Toc102365695"/>
      <w:bookmarkStart w:id="369" w:name="_Toc107902328"/>
      <w:bookmarkStart w:id="370" w:name="_Toc149571718"/>
      <w:bookmarkStart w:id="371" w:name="_Toc149571789"/>
      <w:bookmarkStart w:id="372" w:name="_Toc274313124"/>
      <w:bookmarkEnd w:id="355"/>
      <w:bookmarkEnd w:id="356"/>
      <w:r>
        <w:rPr>
          <w:b/>
        </w:rPr>
        <w:lastRenderedPageBreak/>
        <w:t xml:space="preserve">16.     </w:t>
      </w:r>
      <w:r w:rsidR="001B178E">
        <w:rPr>
          <w:b/>
        </w:rPr>
        <w:t xml:space="preserve">   </w:t>
      </w:r>
      <w:r w:rsidR="00981A93" w:rsidRPr="00981A93">
        <w:rPr>
          <w:b/>
        </w:rPr>
        <w:t>ΧΡΩΜΑΤΙΣΜΟΙ</w:t>
      </w:r>
      <w:bookmarkEnd w:id="368"/>
      <w:bookmarkEnd w:id="369"/>
      <w:bookmarkEnd w:id="370"/>
      <w:bookmarkEnd w:id="371"/>
      <w:bookmarkEnd w:id="372"/>
    </w:p>
    <w:p w:rsidR="00F35FD0" w:rsidRDefault="00F35FD0" w:rsidP="001C037A">
      <w:pPr>
        <w:ind w:left="709"/>
        <w:jc w:val="both"/>
        <w:rPr>
          <w:rFonts w:ascii="Arial Narrow" w:hAnsi="Arial Narrow"/>
        </w:rPr>
      </w:pPr>
      <w:r>
        <w:rPr>
          <w:rFonts w:ascii="Arial Narrow" w:hAnsi="Arial Narrow"/>
        </w:rPr>
        <w:t>Στην ομάδα αυτή περιγράφονται τα υλικά και εργασίες των χρωματισμών των εσωτερικών και εξωτερικών επιφανειών του έργου, τα βερνικώματα των ξύλινων επιφανειών, οι χρωματισμοί και αντισκωρική προστασία των σιδηρών επιφανειών.</w:t>
      </w:r>
    </w:p>
    <w:p w:rsidR="00F35FD0" w:rsidRDefault="00F35FD0" w:rsidP="001C037A">
      <w:pPr>
        <w:ind w:left="709"/>
        <w:jc w:val="both"/>
        <w:rPr>
          <w:rFonts w:ascii="Arial Narrow" w:hAnsi="Arial Narrow"/>
        </w:rPr>
      </w:pPr>
      <w:r>
        <w:rPr>
          <w:rFonts w:ascii="Arial Narrow" w:hAnsi="Arial Narrow"/>
        </w:rPr>
        <w:t>Η ποιότητα και το είδος των χρωματισμών τοίχων και οροφών καθορίζονται στον πίνακα τελειωμάτων χώρων. Επί πλέον προβλέπεται η προστασία των εξωτερικών επιφανειών της μαρμάρινης επένδυσης μέχρι ύψους 3.00</w:t>
      </w:r>
      <w:r>
        <w:rPr>
          <w:rFonts w:ascii="Arial Narrow" w:hAnsi="Arial Narrow"/>
          <w:lang w:val="en-US"/>
        </w:rPr>
        <w:t>m</w:t>
      </w:r>
      <w:r>
        <w:rPr>
          <w:rFonts w:ascii="Arial Narrow" w:hAnsi="Arial Narrow"/>
        </w:rPr>
        <w:t xml:space="preserve"> με άχρωμο υλικό </w:t>
      </w:r>
      <w:r>
        <w:rPr>
          <w:rFonts w:ascii="Arial Narrow" w:hAnsi="Arial Narrow"/>
          <w:lang w:val="en-US"/>
        </w:rPr>
        <w:t>ANT</w:t>
      </w:r>
      <w:r>
        <w:rPr>
          <w:rFonts w:ascii="Arial Narrow" w:hAnsi="Arial Narrow"/>
        </w:rPr>
        <w:t>Ι</w:t>
      </w:r>
      <w:r>
        <w:rPr>
          <w:rFonts w:ascii="Arial Narrow" w:hAnsi="Arial Narrow"/>
          <w:lang w:val="en-US"/>
        </w:rPr>
        <w:t>GRAFITI</w:t>
      </w:r>
      <w:r>
        <w:rPr>
          <w:rFonts w:ascii="Arial Narrow" w:hAnsi="Arial Narrow"/>
        </w:rPr>
        <w:t>.</w:t>
      </w:r>
    </w:p>
    <w:p w:rsidR="00F35FD0" w:rsidRDefault="00F35FD0" w:rsidP="001C037A">
      <w:pPr>
        <w:ind w:left="709"/>
        <w:jc w:val="both"/>
        <w:rPr>
          <w:rFonts w:ascii="Arial Narrow" w:hAnsi="Arial Narrow"/>
        </w:rPr>
      </w:pPr>
    </w:p>
    <w:p w:rsidR="00F35FD0" w:rsidRDefault="00F35FD0" w:rsidP="001C037A">
      <w:pPr>
        <w:ind w:left="709"/>
        <w:jc w:val="both"/>
        <w:rPr>
          <w:rFonts w:ascii="Arial Narrow" w:hAnsi="Arial Narrow"/>
        </w:rPr>
      </w:pPr>
      <w:r>
        <w:rPr>
          <w:rFonts w:ascii="Arial Narrow" w:hAnsi="Arial Narrow"/>
        </w:rPr>
        <w:t xml:space="preserve">Ιδιαίτερη προσοχή θα δοθεί στην αντισκωρική προστασία των σιδηρών επιφανειών εσωτερικών και εξωτερικών κατασκευών καθώς επίσης στην προστασία των ξύλινων επιφανειών με κατάλληλα συντηρητικά, πριν τις τελικές βαφές και βερνικώματα αντίστοιχα. </w:t>
      </w:r>
    </w:p>
    <w:p w:rsidR="00F35FD0" w:rsidRDefault="00F35FD0" w:rsidP="001C037A">
      <w:pPr>
        <w:ind w:left="709"/>
        <w:jc w:val="both"/>
        <w:rPr>
          <w:rFonts w:ascii="Arial Narrow" w:hAnsi="Arial Narrow"/>
        </w:rPr>
      </w:pPr>
    </w:p>
    <w:p w:rsidR="00F35FD0" w:rsidRDefault="00F35FD0" w:rsidP="001C037A">
      <w:pPr>
        <w:ind w:left="709"/>
        <w:jc w:val="both"/>
        <w:rPr>
          <w:rFonts w:ascii="Arial Narrow" w:hAnsi="Arial Narrow"/>
        </w:rPr>
      </w:pPr>
      <w:r>
        <w:rPr>
          <w:rFonts w:ascii="Arial Narrow" w:hAnsi="Arial Narrow"/>
        </w:rPr>
        <w:t>Όλες οι εργασίες χρωματισμού θα εκτελεσθούν σύμφωνα με τα περιλαμβανόμενα στο Τεύχος Τεχνικών Προδιαγραφών της Μελέτης Εφαρμογής και την Χρωματική Μελέτη Εφαρμογής.</w:t>
      </w:r>
    </w:p>
    <w:p w:rsidR="00F35FD0" w:rsidRDefault="00F35FD0" w:rsidP="001C037A">
      <w:pPr>
        <w:ind w:left="709"/>
        <w:jc w:val="both"/>
        <w:rPr>
          <w:rFonts w:ascii="Arial Narrow" w:hAnsi="Arial Narrow"/>
        </w:rPr>
      </w:pPr>
      <w:r>
        <w:rPr>
          <w:rFonts w:ascii="Arial Narrow" w:hAnsi="Arial Narrow"/>
        </w:rPr>
        <w:t>Στις παραπάνω εργασίες χρωματισμών περιλαμβάνονται και η επαναβαφή των ορατών σωληνωτών δικτύων ανεξαρτήτως χώρου, εσωτερικά και εξωτερικά του κτιρίου, καθώς και κάθε άλλο δίκτυο (αεραγωγοί, υδραυλικά κλπ), που απαιτούν χρωματισμό, σύμφωνα με τις οδηγίες της Υπηρεσίας.</w:t>
      </w:r>
    </w:p>
    <w:p w:rsidR="00F35FD0" w:rsidRPr="00936AE7" w:rsidRDefault="00F35FD0" w:rsidP="001C037A">
      <w:pPr>
        <w:tabs>
          <w:tab w:val="num" w:pos="1080"/>
        </w:tabs>
        <w:spacing w:before="120"/>
        <w:ind w:left="709"/>
        <w:jc w:val="both"/>
        <w:rPr>
          <w:rFonts w:ascii="Arial Narrow" w:hAnsi="Arial Narrow"/>
        </w:rPr>
      </w:pPr>
      <w:r w:rsidRPr="00936AE7">
        <w:rPr>
          <w:rFonts w:ascii="Arial Narrow" w:hAnsi="Arial Narrow"/>
        </w:rPr>
        <w:t xml:space="preserve">Στον χώρο των VIP’s θα τοποθετηθεί στους τοίχους ταπετσαρία ενδεικτικού τύπου ¨ULF MATRITZ¨ της </w:t>
      </w:r>
      <w:r w:rsidRPr="00936AE7">
        <w:rPr>
          <w:rFonts w:ascii="Arial Narrow" w:hAnsi="Arial Narrow"/>
          <w:lang w:val="en-GB"/>
        </w:rPr>
        <w:t>MARBURG</w:t>
      </w:r>
      <w:r w:rsidRPr="00936AE7">
        <w:rPr>
          <w:rFonts w:ascii="Arial Narrow" w:hAnsi="Arial Narrow"/>
        </w:rPr>
        <w:t xml:space="preserve"> κωδικός 70870/869, αφού γίνει η κατάλληλη προεργασία των επιφανειών.</w:t>
      </w:r>
    </w:p>
    <w:p w:rsidR="00F35FD0" w:rsidRPr="00936AE7" w:rsidRDefault="00F35FD0" w:rsidP="001C037A">
      <w:pPr>
        <w:ind w:left="709"/>
        <w:jc w:val="both"/>
        <w:rPr>
          <w:rFonts w:ascii="Arial Narrow" w:hAnsi="Arial Narrow"/>
        </w:rPr>
      </w:pPr>
      <w:r w:rsidRPr="00936AE7">
        <w:rPr>
          <w:rFonts w:ascii="Arial Narrow" w:hAnsi="Arial Narrow"/>
        </w:rPr>
        <w:t>Γενικώς οι αποχρώσεις των ορατών τελειωμένων επιφανειών των εσωτερικών και των εξωτερικών χώρων, καθορίζονται στην αντίστοιχη χρωματική Μελέτη.</w:t>
      </w:r>
    </w:p>
    <w:p w:rsidR="00F35FD0" w:rsidRDefault="00F35FD0" w:rsidP="004F6D32">
      <w:pPr>
        <w:ind w:left="709"/>
        <w:jc w:val="both"/>
        <w:rPr>
          <w:rFonts w:ascii="Arial Narrow" w:hAnsi="Arial Narrow"/>
        </w:rPr>
      </w:pPr>
      <w:r w:rsidRPr="00936AE7">
        <w:rPr>
          <w:rFonts w:ascii="Arial Narrow" w:hAnsi="Arial Narrow"/>
        </w:rPr>
        <w:t>Αναλυτικά οι εργασίες χρωματισμών που θα απαιτηθούν στο έργο είναι οι ακόλουθες:</w:t>
      </w:r>
    </w:p>
    <w:p w:rsidR="00F35FD0" w:rsidRDefault="00F35FD0">
      <w:pPr>
        <w:tabs>
          <w:tab w:val="num" w:pos="720"/>
        </w:tabs>
        <w:ind w:left="720" w:hanging="720"/>
        <w:jc w:val="both"/>
        <w:rPr>
          <w:rFonts w:ascii="Arial Narrow" w:hAnsi="Arial Narrow"/>
        </w:rPr>
      </w:pPr>
    </w:p>
    <w:p w:rsidR="00F35FD0" w:rsidRDefault="00F35FD0" w:rsidP="001C037A">
      <w:pPr>
        <w:pStyle w:val="3"/>
        <w:numPr>
          <w:ilvl w:val="0"/>
          <w:numId w:val="0"/>
        </w:numPr>
        <w:ind w:left="705" w:hanging="705"/>
      </w:pPr>
      <w:bookmarkStart w:id="373" w:name="_Toc102365696"/>
      <w:bookmarkStart w:id="374" w:name="_Toc107902329"/>
      <w:bookmarkStart w:id="375" w:name="_Toc149571719"/>
      <w:bookmarkStart w:id="376" w:name="_Toc149571790"/>
      <w:bookmarkStart w:id="377" w:name="_Toc274313125"/>
      <w:r>
        <w:t>16.1</w:t>
      </w:r>
      <w:r>
        <w:tab/>
        <w:t>Βαφή λειασμένου δαπέδου γαρμπιλοδέματος ή σκυροδέματος</w:t>
      </w:r>
      <w:bookmarkEnd w:id="373"/>
      <w:bookmarkEnd w:id="374"/>
      <w:bookmarkEnd w:id="375"/>
      <w:bookmarkEnd w:id="376"/>
      <w:bookmarkEnd w:id="377"/>
    </w:p>
    <w:p w:rsidR="004835C7" w:rsidRDefault="00F35FD0" w:rsidP="009F2C33">
      <w:pPr>
        <w:pStyle w:val="30"/>
        <w:tabs>
          <w:tab w:val="num" w:pos="720"/>
        </w:tabs>
        <w:spacing w:before="120"/>
        <w:ind w:left="720" w:firstLine="0"/>
      </w:pPr>
      <w:r>
        <w:t>Αφορά τις επιφάνειες όπου προβλέπεται από τον Πίνακα Τελειωμάτων της Μελέτης με υλικό δύο (2) συστατικών ενδεικτικού τύπου ¨</w:t>
      </w:r>
      <w:r>
        <w:rPr>
          <w:lang w:val="en-GB"/>
        </w:rPr>
        <w:t>DURAL</w:t>
      </w:r>
      <w:r>
        <w:t xml:space="preserve"> 304¨, ανθεκτικό σε οξέα, αλκάλια, διαλύτες και άλατα, σύμφωνα με την προδιαγραφή του υλικού. Πριν τη βαφή θα γίνει πλήρης καθαρισμός της επιφάνειας και πλύσιμο. Μετά το στέγνωμα της επιφάνειας γίνεται επάλειψη με </w:t>
      </w:r>
      <w:r>
        <w:rPr>
          <w:lang w:val="en-US"/>
        </w:rPr>
        <w:t>PRIMER</w:t>
      </w:r>
      <w:r>
        <w:t xml:space="preserve"> του ίδιου οίκου παραγωγής. Η βαφή γίνεται με ρολό σε δύο επιστρώσεις με τελική κατανάλωση υλικού 400</w:t>
      </w:r>
      <w:r>
        <w:rPr>
          <w:lang w:val="en-US"/>
        </w:rPr>
        <w:t>gr</w:t>
      </w:r>
      <w:r>
        <w:t>/</w:t>
      </w:r>
      <w:r>
        <w:rPr>
          <w:lang w:val="en-US"/>
        </w:rPr>
        <w:t>m</w:t>
      </w:r>
      <w:r w:rsidR="009F2C33">
        <w:t>2.</w:t>
      </w:r>
    </w:p>
    <w:p w:rsidR="009F2C33" w:rsidRDefault="009F2C33" w:rsidP="009F2C33">
      <w:pPr>
        <w:pStyle w:val="30"/>
        <w:tabs>
          <w:tab w:val="num" w:pos="720"/>
        </w:tabs>
        <w:spacing w:before="120"/>
        <w:ind w:left="720" w:firstLine="0"/>
      </w:pPr>
    </w:p>
    <w:p w:rsidR="00F35FD0" w:rsidRDefault="00F35FD0" w:rsidP="001C037A">
      <w:pPr>
        <w:pStyle w:val="3"/>
        <w:numPr>
          <w:ilvl w:val="0"/>
          <w:numId w:val="0"/>
        </w:numPr>
        <w:ind w:left="705" w:hanging="705"/>
      </w:pPr>
      <w:bookmarkStart w:id="378" w:name="_Toc102365699"/>
      <w:bookmarkStart w:id="379" w:name="_Toc107902332"/>
      <w:bookmarkStart w:id="380" w:name="_Toc149571720"/>
      <w:bookmarkStart w:id="381" w:name="_Toc149571791"/>
      <w:bookmarkStart w:id="382" w:name="_Toc274313126"/>
      <w:r>
        <w:t>16.2</w:t>
      </w:r>
      <w:r>
        <w:tab/>
        <w:t>Xρωματισμοί  με πλαστικό χρώμα</w:t>
      </w:r>
      <w:bookmarkEnd w:id="378"/>
      <w:bookmarkEnd w:id="379"/>
      <w:bookmarkEnd w:id="380"/>
      <w:bookmarkEnd w:id="381"/>
      <w:bookmarkEnd w:id="382"/>
    </w:p>
    <w:p w:rsidR="00F35FD0" w:rsidRDefault="00F35FD0">
      <w:pPr>
        <w:tabs>
          <w:tab w:val="num" w:pos="720"/>
        </w:tabs>
        <w:ind w:left="720"/>
        <w:jc w:val="both"/>
        <w:rPr>
          <w:rFonts w:ascii="Arial Narrow" w:hAnsi="Arial Narrow"/>
        </w:rPr>
      </w:pPr>
      <w:r>
        <w:rPr>
          <w:rFonts w:ascii="Arial Narrow" w:hAnsi="Arial Narrow"/>
        </w:rPr>
        <w:t>Στις επιχρισμένες εποφάνειες θα προηγηθεί προετοιμασία των επιφανειών με σπάτουλα και γυαλόχαρτο και ακολουθεί σπατουλάρισμα των επιφανειών με ενδεικτικού τύπου ¨</w:t>
      </w:r>
      <w:r>
        <w:rPr>
          <w:rFonts w:ascii="Arial Narrow" w:hAnsi="Arial Narrow"/>
          <w:lang w:val="en-GB"/>
        </w:rPr>
        <w:t>STOCOCRYL</w:t>
      </w:r>
      <w:r>
        <w:rPr>
          <w:rFonts w:ascii="Arial Narrow" w:hAnsi="Arial Narrow"/>
        </w:rPr>
        <w:t>¨ της ¨ΒΙΒΕΧΡΩΜ¨, με τα ενδιάμεσα γυαλοχαρτίσματα – στοκαρίσματα. Τέλος εφαρμόζεται το πλαστικό χρώμα ¨</w:t>
      </w:r>
      <w:r>
        <w:rPr>
          <w:rFonts w:ascii="Arial Narrow" w:hAnsi="Arial Narrow"/>
          <w:lang w:val="en-GB"/>
        </w:rPr>
        <w:t>SUPER</w:t>
      </w:r>
      <w:r>
        <w:rPr>
          <w:rFonts w:ascii="Arial Narrow" w:hAnsi="Arial Narrow"/>
        </w:rPr>
        <w:t xml:space="preserve"> </w:t>
      </w:r>
      <w:r>
        <w:rPr>
          <w:rFonts w:ascii="Arial Narrow" w:hAnsi="Arial Narrow"/>
          <w:lang w:val="en-GB"/>
        </w:rPr>
        <w:t>NEOPAL</w:t>
      </w:r>
      <w:r>
        <w:rPr>
          <w:rFonts w:ascii="Arial Narrow" w:hAnsi="Arial Narrow"/>
        </w:rPr>
        <w:t xml:space="preserve">¨ της ¨ΒΙΒΕΧΡΩΜ¨ σε δύο στρώσεις τουλάχιστον, αλλά μέχρι την επίτευξη πλήρους ομοιοχρωμίας. </w:t>
      </w:r>
    </w:p>
    <w:p w:rsidR="00F35FD0" w:rsidRDefault="00F35FD0">
      <w:pPr>
        <w:tabs>
          <w:tab w:val="num" w:pos="720"/>
        </w:tabs>
        <w:ind w:left="720"/>
        <w:jc w:val="both"/>
      </w:pPr>
      <w:r>
        <w:rPr>
          <w:rFonts w:ascii="Arial Narrow" w:hAnsi="Arial Narrow"/>
        </w:rPr>
        <w:t>Στο υφιστάμενο κτίριο εφόσον οι επιχρισμένες επιφάνειες διατηρούνται σε καλή κατάσταση, θα βαφούν με πλαστικό χρώμα, χωρίς σπατουλάρισμα, πλην ορισμένων σποραδικών και μικρής έκτασης στοκαρισμάτων. Επίσης όπου στην δομική οροφή των χώρων που έχουν και θα παραμείνουν ψευδοροφές ανοικτού τύπου γίνουν εργασίες στερέωσης ή ανάρτησης φωτιστικών σωμάτων ή γυψοχωρισμάτων κλπ, θα συμπληρωθεί η βαφή με πλαστικό σε μαύρο χρώμα. Οι υπόλοιπες επιφάνειες κρίνονται ικανοποιητικής εμφάνισης και δεν απαιτούν νέα βαφή.</w:t>
      </w:r>
    </w:p>
    <w:p w:rsidR="00F35FD0" w:rsidRDefault="00F35FD0" w:rsidP="004F6D32">
      <w:pPr>
        <w:tabs>
          <w:tab w:val="num" w:pos="720"/>
        </w:tabs>
        <w:jc w:val="both"/>
      </w:pPr>
    </w:p>
    <w:p w:rsidR="00F35FD0" w:rsidRDefault="00F35FD0" w:rsidP="001C037A">
      <w:pPr>
        <w:pStyle w:val="3"/>
        <w:numPr>
          <w:ilvl w:val="0"/>
          <w:numId w:val="0"/>
        </w:numPr>
        <w:ind w:left="705" w:hanging="705"/>
      </w:pPr>
      <w:bookmarkStart w:id="383" w:name="_Toc75573202"/>
      <w:bookmarkStart w:id="384" w:name="_Toc102365698"/>
      <w:bookmarkStart w:id="385" w:name="_Toc107902331"/>
      <w:bookmarkStart w:id="386" w:name="_Toc149571721"/>
      <w:bookmarkStart w:id="387" w:name="_Toc149571792"/>
      <w:bookmarkStart w:id="388" w:name="_Toc274313127"/>
      <w:r>
        <w:lastRenderedPageBreak/>
        <w:t>16.3</w:t>
      </w:r>
      <w:r>
        <w:tab/>
        <w:t>Χρωματισμοί Επιφανειών Γυψοσανίδων με Πλαστικό Χρώμα</w:t>
      </w:r>
      <w:bookmarkEnd w:id="383"/>
      <w:bookmarkEnd w:id="384"/>
      <w:bookmarkEnd w:id="385"/>
      <w:bookmarkEnd w:id="386"/>
      <w:bookmarkEnd w:id="387"/>
      <w:bookmarkEnd w:id="388"/>
    </w:p>
    <w:p w:rsidR="00F35FD0" w:rsidRDefault="00F35FD0">
      <w:pPr>
        <w:pStyle w:val="a4"/>
        <w:tabs>
          <w:tab w:val="num" w:pos="720"/>
        </w:tabs>
        <w:spacing w:before="120" w:after="0"/>
      </w:pPr>
      <w:r>
        <w:t>Δηλαδή, συμπληρωματικό σπατουλάρισμα των αρμών και των οπών με γυψόκολλα, τοπικό τρίψιμο με γυαλόχαρτο πάνω σε τάκο μέχρις ότου η επιφάνεια γίνει τελείως λεία, συνεχής και ομαλή, ειδική προστασία εξεχουσών γωνιών ή ελευθέρων απολήξεων τοίχων με ελαφρό στρογγύλεμα των ακμών (σπάσιμο των γωνιών) που γίνεται με τρίψιμο με λειαντικό χαρτί δαπέδων (πατόχαρτο) και εμποτισμός μέχρι κορεσμού των ακμών των γυψοσανίδων με βερνίκι πολυουρεθάνης μονομερές αραιωμένο κατά 25% με συνθετικό ή φυσικό νέφτι, καθάρισμα με βούρτσα, γενικό αστάρωμα όλων των επιφανειών μετά από την τέλεια ξήρανση της γυψόκολλας, με ειδικό αστάρι πλαστικού και δυο στρώσεις τουλάχιστον με πλαστικό, ενδεικτικού τύπου ¨</w:t>
      </w:r>
      <w:r>
        <w:rPr>
          <w:lang w:val="en-GB"/>
        </w:rPr>
        <w:t>SUPER</w:t>
      </w:r>
      <w:r>
        <w:t xml:space="preserve"> </w:t>
      </w:r>
      <w:r>
        <w:rPr>
          <w:lang w:val="en-GB"/>
        </w:rPr>
        <w:t>NEOPAL</w:t>
      </w:r>
      <w:r>
        <w:t>¨ της ¨ΒΙΒΒΕΧΡΩΜ¨, μέχρι επίτευξης ομοιόμορφης απόχρωσης της εκλογής της Επίβλεψης, πάνω σε οποιεσδήποτε επιφάνειες τοιχωμάτων ή ψευδοροφών, σύμφωνα με τον Πίνακα Τελειωμάτων.</w:t>
      </w:r>
    </w:p>
    <w:p w:rsidR="00F35FD0" w:rsidRDefault="00F35FD0" w:rsidP="004F6D32">
      <w:pPr>
        <w:tabs>
          <w:tab w:val="num" w:pos="720"/>
        </w:tabs>
        <w:jc w:val="both"/>
        <w:rPr>
          <w:rFonts w:ascii="Arial Narrow" w:hAnsi="Arial Narrow"/>
        </w:rPr>
      </w:pPr>
    </w:p>
    <w:p w:rsidR="00F35FD0" w:rsidRDefault="00F35FD0" w:rsidP="001C037A">
      <w:pPr>
        <w:pStyle w:val="3"/>
        <w:numPr>
          <w:ilvl w:val="0"/>
          <w:numId w:val="0"/>
        </w:numPr>
        <w:ind w:left="705" w:hanging="705"/>
      </w:pPr>
      <w:bookmarkStart w:id="389" w:name="_Toc75573203"/>
      <w:bookmarkStart w:id="390" w:name="_Toc102365700"/>
      <w:bookmarkStart w:id="391" w:name="_Toc107902333"/>
      <w:bookmarkStart w:id="392" w:name="_Toc149571722"/>
      <w:bookmarkStart w:id="393" w:name="_Toc149571793"/>
      <w:bookmarkStart w:id="394" w:name="_Toc274313128"/>
      <w:r>
        <w:t>16.4</w:t>
      </w:r>
      <w:r>
        <w:tab/>
        <w:t>Χρωματισμοί Επιφανειών από Εμφανές Σκυρόδεμα με Ακρυλικό Χρώμα</w:t>
      </w:r>
      <w:bookmarkEnd w:id="389"/>
      <w:bookmarkEnd w:id="390"/>
      <w:bookmarkEnd w:id="391"/>
      <w:bookmarkEnd w:id="392"/>
      <w:bookmarkEnd w:id="393"/>
      <w:bookmarkEnd w:id="394"/>
    </w:p>
    <w:p w:rsidR="00F35FD0" w:rsidRDefault="00F35FD0" w:rsidP="004F6D32">
      <w:pPr>
        <w:pStyle w:val="a4"/>
        <w:tabs>
          <w:tab w:val="num" w:pos="720"/>
        </w:tabs>
        <w:spacing w:before="120"/>
      </w:pPr>
      <w:r>
        <w:t>Βαφή με ακρυλικό χρώμα κατάλληλο για εξωτερικές επιφάνειες, ενδεικτικού τύπου ¨VIVECRYL¨ της ¨ΒΙΒΕΧΡΩΜ¨, δηλαδή τέλειος καθαρισμός των επιφανειών από τυχόν λάδια ξυλοτύπου με βούρτσα και απορρυπαντικό, πλύσιμο με νερό, μερεμέτια τυχόν ατελειών των επιφανειών με επισκευαστικό κονίαμα αστάρωμα των επιφανειών με ενδεικτικού τύπου ¨</w:t>
      </w:r>
      <w:r>
        <w:rPr>
          <w:lang w:val="en-GB"/>
        </w:rPr>
        <w:t>VIVEDUR</w:t>
      </w:r>
      <w:r>
        <w:t>¨ της ¨ΒΙΒΕΧΡΩΜ¨ και χρωματισμός σε δύο στρώσεις τουλάχιστον με ακρυλικό χρώμα ενδεικτικού τύπου ¨</w:t>
      </w:r>
      <w:r>
        <w:rPr>
          <w:lang w:val="en-GB"/>
        </w:rPr>
        <w:t>VIVECRYL</w:t>
      </w:r>
      <w:r>
        <w:t>¨ της ¨ΒΙΒΕΧΡΩΜ¨, μέχρι την επίτευξη ομοιόμορφης απόχρωσης. Στο υφιστάμενο κτίριο οι επιφάνειες από ανεπίχριστο σκυρόδεμα, κυρίως στους υμιϋπαίθριους χώρους διακίνησης αποσκευών, απαιτούν επισκευές με ρητινούχο μη συρυκνούμενη τσιμεντοκονία και νέα βαφή με ακρυλικό τσιμεντόχρωμα, αφού αφαιρεθούν σποραδικές αποκολλήσεις του παλαιού χρώματος.</w:t>
      </w:r>
    </w:p>
    <w:p w:rsidR="00F35FD0" w:rsidRDefault="00F35FD0" w:rsidP="004F6D32">
      <w:pPr>
        <w:pStyle w:val="a4"/>
        <w:tabs>
          <w:tab w:val="num" w:pos="720"/>
        </w:tabs>
        <w:spacing w:before="120"/>
      </w:pPr>
    </w:p>
    <w:p w:rsidR="00F35FD0" w:rsidRDefault="00F35FD0" w:rsidP="001C037A">
      <w:pPr>
        <w:pStyle w:val="3"/>
        <w:numPr>
          <w:ilvl w:val="0"/>
          <w:numId w:val="0"/>
        </w:numPr>
        <w:ind w:left="705" w:hanging="705"/>
      </w:pPr>
      <w:bookmarkStart w:id="395" w:name="_Toc75573204"/>
      <w:bookmarkStart w:id="396" w:name="_Toc102365701"/>
      <w:bookmarkStart w:id="397" w:name="_Toc107902334"/>
      <w:bookmarkStart w:id="398" w:name="_Toc149571723"/>
      <w:bookmarkStart w:id="399" w:name="_Toc149571794"/>
      <w:bookmarkStart w:id="400" w:name="_Toc274313129"/>
      <w:r>
        <w:t>16.5</w:t>
      </w:r>
      <w:r>
        <w:tab/>
        <w:t>Χρωματισμοί Κοινοί Επιφανειών Επιχρισμάτων με Ακρυλικό Χρώμα</w:t>
      </w:r>
      <w:bookmarkEnd w:id="395"/>
      <w:bookmarkEnd w:id="396"/>
      <w:bookmarkEnd w:id="397"/>
      <w:bookmarkEnd w:id="398"/>
      <w:bookmarkEnd w:id="399"/>
      <w:bookmarkEnd w:id="400"/>
    </w:p>
    <w:p w:rsidR="00F35FD0" w:rsidRDefault="00F35FD0">
      <w:pPr>
        <w:pStyle w:val="a4"/>
        <w:tabs>
          <w:tab w:val="num" w:pos="720"/>
        </w:tabs>
        <w:spacing w:before="120"/>
      </w:pPr>
      <w:r>
        <w:t>Βαφή με ακρυλικό χρώμα σε δύο διαστρώσεις, χωρίς προηγούμενο σπατουλάρισμα, δηλαδή προετοιμασία των επιφανειών (ξύσιμο των επιφανειών με σπάτουλα, στοκάρισμα, τρίψιμο με γυαλόχαρτο πάνω σε τάκο μέχρις ότου η επιφάνεια γίνει τελείως λεία και ομαλή και καθάρισμα με βούρτσα), μία στρώση αστάρι ακρυλικού  ενδεικτικού τύπου ¨</w:t>
      </w:r>
      <w:r>
        <w:rPr>
          <w:lang w:val="en-GB"/>
        </w:rPr>
        <w:t>VIVEDUR</w:t>
      </w:r>
      <w:r>
        <w:t>¨ της ¨ΒΙΒΕΧΡΩΜ¨ και δύο στρώσεις με πλαστικό ακρυλικό χρώμα ενδεικτικού τύπου ¨</w:t>
      </w:r>
      <w:r>
        <w:rPr>
          <w:lang w:val="en-GB"/>
        </w:rPr>
        <w:t>VIVECRYL</w:t>
      </w:r>
      <w:r>
        <w:t>¨ της ¨ΒΙΒΕΧΡΩΜ¨, με επίτευξη ομοιόμορφης απόχρωσης. Οι εξωτερικές επιφάνειες, του  υφιστάμενου κτιρίου, από επίχρισμα θα βαφούν με ακρυλικό χρώμα, μετά από έλεγχο και σφράγιση ή στοκάρισμα τυχόν ρωγμών μικρής σημασίας, ρωγμών, κτυπημάτων κλπ.</w:t>
      </w:r>
    </w:p>
    <w:p w:rsidR="00F35FD0" w:rsidRDefault="00F35FD0">
      <w:pPr>
        <w:pStyle w:val="a4"/>
        <w:tabs>
          <w:tab w:val="num" w:pos="720"/>
        </w:tabs>
        <w:spacing w:before="120"/>
        <w:ind w:hanging="720"/>
      </w:pPr>
    </w:p>
    <w:p w:rsidR="004835C7" w:rsidRDefault="004835C7">
      <w:pPr>
        <w:pStyle w:val="a4"/>
        <w:tabs>
          <w:tab w:val="num" w:pos="720"/>
        </w:tabs>
        <w:spacing w:before="120"/>
        <w:ind w:hanging="720"/>
      </w:pPr>
    </w:p>
    <w:p w:rsidR="004835C7" w:rsidRDefault="004835C7">
      <w:pPr>
        <w:pStyle w:val="a4"/>
        <w:tabs>
          <w:tab w:val="num" w:pos="720"/>
        </w:tabs>
        <w:spacing w:before="120"/>
        <w:ind w:hanging="720"/>
      </w:pPr>
    </w:p>
    <w:p w:rsidR="004835C7" w:rsidRDefault="004835C7">
      <w:pPr>
        <w:pStyle w:val="a4"/>
        <w:tabs>
          <w:tab w:val="num" w:pos="720"/>
        </w:tabs>
        <w:spacing w:before="120"/>
        <w:ind w:hanging="720"/>
      </w:pPr>
    </w:p>
    <w:p w:rsidR="00F35FD0" w:rsidRDefault="00F35FD0" w:rsidP="001C037A">
      <w:pPr>
        <w:pStyle w:val="3"/>
        <w:numPr>
          <w:ilvl w:val="0"/>
          <w:numId w:val="0"/>
        </w:numPr>
        <w:ind w:left="705" w:hanging="705"/>
      </w:pPr>
      <w:bookmarkStart w:id="401" w:name="_Toc102365702"/>
      <w:bookmarkStart w:id="402" w:name="_Toc107902335"/>
      <w:bookmarkStart w:id="403" w:name="_Toc149571724"/>
      <w:bookmarkStart w:id="404" w:name="_Toc149571795"/>
      <w:bookmarkStart w:id="405" w:name="_Toc274313130"/>
      <w:r>
        <w:t>16.6</w:t>
      </w:r>
      <w:r>
        <w:tab/>
        <w:t>Χρωματισμοί ντούκο σιδηρών επιφανειών</w:t>
      </w:r>
      <w:bookmarkEnd w:id="401"/>
      <w:bookmarkEnd w:id="402"/>
      <w:bookmarkEnd w:id="403"/>
      <w:bookmarkEnd w:id="404"/>
      <w:bookmarkEnd w:id="405"/>
    </w:p>
    <w:p w:rsidR="00F35FD0" w:rsidRDefault="00F35FD0">
      <w:pPr>
        <w:pStyle w:val="a4"/>
        <w:tabs>
          <w:tab w:val="num" w:pos="720"/>
        </w:tabs>
        <w:spacing w:before="120" w:after="0"/>
      </w:pPr>
      <w:r>
        <w:t>Ο χρωματισμός γίνεται σε δύο στρώσεις αλκυδικού χρώματος ντουκο ενδεικτικού τύπου ¨</w:t>
      </w:r>
      <w:r>
        <w:rPr>
          <w:lang w:val="en-GB"/>
        </w:rPr>
        <w:t>VIVEMETAL</w:t>
      </w:r>
      <w:r>
        <w:t>¨ της ¨ΒΙΒΕΧΡΩΜ¨ μετά από εφαρμογή στη σιδερένια επιφάνεια δύο επαλείψεων με αντίστοιχο εποξειδικό αστάρι. Αφορά σιδηρά κουφώματα, σιδηρές κάσες γενικώς, σιδηρά κιγκλιδώματα και χειρολισθήρες και οποιαδήποτε άλλη επιφάνεια ορατή, εσωτερικών και εξωτερικών χώρων.</w:t>
      </w:r>
    </w:p>
    <w:p w:rsidR="00F35FD0" w:rsidRDefault="00F35FD0">
      <w:pPr>
        <w:pStyle w:val="a4"/>
        <w:tabs>
          <w:tab w:val="num" w:pos="720"/>
        </w:tabs>
        <w:spacing w:before="120" w:after="0"/>
      </w:pPr>
      <w:r>
        <w:lastRenderedPageBreak/>
        <w:t>Για επίτευξη μεγαλύτερης σκληρότητας της τελικής βαμμένης επιφάνειας στο αλκυδικό χρώμα, θα προστεθεί σκληρυντής ενδεικτικού τύπου ¨</w:t>
      </w:r>
      <w:r>
        <w:rPr>
          <w:lang w:val="en-GB"/>
        </w:rPr>
        <w:t>VIVEHARD</w:t>
      </w:r>
      <w:r>
        <w:t>¨ της ¨ΒΙΒΕΧΡΩΜ¨, όπως ορίζεται στις Τεχνικές Προδιαγραφές του οίκου.</w:t>
      </w:r>
    </w:p>
    <w:p w:rsidR="00F35FD0" w:rsidRDefault="00F35FD0">
      <w:pPr>
        <w:pStyle w:val="a4"/>
        <w:tabs>
          <w:tab w:val="num" w:pos="720"/>
        </w:tabs>
        <w:spacing w:before="120" w:after="0"/>
      </w:pPr>
      <w:r>
        <w:t>Η σιδηρά κατασκευή τών νέων εξωτερικών στεγάστρων θα βαφεί σε δύο στρώσεις με αντισκωριακό κατάλληλο για εξωτερική χρήση και τελικά, θα βαφεί με ελαιόχρωμα «ντούκο».</w:t>
      </w:r>
    </w:p>
    <w:p w:rsidR="00F35FD0" w:rsidRDefault="00F35FD0">
      <w:pPr>
        <w:pStyle w:val="a4"/>
        <w:tabs>
          <w:tab w:val="num" w:pos="720"/>
        </w:tabs>
        <w:spacing w:before="120" w:after="0"/>
      </w:pPr>
      <w:r>
        <w:t>Όλες οι εσωτερικές, μη ορατές σιδηρές επιφάνειες, θα επαλειφθούν με αντισκωριακό (μίνιο) σε δύο επιστρώσεις.</w:t>
      </w:r>
    </w:p>
    <w:p w:rsidR="00F35FD0" w:rsidRDefault="00F35FD0" w:rsidP="004F6D32">
      <w:pPr>
        <w:pStyle w:val="30"/>
        <w:tabs>
          <w:tab w:val="num" w:pos="720"/>
        </w:tabs>
        <w:ind w:left="0" w:firstLine="0"/>
      </w:pPr>
    </w:p>
    <w:p w:rsidR="00F35FD0" w:rsidRDefault="00F35FD0" w:rsidP="001C037A">
      <w:pPr>
        <w:pStyle w:val="3"/>
        <w:numPr>
          <w:ilvl w:val="0"/>
          <w:numId w:val="0"/>
        </w:numPr>
        <w:ind w:left="705" w:hanging="705"/>
      </w:pPr>
      <w:bookmarkStart w:id="406" w:name="_Toc149571725"/>
      <w:bookmarkStart w:id="407" w:name="_Toc149571796"/>
      <w:bookmarkStart w:id="408" w:name="_Toc274313131"/>
      <w:r>
        <w:t>16.7</w:t>
      </w:r>
      <w:r>
        <w:tab/>
        <w:t>Βερνίκωμα</w:t>
      </w:r>
      <w:bookmarkEnd w:id="406"/>
      <w:bookmarkEnd w:id="407"/>
      <w:r>
        <w:t xml:space="preserve"> ξύλινων επιφανειών</w:t>
      </w:r>
      <w:bookmarkEnd w:id="408"/>
    </w:p>
    <w:p w:rsidR="00F35FD0" w:rsidRDefault="00F35FD0">
      <w:pPr>
        <w:pStyle w:val="a4"/>
        <w:tabs>
          <w:tab w:val="num" w:pos="720"/>
        </w:tabs>
      </w:pPr>
      <w:r>
        <w:t>Οι προβλεπόμενες επιπλοκατασκευές εσωτερικών χώρων θα βερνικωθούν με την παρακάτω σειρά εργασιών:</w:t>
      </w:r>
    </w:p>
    <w:p w:rsidR="00F35FD0" w:rsidRDefault="00F35FD0">
      <w:pPr>
        <w:pStyle w:val="a4"/>
        <w:ind w:left="1200" w:hanging="480"/>
      </w:pPr>
      <w:r>
        <w:t>α)</w:t>
      </w:r>
      <w:r>
        <w:tab/>
        <w:t>Πλήρης καθαρισμός της επιφάνειας με γυαλόχαρτο.</w:t>
      </w:r>
    </w:p>
    <w:p w:rsidR="00F35FD0" w:rsidRDefault="00F35FD0">
      <w:pPr>
        <w:pStyle w:val="a4"/>
        <w:ind w:left="1200" w:hanging="480"/>
      </w:pPr>
      <w:r>
        <w:t>β)</w:t>
      </w:r>
      <w:r>
        <w:tab/>
        <w:t>Ψιλοστοκάρισμα όπου απαιτείται με κατάλληλο ξυλόστοκο και ψιλογυαλοχάρτισμα.</w:t>
      </w:r>
    </w:p>
    <w:p w:rsidR="00F35FD0" w:rsidRDefault="00F35FD0">
      <w:pPr>
        <w:pStyle w:val="a4"/>
        <w:ind w:left="1200" w:hanging="480"/>
      </w:pPr>
      <w:r>
        <w:t>γ)</w:t>
      </w:r>
      <w:r>
        <w:tab/>
        <w:t xml:space="preserve">Τρεις επαλείψεις με το κατάλληλο </w:t>
      </w:r>
      <w:r>
        <w:rPr>
          <w:lang w:val="en-GB"/>
        </w:rPr>
        <w:t>PRIMER</w:t>
      </w:r>
      <w:r>
        <w:t>, με ενδιάμεσα ψιλογυαλοχαρτίσματα.</w:t>
      </w:r>
    </w:p>
    <w:p w:rsidR="00F35FD0" w:rsidRDefault="00F35FD0">
      <w:pPr>
        <w:pStyle w:val="a4"/>
        <w:ind w:left="1200" w:hanging="480"/>
      </w:pPr>
      <w:r>
        <w:t>δ)</w:t>
      </w:r>
      <w:r>
        <w:tab/>
        <w:t>Δύο στρώσεις βερνικιού στην επιθυμητή απόχρωση, με σατινέ βερνίκι ενδεικτικού τύπου ¨PANELLACK 20¨, της ¨BECKERS¨. Οι μη ορατές επιφάνειες θα έχουν επαλειφθεί πριν την σύνθεση των κατασκευών με συντηρητικό – μυκητοκτόνο ξύλου.</w:t>
      </w:r>
    </w:p>
    <w:p w:rsidR="00F35FD0" w:rsidRDefault="00F35FD0">
      <w:pPr>
        <w:pStyle w:val="a4"/>
      </w:pPr>
      <w:r>
        <w:t>Οι ξύλινες επιφάνειες του υπερυψωμένου δαπέδου διαφυγής στο δώμα του χώρου διαχείρισης αποσκευών θα επαλειφθούν με βερνίκι εμποτισμού σε δύο στρώσεις, ενδεικτικού τύπου ¨</w:t>
      </w:r>
      <w:r>
        <w:rPr>
          <w:lang w:val="en-US"/>
        </w:rPr>
        <w:t>ELIT</w:t>
      </w:r>
      <w:r>
        <w:t xml:space="preserve"> </w:t>
      </w:r>
      <w:r>
        <w:rPr>
          <w:lang w:val="en-US"/>
        </w:rPr>
        <w:t>TRAOLJA</w:t>
      </w:r>
      <w:r>
        <w:t>¨ της  ¨</w:t>
      </w:r>
      <w:r>
        <w:rPr>
          <w:lang w:val="en-US"/>
        </w:rPr>
        <w:t>BECKERS</w:t>
      </w:r>
      <w:r>
        <w:t>¨.</w:t>
      </w:r>
    </w:p>
    <w:p w:rsidR="00F35FD0" w:rsidRDefault="00F35FD0">
      <w:pPr>
        <w:pStyle w:val="a4"/>
        <w:tabs>
          <w:tab w:val="num" w:pos="720"/>
        </w:tabs>
        <w:ind w:hanging="720"/>
      </w:pPr>
    </w:p>
    <w:p w:rsidR="00F35FD0" w:rsidRDefault="00F35FD0" w:rsidP="001C037A">
      <w:pPr>
        <w:pStyle w:val="3"/>
        <w:numPr>
          <w:ilvl w:val="0"/>
          <w:numId w:val="0"/>
        </w:numPr>
        <w:ind w:left="705" w:hanging="705"/>
      </w:pPr>
      <w:bookmarkStart w:id="409" w:name="_Toc102365704"/>
      <w:bookmarkStart w:id="410" w:name="_Toc107902337"/>
      <w:bookmarkStart w:id="411" w:name="_Toc149571726"/>
      <w:bookmarkStart w:id="412" w:name="_Toc149571797"/>
      <w:bookmarkStart w:id="413" w:name="_Toc274313132"/>
      <w:r>
        <w:t>16.8</w:t>
      </w:r>
      <w:r>
        <w:tab/>
        <w:t>Επάλειψη εξωτερικών επιφανειών με αντιρρυπαντικό  υγρό</w:t>
      </w:r>
      <w:bookmarkEnd w:id="409"/>
      <w:bookmarkEnd w:id="410"/>
      <w:bookmarkEnd w:id="411"/>
      <w:bookmarkEnd w:id="412"/>
      <w:bookmarkEnd w:id="413"/>
    </w:p>
    <w:p w:rsidR="00F35FD0" w:rsidRDefault="00F35FD0" w:rsidP="00E34FE7">
      <w:pPr>
        <w:tabs>
          <w:tab w:val="num" w:pos="720"/>
        </w:tabs>
        <w:spacing w:before="120"/>
        <w:ind w:left="720"/>
        <w:jc w:val="both"/>
        <w:rPr>
          <w:rFonts w:ascii="Arial Narrow" w:hAnsi="Arial Narrow"/>
        </w:rPr>
      </w:pPr>
      <w:r>
        <w:rPr>
          <w:rFonts w:ascii="Arial Narrow" w:hAnsi="Arial Narrow"/>
        </w:rPr>
        <w:t xml:space="preserve">Πρόκειται για υλικό υγρής μορφής απολύτως διαφανές, </w:t>
      </w:r>
      <w:r>
        <w:rPr>
          <w:rFonts w:ascii="Arial Narrow" w:hAnsi="Arial Narrow"/>
          <w:lang w:val="en-GB"/>
        </w:rPr>
        <w:t>ANTIGRAFITI</w:t>
      </w:r>
      <w:r>
        <w:rPr>
          <w:rFonts w:ascii="Arial Narrow" w:hAnsi="Arial Narrow"/>
        </w:rPr>
        <w:t xml:space="preserve"> της ¨ΒΙΒΕΧΡΩΜ¨, ακρυλικής και πολυουρεθανικής βάσης, σε μία στρώση με πινέλο. Η επάλειψη γίνεται σε οποιαδήποτε επιφάνεια από σκληρό υλικό βάσης πορώδης ή μη, στιλπνή ή ματ, σε εξωτερικές δομικές επιφάνειες όπως σκυροδέματα, επιχρίσματα, και μαρμάρινες επενδύσεις, μέχρι ύψους 3,00</w:t>
      </w:r>
      <w:r>
        <w:rPr>
          <w:rFonts w:ascii="Arial Narrow" w:hAnsi="Arial Narrow"/>
          <w:lang w:val="en-US"/>
        </w:rPr>
        <w:t>m</w:t>
      </w:r>
      <w:r>
        <w:rPr>
          <w:rFonts w:ascii="Arial Narrow" w:hAnsi="Arial Narrow"/>
        </w:rPr>
        <w:t xml:space="preserve"> από το εκάστοτε δάπεδο. </w:t>
      </w:r>
    </w:p>
    <w:p w:rsidR="004835C7" w:rsidRDefault="004835C7">
      <w:pPr>
        <w:tabs>
          <w:tab w:val="num" w:pos="720"/>
        </w:tabs>
        <w:ind w:left="720" w:hanging="720"/>
        <w:rPr>
          <w:rFonts w:ascii="Arial Narrow" w:hAnsi="Arial Narrow"/>
        </w:rPr>
      </w:pPr>
    </w:p>
    <w:p w:rsidR="00F35FD0" w:rsidRDefault="00F35FD0" w:rsidP="001C037A">
      <w:pPr>
        <w:pStyle w:val="3"/>
        <w:numPr>
          <w:ilvl w:val="0"/>
          <w:numId w:val="0"/>
        </w:numPr>
        <w:ind w:left="705" w:hanging="705"/>
      </w:pPr>
      <w:bookmarkStart w:id="414" w:name="_Toc149571727"/>
      <w:bookmarkStart w:id="415" w:name="_Toc149571798"/>
      <w:bookmarkStart w:id="416" w:name="_Toc274313133"/>
      <w:r>
        <w:t>16.9</w:t>
      </w:r>
      <w:r>
        <w:tab/>
        <w:t>Βαφή ξύλινων επιφανειών με ριπολίνη νερού</w:t>
      </w:r>
      <w:bookmarkEnd w:id="414"/>
      <w:bookmarkEnd w:id="415"/>
      <w:bookmarkEnd w:id="416"/>
    </w:p>
    <w:p w:rsidR="00F35FD0" w:rsidRDefault="00F35FD0" w:rsidP="00E34FE7">
      <w:pPr>
        <w:pStyle w:val="a4"/>
        <w:tabs>
          <w:tab w:val="num" w:pos="720"/>
        </w:tabs>
      </w:pPr>
      <w:r>
        <w:t xml:space="preserve">Προηγείται λείανση της επιφάνειας με γυαλόχαρτο και ακολουθούν: στοκάρισμα των επιφανειών, αφαίρεση των ρόζων, κάψιμο με γομαλάκα και στοκάρισμα, τρίψιμο της επιφάνειας, σπατουλάρισμα, ψιλογυαλοχάρτισμα, μία στρώση </w:t>
      </w:r>
      <w:r>
        <w:rPr>
          <w:lang w:val="en-GB"/>
        </w:rPr>
        <w:t>MULTIPRIMER</w:t>
      </w:r>
      <w:r>
        <w:t>, και δύο στρώσεις ριπολίνης νερού ενδεικτικού τύπου ¨</w:t>
      </w:r>
      <w:r>
        <w:rPr>
          <w:lang w:val="en-GB"/>
        </w:rPr>
        <w:t>AQUACHROM</w:t>
      </w:r>
      <w:r>
        <w:t>¨ της ¨ΒΙΒΕΧΡΩΜ¨, μέχρι την επίτευξη σατινέ ομοιόχρωμης επιφάνειας.</w:t>
      </w:r>
    </w:p>
    <w:p w:rsidR="00F35FD0" w:rsidRDefault="00F35FD0" w:rsidP="00E34FE7">
      <w:pPr>
        <w:pStyle w:val="a4"/>
        <w:tabs>
          <w:tab w:val="num" w:pos="720"/>
        </w:tabs>
      </w:pPr>
    </w:p>
    <w:p w:rsidR="00F35FD0" w:rsidRDefault="00F35FD0" w:rsidP="001C037A">
      <w:pPr>
        <w:pStyle w:val="3"/>
        <w:numPr>
          <w:ilvl w:val="0"/>
          <w:numId w:val="0"/>
        </w:numPr>
        <w:ind w:left="705" w:hanging="705"/>
      </w:pPr>
      <w:bookmarkStart w:id="417" w:name="_Toc149571728"/>
      <w:bookmarkStart w:id="418" w:name="_Toc149571799"/>
      <w:bookmarkStart w:id="419" w:name="_Toc274313134"/>
      <w:r>
        <w:t>16.10</w:t>
      </w:r>
      <w:r>
        <w:tab/>
        <w:t>Αντισκωριακή προστασία αφανών σιδηρών επιφανειών</w:t>
      </w:r>
      <w:bookmarkEnd w:id="417"/>
      <w:bookmarkEnd w:id="418"/>
      <w:bookmarkEnd w:id="419"/>
    </w:p>
    <w:p w:rsidR="00F35FD0" w:rsidRDefault="00F35FD0" w:rsidP="00371599">
      <w:pPr>
        <w:pStyle w:val="a4"/>
        <w:tabs>
          <w:tab w:val="num" w:pos="720"/>
        </w:tabs>
      </w:pPr>
      <w:r>
        <w:t xml:space="preserve">Εφαρμόζεται σε σιδηρές γαλβανισμένες και μη επιφάνειες, στην περίπτωση που θα παραμείνουν αφανείς (ακάλυπτες) μετά την αποπεράτωση των εργασιών. Η βαφή θα γίνει μετά από τον απαραίτητο καθαρισμό των επιφανειών, σε δύο στρώσεις. Για τις γαλβανισμένες επιφάνειες θα χρησιμοποιηθεί ΑΣΤΑΡΙ ΑΛΟΥΜΙΝΙΟΥ και ΓΑΛΒΑΝΙΖΕ της ¨ΒΙΒΕΧΡΩΜ¨, ενώ για τις επιφάνειες κοινού χάλυβα υλικό </w:t>
      </w:r>
      <w:r>
        <w:rPr>
          <w:lang w:val="en-GB"/>
        </w:rPr>
        <w:t>RUST</w:t>
      </w:r>
      <w:r>
        <w:t xml:space="preserve"> </w:t>
      </w:r>
      <w:r>
        <w:rPr>
          <w:lang w:val="en-GB"/>
        </w:rPr>
        <w:t>PRIMER</w:t>
      </w:r>
      <w:r>
        <w:t xml:space="preserve"> της ¨ΒΙΒΕΧΡΩΜ¨. Για τις μη γαλβανισμένες θα χρησιμοποιηθεί το ¨</w:t>
      </w:r>
      <w:r>
        <w:rPr>
          <w:lang w:val="en-GB"/>
        </w:rPr>
        <w:t>RUST</w:t>
      </w:r>
      <w:r>
        <w:t xml:space="preserve"> </w:t>
      </w:r>
      <w:r>
        <w:rPr>
          <w:lang w:val="en-GB"/>
        </w:rPr>
        <w:t>PRIMER</w:t>
      </w:r>
      <w:r w:rsidR="00371599">
        <w:t>¨.</w:t>
      </w:r>
    </w:p>
    <w:p w:rsidR="00371599" w:rsidRPr="00F35FD0" w:rsidRDefault="00371599" w:rsidP="00371599">
      <w:pPr>
        <w:pStyle w:val="a4"/>
        <w:tabs>
          <w:tab w:val="num" w:pos="720"/>
        </w:tabs>
      </w:pPr>
    </w:p>
    <w:p w:rsidR="00F35FD0" w:rsidRDefault="00F35FD0" w:rsidP="001C037A">
      <w:pPr>
        <w:pStyle w:val="3"/>
        <w:numPr>
          <w:ilvl w:val="0"/>
          <w:numId w:val="0"/>
        </w:numPr>
        <w:ind w:left="705" w:hanging="705"/>
      </w:pPr>
      <w:bookmarkStart w:id="420" w:name="_Toc125869829"/>
      <w:bookmarkStart w:id="421" w:name="_Toc274313135"/>
      <w:r>
        <w:lastRenderedPageBreak/>
        <w:t>16.11</w:t>
      </w:r>
      <w:r>
        <w:tab/>
        <w:t>Βαφή πυροπροστασίας σιδηρών φερουσών κατασκευών</w:t>
      </w:r>
      <w:bookmarkEnd w:id="420"/>
      <w:bookmarkEnd w:id="421"/>
    </w:p>
    <w:p w:rsidR="00F35FD0" w:rsidRDefault="00F35FD0">
      <w:pPr>
        <w:pStyle w:val="a3"/>
        <w:tabs>
          <w:tab w:val="num" w:pos="720"/>
        </w:tabs>
        <w:spacing w:before="120"/>
        <w:ind w:left="720"/>
      </w:pPr>
      <w:r>
        <w:t>Πραγματοποιείται στις φέρουσες σιδηρές κατασκευές στέγασης και στο σιδηρού φορέα της σύμμεικτης κατασκευής, με χρήση ολοκληρωμένου συστήματος, ενδεικτικού τύπου ¨FIREBARR 100 INDOOR¨ του οίκου ¨</w:t>
      </w:r>
      <w:r>
        <w:rPr>
          <w:lang w:val="en-GB"/>
        </w:rPr>
        <w:t>SIGMA</w:t>
      </w:r>
      <w:r>
        <w:t xml:space="preserve"> </w:t>
      </w:r>
      <w:r>
        <w:rPr>
          <w:lang w:val="en-GB"/>
        </w:rPr>
        <w:t>COATING</w:t>
      </w:r>
      <w:r>
        <w:t>¨ ή άλλου ισοδύναμου με την παρακάτω σειρά εργασιών:</w:t>
      </w:r>
    </w:p>
    <w:p w:rsidR="00F35FD0" w:rsidRDefault="00F35FD0">
      <w:pPr>
        <w:pStyle w:val="a3"/>
        <w:spacing w:before="120"/>
        <w:ind w:left="1200" w:hanging="480"/>
      </w:pPr>
      <w:r>
        <w:t>α.</w:t>
      </w:r>
      <w:r>
        <w:tab/>
        <w:t>Καθαρισμός των σιδηρών επιφανειών με αμμοβολή κατηγορίας SA 2.5 (περίπου white metal), σε εργαστήριο ή στο έργο με την έγκριση της Υπηρεσίας και στις δύο περιπτώσεις.</w:t>
      </w:r>
    </w:p>
    <w:p w:rsidR="00F35FD0" w:rsidRDefault="00F35FD0">
      <w:pPr>
        <w:pStyle w:val="a3"/>
        <w:spacing w:before="120"/>
        <w:ind w:left="1200" w:hanging="480"/>
      </w:pPr>
      <w:r>
        <w:t>β.</w:t>
      </w:r>
      <w:r>
        <w:tab/>
        <w:t>Βαφή με ειδικό ¨PRIMER¨ του ως άνω συστήματος σε ελάχιστο πάχος 50 μικρών και όχι πάνω από 70 μικρά, με ψεκασμό (πιστολέτο).</w:t>
      </w:r>
    </w:p>
    <w:p w:rsidR="00F35FD0" w:rsidRDefault="00F35FD0">
      <w:pPr>
        <w:pStyle w:val="a3"/>
        <w:spacing w:before="120"/>
        <w:ind w:left="1200" w:hanging="480"/>
      </w:pPr>
      <w:r>
        <w:t>γ.</w:t>
      </w:r>
      <w:r>
        <w:tab/>
        <w:t>Επίχρισμα με υλικό πυροπροστασίας, σε πάχος ανάλογο με την μάζα της σιδηράς διατομής, με βάση τους ειδικούς πίνακες του οίκου παραγωγής του υλικού για δείκτη πυραντίστασης 60’, με διακύμανση από 200 μικρά και άνω. Το πάχος του επιχρίσματος (κύριος παράγων επιτυχούς πυροπροστασίας) θα εφαρμοσθεί αυστηρά όπως προδιαγράφεται από τον ως άνω οίκο και θα ελέγχεται σε όλη την επιφάνεια (ανάπτυγμα) της κάθε διατομής με ιδιαίτερη προσοχή στις γωνίες – ακμές με ηλεκτρονικό μικρόμετρο, για τον έλεγχο της ομοιογένειάς του.</w:t>
      </w:r>
    </w:p>
    <w:p w:rsidR="00F35FD0" w:rsidRDefault="00F35FD0">
      <w:pPr>
        <w:pStyle w:val="a3"/>
        <w:spacing w:before="120"/>
        <w:ind w:left="1200" w:hanging="480"/>
      </w:pPr>
      <w:r>
        <w:t>δ.</w:t>
      </w:r>
      <w:r>
        <w:tab/>
        <w:t>Τελική σφραγιστική βαφή με αλκυδικό χρώμα του ιδίου οίκου σε πάχος 80 μικρά και στην εγκεκριμένη απόχρωση.</w:t>
      </w:r>
    </w:p>
    <w:p w:rsidR="00F35FD0" w:rsidRDefault="00F35FD0">
      <w:pPr>
        <w:pStyle w:val="a3"/>
        <w:spacing w:before="120"/>
        <w:ind w:left="1200" w:hanging="480"/>
      </w:pPr>
      <w:r>
        <w:t>ε.</w:t>
      </w:r>
      <w:r>
        <w:tab/>
        <w:t>Επισκευαστικές επεμβάσεις επί τόπου, μετά την ανέγερση της κατασκευής για την αποκατάσταση των τυχόν ζημιών, σύμφωνα με τις οδηγίες του ως άνω οίκου.</w:t>
      </w:r>
    </w:p>
    <w:p w:rsidR="00F35FD0" w:rsidRDefault="00F35FD0">
      <w:pPr>
        <w:pStyle w:val="a4"/>
        <w:tabs>
          <w:tab w:val="num" w:pos="720"/>
        </w:tabs>
      </w:pPr>
      <w:r>
        <w:t>Οι πυροπροστατευμένες επιφάνειες με τον προτεινόμενο σύστημα θα προστατεύονται επαρκώς έναντι φθορών με ευθύνη του Αναδόχου, μέχρι την παράδοση του Έργου.</w:t>
      </w:r>
    </w:p>
    <w:p w:rsidR="00F35FD0" w:rsidRDefault="00F35FD0">
      <w:pPr>
        <w:tabs>
          <w:tab w:val="num" w:pos="720"/>
        </w:tabs>
        <w:spacing w:before="120"/>
        <w:ind w:left="720" w:hanging="720"/>
        <w:jc w:val="both"/>
        <w:rPr>
          <w:rFonts w:ascii="Arial Narrow" w:hAnsi="Arial Narrow"/>
        </w:rPr>
      </w:pPr>
    </w:p>
    <w:p w:rsidR="004835C7" w:rsidRDefault="004835C7">
      <w:pPr>
        <w:tabs>
          <w:tab w:val="num" w:pos="720"/>
        </w:tabs>
        <w:spacing w:before="120"/>
        <w:ind w:left="720" w:hanging="720"/>
        <w:jc w:val="both"/>
        <w:rPr>
          <w:rFonts w:ascii="Arial Narrow" w:hAnsi="Arial Narrow"/>
        </w:rPr>
      </w:pPr>
    </w:p>
    <w:p w:rsidR="004D73E7" w:rsidRDefault="004C449F">
      <w:pPr>
        <w:pStyle w:val="2"/>
      </w:pPr>
      <w:bookmarkStart w:id="422" w:name="_Toc149571730"/>
      <w:bookmarkStart w:id="423" w:name="_Toc149571801"/>
      <w:bookmarkStart w:id="424" w:name="_Toc274313136"/>
      <w:r>
        <w:t>17.</w:t>
      </w:r>
      <w:r>
        <w:tab/>
      </w:r>
      <w:r w:rsidR="00F35FD0">
        <w:t>ΣΤΕΓΑΝΩΣΕΙΣ – ΜΟΝΩΣΕΙΣ</w:t>
      </w:r>
      <w:bookmarkEnd w:id="422"/>
      <w:bookmarkEnd w:id="423"/>
      <w:bookmarkEnd w:id="424"/>
    </w:p>
    <w:p w:rsidR="00F35FD0" w:rsidRPr="00ED064A" w:rsidRDefault="00F35FD0" w:rsidP="00ED064A"/>
    <w:p w:rsidR="00F35FD0" w:rsidRDefault="00F35FD0" w:rsidP="00792DB9">
      <w:pPr>
        <w:pStyle w:val="3"/>
        <w:numPr>
          <w:ilvl w:val="0"/>
          <w:numId w:val="0"/>
        </w:numPr>
        <w:ind w:left="705" w:hanging="705"/>
      </w:pPr>
      <w:bookmarkStart w:id="425" w:name="_Toc75573211"/>
      <w:bookmarkStart w:id="426" w:name="_Toc149571731"/>
      <w:bookmarkStart w:id="427" w:name="_Toc149571802"/>
      <w:bookmarkStart w:id="428" w:name="_Toc274313137"/>
      <w:r>
        <w:t>17.1</w:t>
      </w:r>
      <w:r>
        <w:tab/>
        <w:t>Μόνωση βατού Δώματος Κτιρίου</w:t>
      </w:r>
      <w:bookmarkEnd w:id="425"/>
      <w:bookmarkEnd w:id="426"/>
      <w:bookmarkEnd w:id="427"/>
      <w:bookmarkEnd w:id="428"/>
    </w:p>
    <w:p w:rsidR="00F35FD0" w:rsidRDefault="00F35FD0">
      <w:pPr>
        <w:pStyle w:val="a4"/>
        <w:tabs>
          <w:tab w:val="num" w:pos="720"/>
        </w:tabs>
      </w:pPr>
      <w:r>
        <w:t>Για το δώμα του κτιρίου, προβλέπεται πλήρης στεγάνωση και θερμομόνωση (βλ.Σχ.</w:t>
      </w:r>
      <w:r>
        <w:rPr>
          <w:highlight w:val="lightGray"/>
        </w:rPr>
        <w:t xml:space="preserve"> </w:t>
      </w:r>
      <w:r>
        <w:t>ΤΛ.01.01.01), όπου θα διαμορφωθούν και οι απαραίτητες ρύσεις απορροών των ομβρίων, σύμφωνα με το αντίστοιχο γενικό σχέδιο κάτοψης δώματος. Για την πλήρη στεγάνωση της μόνωσης κάθε δώματος, θα εκτελεσθούν οι παρακάτω εργασίες:</w:t>
      </w:r>
    </w:p>
    <w:p w:rsidR="00F35FD0" w:rsidRDefault="00F35FD0">
      <w:pPr>
        <w:pStyle w:val="a4"/>
        <w:ind w:left="1200" w:hanging="480"/>
      </w:pPr>
      <w:r>
        <w:t xml:space="preserve">α. </w:t>
      </w:r>
      <w:r>
        <w:tab/>
        <w:t>Πλήρης καθαριότητα της πλάκας σκυροδέματος και επισκευές τυχών ζημιών ή        ρηγματώσεων, με ρεοπλαστικό μη συρρικνούμενο κονίαμα, ενδεικτικού τύπου ¨EMACO S88C της DEGUSSA¨.</w:t>
      </w:r>
    </w:p>
    <w:p w:rsidR="00F35FD0" w:rsidRDefault="00F35FD0">
      <w:pPr>
        <w:pStyle w:val="a4"/>
        <w:ind w:left="1200" w:hanging="480"/>
      </w:pPr>
      <w:r>
        <w:t>β.</w:t>
      </w:r>
      <w:r>
        <w:tab/>
        <w:t>Διπλή επάλειψη της επιφάνειας με ασφαλτικό γαλάκτωμα ενδεικτικού τύπου        ¨ESHACOAT 6S¨.</w:t>
      </w:r>
    </w:p>
    <w:p w:rsidR="00F35FD0" w:rsidRDefault="00F35FD0">
      <w:pPr>
        <w:pStyle w:val="a4"/>
        <w:ind w:left="1200" w:hanging="480"/>
      </w:pPr>
      <w:r>
        <w:t>γ.</w:t>
      </w:r>
      <w:r>
        <w:tab/>
        <w:t>Τοποθέτηση χωρίς στήριξη θερμομονωτικών πλακών από εξελασμένη πολυστερίνη πάχους 50mm ενδεικτικού τύπου ¨ROOFMATE της DOW¨.</w:t>
      </w:r>
    </w:p>
    <w:p w:rsidR="00F35FD0" w:rsidRDefault="00F35FD0">
      <w:pPr>
        <w:pStyle w:val="a4"/>
        <w:ind w:left="1200" w:hanging="480"/>
      </w:pPr>
      <w:r>
        <w:t>δ.</w:t>
      </w:r>
      <w:r>
        <w:tab/>
        <w:t>Διάστρωση κυψελωτού κονιοδέματος ελάχιστου πάχους 5cm, ελάχιστου βάρους 400 kg/m3 των 250 kg τσιμέντου / m3, για την διαμόρφωση των ρύσεων απορροής των ομβρίων (βλ. και άρθρ</w:t>
      </w:r>
      <w:r w:rsidRPr="00680174">
        <w:t xml:space="preserve">ο </w:t>
      </w:r>
      <w:hyperlink w:anchor="_Κυψελωτό_κονιόδεμα." w:history="1">
        <w:r w:rsidRPr="00680174">
          <w:rPr>
            <w:rStyle w:val="-"/>
            <w:color w:val="auto"/>
            <w:u w:val="none"/>
          </w:rPr>
          <w:t>2.2</w:t>
        </w:r>
      </w:hyperlink>
      <w:r w:rsidRPr="00680174">
        <w:t xml:space="preserve"> το</w:t>
      </w:r>
      <w:r>
        <w:t>υ παρόντος κεφαλαίου).</w:t>
      </w:r>
    </w:p>
    <w:p w:rsidR="00F35FD0" w:rsidRPr="00F35FD0" w:rsidRDefault="00F35FD0">
      <w:pPr>
        <w:pStyle w:val="a4"/>
        <w:ind w:left="1200" w:hanging="480"/>
      </w:pPr>
    </w:p>
    <w:p w:rsidR="00F35FD0" w:rsidRDefault="00F35FD0">
      <w:pPr>
        <w:pStyle w:val="a4"/>
        <w:ind w:left="1200" w:hanging="480"/>
      </w:pPr>
      <w:r>
        <w:lastRenderedPageBreak/>
        <w:t>ε.</w:t>
      </w:r>
      <w:r>
        <w:tab/>
        <w:t>Στεγανωτική επίστρωση με μεμβράνη μη ανακυκλωμένης πολυολεφίνης, πάχους 1,8mm ενδεικτικού τύπου ¨SARNAFIL TG 66-18¨ (ολοκληρωμένο σύστημα), με αλληλοκάλυψη των φύλλων και περιμετρική μηχανική στήριξη, όλα σύμφωνα με τις Τεχνικές Προδιαγραφές και τις οδηγίες εφαρμογής του υλικού.</w:t>
      </w:r>
    </w:p>
    <w:p w:rsidR="00F35FD0" w:rsidRDefault="00F35FD0">
      <w:pPr>
        <w:pStyle w:val="a4"/>
        <w:ind w:left="1200" w:hanging="480"/>
      </w:pPr>
      <w:r>
        <w:t>στ.</w:t>
      </w:r>
      <w:r>
        <w:tab/>
        <w:t>Διάστρωση γεωυφάσματος βάρους 150 gr/m2.</w:t>
      </w:r>
    </w:p>
    <w:p w:rsidR="00F35FD0" w:rsidRDefault="00F35FD0">
      <w:pPr>
        <w:pStyle w:val="a4"/>
        <w:ind w:left="1200" w:hanging="480"/>
      </w:pPr>
      <w:r>
        <w:t>ζ.</w:t>
      </w:r>
      <w:r>
        <w:tab/>
        <w:t>Στεγανωτική επίστρωση περιμετρικά του δώματος και επί των κατακορύφων επιφανειών στηθαίων, με αντιηλιακή μεμβράνη μη ανακυκλωμένης πολυολεφίνης, πάχους 1,8mm, επικολλημένη με κόλλα ενδεικτικού τύπου ¨</w:t>
      </w:r>
      <w:r>
        <w:rPr>
          <w:lang w:val="en-US"/>
        </w:rPr>
        <w:t>SARNACOL</w:t>
      </w:r>
      <w:r>
        <w:t>¨. Οι απολήξεις της μεμβράνης στερεώνονται σε όλο το μήκος με γαλβανισμένη ειδική στραντζαριστή λάμα και σφραγίζεται με μαστίχη πολυουρεθανικής βάσης.</w:t>
      </w:r>
    </w:p>
    <w:p w:rsidR="00F35FD0" w:rsidRDefault="00F35FD0">
      <w:pPr>
        <w:pStyle w:val="a4"/>
        <w:tabs>
          <w:tab w:val="left" w:pos="1080"/>
        </w:tabs>
        <w:spacing w:before="120"/>
        <w:ind w:left="1200" w:hanging="480"/>
      </w:pPr>
      <w:r>
        <w:t>η.</w:t>
      </w:r>
      <w:r>
        <w:tab/>
      </w:r>
      <w:r>
        <w:tab/>
        <w:t xml:space="preserve">Διάστρωση τσιμεντοπλακών διαστάσεων 30 </w:t>
      </w:r>
      <w:r>
        <w:rPr>
          <w:lang w:val="en-GB"/>
        </w:rPr>
        <w:t>x</w:t>
      </w:r>
      <w:r>
        <w:t xml:space="preserve"> 30 </w:t>
      </w:r>
      <w:r>
        <w:rPr>
          <w:lang w:val="en-GB"/>
        </w:rPr>
        <w:t>x</w:t>
      </w:r>
      <w:r>
        <w:t xml:space="preserve"> 3 </w:t>
      </w:r>
      <w:r>
        <w:rPr>
          <w:lang w:val="en-GB"/>
        </w:rPr>
        <w:t>cm</w:t>
      </w:r>
      <w:r>
        <w:t xml:space="preserve"> με τσιμεντοκονίαμα των 450 </w:t>
      </w:r>
      <w:r>
        <w:rPr>
          <w:lang w:val="en-GB"/>
        </w:rPr>
        <w:t>kg</w:t>
      </w:r>
      <w:r>
        <w:t xml:space="preserve"> κοινού τσιμέντου.</w:t>
      </w:r>
    </w:p>
    <w:p w:rsidR="00F35FD0" w:rsidRDefault="00F35FD0">
      <w:pPr>
        <w:pStyle w:val="a4"/>
        <w:tabs>
          <w:tab w:val="num" w:pos="720"/>
        </w:tabs>
        <w:spacing w:before="120"/>
      </w:pPr>
      <w:r>
        <w:t>Τέλος, στις μονώσεις των δωμάτων θα τοποθετηθούν εξαεριστήρες ενδεικτικού τύπου ¨</w:t>
      </w:r>
      <w:r>
        <w:rPr>
          <w:lang w:val="en-GB"/>
        </w:rPr>
        <w:t>ITALPROFILI</w:t>
      </w:r>
      <w:r>
        <w:t xml:space="preserve"> </w:t>
      </w:r>
      <w:r>
        <w:rPr>
          <w:lang w:val="en-GB"/>
        </w:rPr>
        <w:t>ART</w:t>
      </w:r>
      <w:r>
        <w:t xml:space="preserve"> 49.1¨ από σωλήνα και κάλυμμα πλαστικό </w:t>
      </w:r>
      <w:r>
        <w:rPr>
          <w:lang w:val="en-GB"/>
        </w:rPr>
        <w:t>PVC</w:t>
      </w:r>
      <w:r>
        <w:t>, σε αναλογία 1 τεμ. Εξαεριστήρα για κάθε 50</w:t>
      </w:r>
      <w:r>
        <w:rPr>
          <w:lang w:val="en-GB"/>
        </w:rPr>
        <w:t>m</w:t>
      </w:r>
      <w:r>
        <w:rPr>
          <w:vertAlign w:val="superscript"/>
        </w:rPr>
        <w:t>2</w:t>
      </w:r>
      <w:r>
        <w:t xml:space="preserve"> δώματος.</w:t>
      </w:r>
    </w:p>
    <w:p w:rsidR="00F35FD0" w:rsidRDefault="00F35FD0">
      <w:pPr>
        <w:pStyle w:val="a4"/>
        <w:tabs>
          <w:tab w:val="num" w:pos="720"/>
        </w:tabs>
        <w:ind w:hanging="720"/>
      </w:pPr>
    </w:p>
    <w:p w:rsidR="00F35FD0" w:rsidRDefault="00F35FD0" w:rsidP="00792DB9">
      <w:pPr>
        <w:pStyle w:val="3"/>
        <w:numPr>
          <w:ilvl w:val="0"/>
          <w:numId w:val="0"/>
        </w:numPr>
        <w:ind w:left="705" w:hanging="705"/>
      </w:pPr>
      <w:bookmarkStart w:id="429" w:name="_Toc152039158"/>
      <w:bookmarkStart w:id="430" w:name="_Toc274313138"/>
      <w:r>
        <w:t>17.2</w:t>
      </w:r>
      <w:r>
        <w:tab/>
        <w:t>Μόνωση μη βατών δωμάτων</w:t>
      </w:r>
      <w:bookmarkEnd w:id="429"/>
      <w:bookmarkEnd w:id="430"/>
    </w:p>
    <w:p w:rsidR="00F35FD0" w:rsidRDefault="00F35FD0" w:rsidP="00792DB9">
      <w:pPr>
        <w:pStyle w:val="a4"/>
        <w:spacing w:after="0"/>
      </w:pPr>
      <w:r>
        <w:t>Στα υφιστάμενα στέγαστρα και το νέο υπόστεγο προβλέπεται πλήρης στεγάνωση (βλ.σχ. ΤΛ.01.01.02),  όπου θα διαμορφωθούν και οι απαραίτητες ρύσεις απορροών των ομβρίων, σύμφωνα με τα αντίστοιχα γενικά σχέδια κατόψεων της μελέτης εφαρμογής. Για την πλήρη στεγάνωση θα εκτελεσθούν οι παρακάτω εργασίες:</w:t>
      </w:r>
    </w:p>
    <w:p w:rsidR="00F35FD0" w:rsidRDefault="00F35FD0">
      <w:pPr>
        <w:pStyle w:val="a4"/>
        <w:numPr>
          <w:ilvl w:val="0"/>
          <w:numId w:val="13"/>
        </w:numPr>
        <w:tabs>
          <w:tab w:val="left" w:pos="1680"/>
        </w:tabs>
        <w:spacing w:before="240" w:after="0"/>
      </w:pPr>
      <w:r>
        <w:t>Πλήρης καθαριότητα της πλάκας σκυροδέματος και επισκευές τυχών ζημιών ή ρηγματώσεων, με ρεοπλαστικό μη συρρικνούμενο κονίαμα, ενδεικτικού τύπου  ¨EMACO S88C¨ της ¨DEGUSSA¨.</w:t>
      </w:r>
    </w:p>
    <w:p w:rsidR="00F35FD0" w:rsidRDefault="00F35FD0">
      <w:pPr>
        <w:pStyle w:val="a4"/>
        <w:numPr>
          <w:ilvl w:val="0"/>
          <w:numId w:val="13"/>
        </w:numPr>
        <w:tabs>
          <w:tab w:val="left" w:pos="1680"/>
        </w:tabs>
        <w:spacing w:before="240" w:after="0"/>
      </w:pPr>
      <w:r>
        <w:t>Διάστρωση κυψελωτού κονιοδέματος ελάχιστου πάχους 5cm, ελάχιστου βάρους 400 kg/m3 των 250 kg τσιμέντου / m3, για την διαμόρφωση των ρύσεων απορροής των ομβρίων.</w:t>
      </w:r>
    </w:p>
    <w:p w:rsidR="00F35FD0" w:rsidRDefault="00F35FD0">
      <w:pPr>
        <w:pStyle w:val="a4"/>
        <w:numPr>
          <w:ilvl w:val="0"/>
          <w:numId w:val="13"/>
        </w:numPr>
        <w:tabs>
          <w:tab w:val="left" w:pos="1680"/>
        </w:tabs>
        <w:spacing w:before="240" w:after="0"/>
      </w:pPr>
      <w:r>
        <w:t>Στεγανωτική επίστρωση με μεμβράνη μη ανακυκλωμένης πολυολεφίνης, πάχους 1,8mm ¨SARNAFIL TG 66-18¨ (ολοκληρωμένο σύστημα), με αλληλοκάλυψη των φύλλων και περιμετρική μηχανική στήριξη, όλα σύμφωνα με τις Τεχνικές Προδιαγραφές και τις οδηγίες εφαρμογής του υλικού.</w:t>
      </w:r>
    </w:p>
    <w:p w:rsidR="00F35FD0" w:rsidRDefault="00F35FD0">
      <w:pPr>
        <w:pStyle w:val="a4"/>
        <w:numPr>
          <w:ilvl w:val="0"/>
          <w:numId w:val="13"/>
        </w:numPr>
        <w:tabs>
          <w:tab w:val="left" w:pos="1680"/>
        </w:tabs>
        <w:spacing w:before="240" w:after="0"/>
      </w:pPr>
      <w:r>
        <w:t>Περιμετρικά επί των στηθαίων τοποθετείται ιδιαίτερο φύλο μεμβράνης, πάχους 1,8mm,  επικολλημένο με κόλα, ενδεικτικού τύπου ¨</w:t>
      </w:r>
      <w:r>
        <w:rPr>
          <w:lang w:val="en-US"/>
        </w:rPr>
        <w:t>SARNACOL</w:t>
      </w:r>
      <w:r>
        <w:t>¨ και περιμετρική στήριξη με γαλβανισμένη λάμα και συνεχής σφράγιση με πολυουρεθανική μαστίχη.</w:t>
      </w:r>
    </w:p>
    <w:p w:rsidR="00F35FD0" w:rsidRDefault="00F35FD0">
      <w:pPr>
        <w:pStyle w:val="a4"/>
        <w:numPr>
          <w:ilvl w:val="0"/>
          <w:numId w:val="13"/>
        </w:numPr>
        <w:tabs>
          <w:tab w:val="left" w:pos="1680"/>
        </w:tabs>
        <w:spacing w:before="240" w:after="0"/>
      </w:pPr>
      <w:r>
        <w:t>Διάστρωση γεωυφάσματος βάρους 150 gr/m2.</w:t>
      </w:r>
    </w:p>
    <w:p w:rsidR="00F35FD0" w:rsidRDefault="00F35FD0">
      <w:pPr>
        <w:pStyle w:val="a4"/>
        <w:numPr>
          <w:ilvl w:val="0"/>
          <w:numId w:val="13"/>
        </w:numPr>
        <w:tabs>
          <w:tab w:val="left" w:pos="1680"/>
        </w:tabs>
        <w:spacing w:before="240" w:after="0"/>
        <w:rPr>
          <w:sz w:val="20"/>
          <w:szCs w:val="20"/>
        </w:rPr>
      </w:pPr>
      <w:r>
        <w:t>Επικάλυψη του δώματος με φυσικό χαλίκι (ποταμίσιο) σε πάχος χαλαρής στρώσης 5</w:t>
      </w:r>
      <w:r>
        <w:rPr>
          <w:lang w:val="en-GB"/>
        </w:rPr>
        <w:t>cm</w:t>
      </w:r>
      <w:r>
        <w:t>.</w:t>
      </w:r>
    </w:p>
    <w:p w:rsidR="00F35FD0" w:rsidRDefault="00F35FD0">
      <w:pPr>
        <w:pStyle w:val="a4"/>
        <w:tabs>
          <w:tab w:val="left" w:pos="1680"/>
        </w:tabs>
        <w:spacing w:before="240" w:after="0"/>
        <w:ind w:left="1080"/>
        <w:rPr>
          <w:sz w:val="20"/>
          <w:szCs w:val="20"/>
        </w:rPr>
      </w:pPr>
    </w:p>
    <w:p w:rsidR="00F35FD0" w:rsidRDefault="00F35FD0">
      <w:pPr>
        <w:pStyle w:val="a4"/>
        <w:tabs>
          <w:tab w:val="num" w:pos="720"/>
        </w:tabs>
        <w:ind w:hanging="720"/>
      </w:pPr>
      <w:r>
        <w:tab/>
        <w:t>Τέλος, στις μονώσεις των μη βατών δωμάτων, θα τοποθετηθούν εξαεριστήρες  ενδεικτικού τύπου ¨ITALPROFILI ART 49.1¨ από σωλήνα και κάλυμμα πλαστικό PVC, σε αναλογία 1 τεμ. Εξαεριστήρα για κάθε 50m2 δώματος.</w:t>
      </w:r>
    </w:p>
    <w:p w:rsidR="00F35FD0" w:rsidRDefault="00F35FD0">
      <w:pPr>
        <w:pStyle w:val="a4"/>
        <w:tabs>
          <w:tab w:val="num" w:pos="720"/>
        </w:tabs>
        <w:ind w:hanging="720"/>
      </w:pPr>
    </w:p>
    <w:p w:rsidR="00F35FD0" w:rsidRDefault="00F35FD0" w:rsidP="005A5433">
      <w:pPr>
        <w:pStyle w:val="3"/>
        <w:numPr>
          <w:ilvl w:val="0"/>
          <w:numId w:val="0"/>
        </w:numPr>
        <w:ind w:left="705" w:hanging="705"/>
      </w:pPr>
      <w:bookmarkStart w:id="431" w:name="_Toc274313139"/>
      <w:r>
        <w:t>17.3</w:t>
      </w:r>
      <w:r>
        <w:tab/>
        <w:t>Στεγάνωση επενδυόμενων τοίχων εξωτερικών όψεων</w:t>
      </w:r>
      <w:bookmarkEnd w:id="431"/>
    </w:p>
    <w:p w:rsidR="00F35FD0" w:rsidRDefault="00F35FD0">
      <w:pPr>
        <w:pStyle w:val="a4"/>
      </w:pPr>
      <w:r>
        <w:t>Στις εξωτερικές όψεις του κτιρίου, επί των επιχρισμένων ή ανεπίχριστων στοιχείων του Φ.Ο και πριν την κατασκευή του σκελετού επένδυσης με φύλλα ¨Σάντουιτς¨ αλουμινίου, θα γίνει ανάρτηση και στερέωση στεγανωτικής μεμβράνης πάχους 1έως 1.2mm. Η στερέωση γίνεται οριζοντίως στα άνω σημεία με γαλβανισμένη ειδική στραντζαριστή διατομή, η οποία βιδώνεται στο οπλισμένο σκυρόδεμα και σφραγίζεται σε όλο το μήκος στην άνω και κάτω ακμή της, με μαστίχη πολυουρεθανικής βάσης. Τα φύλλα της μεμβράνης αλληλοκαλύπτονται κατά 5-8cm και θερμοκολλούνται.</w:t>
      </w:r>
    </w:p>
    <w:p w:rsidR="00F35FD0" w:rsidRDefault="00F35FD0" w:rsidP="00ED064A">
      <w:pPr>
        <w:pStyle w:val="a4"/>
      </w:pPr>
      <w:r>
        <w:t>Στο εσωτερικό των υποστυλωμάτων σχήματος ¨Π¨ της βόρειας όψης θα χρησιμοποιηθεί τσιμεντοειδές στεγανωτικό σε σκόνη που αναμιγνύεται με νερό και ρητίνη σύμφωνα με τις οδηγίες χρήσης του υλικού. Πριν την επάλειψη προηγείται καθαρισμός της επιφάνειας, αφαίρεση των ξένων σωμάτων (ξύλινων τάκων σιδηρών φουρκετών κλπ.) μέχρι βάθους 3</w:t>
      </w:r>
      <w:r>
        <w:rPr>
          <w:lang w:val="en-US"/>
        </w:rPr>
        <w:t>cm</w:t>
      </w:r>
      <w:r>
        <w:t>, επισκευή όλων των εσοχών και ρηγματώσεων με ρητινούχο επισκευαστική τσιμεντοκονία  του ίδιου οίκου παραγωγής. Η επάλειψη γίνεται με πινελάτσα, με τελική συνολική ανάλωση υλικού τουλάχιστον 3</w:t>
      </w:r>
      <w:r>
        <w:rPr>
          <w:lang w:val="en-US"/>
        </w:rPr>
        <w:t>kg</w:t>
      </w:r>
      <w:r>
        <w:t xml:space="preserve"> για κάθε </w:t>
      </w:r>
      <w:r>
        <w:rPr>
          <w:lang w:val="en-US"/>
        </w:rPr>
        <w:t>m</w:t>
      </w:r>
      <w:r>
        <w:rPr>
          <w:vertAlign w:val="superscript"/>
        </w:rPr>
        <w:t>2</w:t>
      </w:r>
      <w:r>
        <w:t xml:space="preserve">. (βλ.σχ. ΤΛ.01.01.13 έως και ΤΛ.01.01.19). </w:t>
      </w:r>
    </w:p>
    <w:p w:rsidR="00F35FD0" w:rsidRDefault="00F35FD0" w:rsidP="005A5433">
      <w:pPr>
        <w:pStyle w:val="3"/>
        <w:numPr>
          <w:ilvl w:val="0"/>
          <w:numId w:val="0"/>
        </w:numPr>
        <w:ind w:left="705" w:hanging="705"/>
      </w:pPr>
      <w:bookmarkStart w:id="432" w:name="_Toc149571733"/>
      <w:bookmarkStart w:id="433" w:name="_Toc149571804"/>
      <w:bookmarkStart w:id="434" w:name="_Toc274313140"/>
      <w:r>
        <w:t>17.4</w:t>
      </w:r>
      <w:r>
        <w:tab/>
        <w:t>Θερμομόνωση με πετροβάμβακα</w:t>
      </w:r>
      <w:bookmarkEnd w:id="432"/>
      <w:bookmarkEnd w:id="433"/>
      <w:bookmarkEnd w:id="434"/>
    </w:p>
    <w:p w:rsidR="00F35FD0" w:rsidRDefault="00F35FD0">
      <w:pPr>
        <w:pStyle w:val="a4"/>
        <w:tabs>
          <w:tab w:val="num" w:pos="720"/>
        </w:tabs>
      </w:pPr>
      <w:r>
        <w:t>Σε δομικά στοιχεία που τελικώς επενδύονται με γυψοσανίδα και τσιμεντοσανίδα, όπως φαίνεται στα σχέδια και όπου αλλού απαιτείται επί του περιβλήματος του κτιρίου, θα τοποθετηθεί πετροβάμβακας πάχους 50</w:t>
      </w:r>
      <w:r>
        <w:rPr>
          <w:lang w:val="en-GB"/>
        </w:rPr>
        <w:t>mm</w:t>
      </w:r>
      <w:r>
        <w:t xml:space="preserve"> και βάρους 40 </w:t>
      </w:r>
      <w:r>
        <w:rPr>
          <w:lang w:val="en-GB"/>
        </w:rPr>
        <w:t>kg</w:t>
      </w:r>
      <w:r>
        <w:t xml:space="preserve"> / </w:t>
      </w:r>
      <w:r>
        <w:rPr>
          <w:lang w:val="en-GB"/>
        </w:rPr>
        <w:t>m</w:t>
      </w:r>
      <w:r>
        <w:rPr>
          <w:vertAlign w:val="superscript"/>
        </w:rPr>
        <w:t>3</w:t>
      </w:r>
      <w:r>
        <w:t xml:space="preserve"> τουλάχιστον. Σε περιπτώσεις τοποθέτησης πετροβάμβακα σε δομικό στοιχείο (σκυρόδεμα ή σε τοιχοδομή) θα χρησιμοποιούνται πλατυκέφαλα στηρίγματα μορφής χοάνης με ανακοπή της θερμογέφυρας του Οίκου ¨</w:t>
      </w:r>
      <w:r>
        <w:rPr>
          <w:lang w:val="en-GB"/>
        </w:rPr>
        <w:t>E</w:t>
      </w:r>
      <w:r>
        <w:t>-</w:t>
      </w:r>
      <w:r>
        <w:rPr>
          <w:lang w:val="en-GB"/>
        </w:rPr>
        <w:t>JOT</w:t>
      </w:r>
      <w:r>
        <w:t>¨.</w:t>
      </w:r>
    </w:p>
    <w:p w:rsidR="00F35FD0" w:rsidRDefault="00F35FD0" w:rsidP="00ED064A">
      <w:pPr>
        <w:pStyle w:val="a4"/>
        <w:tabs>
          <w:tab w:val="num" w:pos="720"/>
        </w:tabs>
      </w:pPr>
      <w:r>
        <w:t>Επίσης πετροβάμβακας θα τοποθετηθεί σε όλα τα χωρίσματα ξηράς δόμησης των εσωτερικών διαρρυθμίσεων, σύμφωνα με τις προδιαγραφές της ¨</w:t>
      </w:r>
      <w:r>
        <w:rPr>
          <w:lang w:val="en-GB"/>
        </w:rPr>
        <w:t>KNAUF</w:t>
      </w:r>
      <w:r>
        <w:t>¨, για λόγους ηχομόνωσης των εσωτερικών χώρων.</w:t>
      </w:r>
    </w:p>
    <w:p w:rsidR="00F35FD0" w:rsidRDefault="00F35FD0" w:rsidP="005A5433">
      <w:pPr>
        <w:pStyle w:val="3"/>
        <w:numPr>
          <w:ilvl w:val="0"/>
          <w:numId w:val="0"/>
        </w:numPr>
        <w:ind w:left="705" w:hanging="705"/>
      </w:pPr>
      <w:bookmarkStart w:id="435" w:name="_Toc149571734"/>
      <w:bookmarkStart w:id="436" w:name="_Toc149571805"/>
      <w:bookmarkStart w:id="437" w:name="_Toc274313141"/>
      <w:r>
        <w:t>17.5</w:t>
      </w:r>
      <w:r>
        <w:tab/>
        <w:t>Θερμομόνωση τοιχοδομής</w:t>
      </w:r>
      <w:bookmarkEnd w:id="435"/>
      <w:bookmarkEnd w:id="436"/>
      <w:bookmarkEnd w:id="437"/>
    </w:p>
    <w:p w:rsidR="00F35FD0" w:rsidRDefault="00F35FD0" w:rsidP="00ED064A">
      <w:pPr>
        <w:pStyle w:val="a4"/>
        <w:tabs>
          <w:tab w:val="num" w:pos="720"/>
        </w:tabs>
      </w:pPr>
      <w:r>
        <w:t>Τοποθετείται στο διάκενο μεταξύ δύο παράλληλων δρομικών οπτοπλινθοδομών, στο επίπεδο –1, όπου οι διαθέσιμοι χώροι γειτνιάζουν με μη θερμαινόμενους χώρους στάθμευσης. Τοποθετείται συγχρόνως με την ανέγερση της διπλής δρομικής οπτοπλινθοδομής και είναι εξελασμένη πολυστερίνη, πάχους 50mm.</w:t>
      </w:r>
    </w:p>
    <w:p w:rsidR="00F35FD0" w:rsidRDefault="00F35FD0" w:rsidP="005A5433">
      <w:pPr>
        <w:pStyle w:val="3"/>
        <w:numPr>
          <w:ilvl w:val="0"/>
          <w:numId w:val="0"/>
        </w:numPr>
        <w:ind w:left="705" w:hanging="705"/>
      </w:pPr>
      <w:bookmarkStart w:id="438" w:name="_Toc149571735"/>
      <w:bookmarkStart w:id="439" w:name="_Toc149571806"/>
      <w:bookmarkStart w:id="440" w:name="_Toc274313142"/>
      <w:r>
        <w:t>17.6</w:t>
      </w:r>
      <w:r>
        <w:tab/>
        <w:t xml:space="preserve">Στεγάνωση νέου σιδηρού </w:t>
      </w:r>
      <w:bookmarkEnd w:id="438"/>
      <w:bookmarkEnd w:id="439"/>
      <w:r>
        <w:t>στεγάστρου</w:t>
      </w:r>
      <w:bookmarkEnd w:id="440"/>
    </w:p>
    <w:p w:rsidR="00F35FD0" w:rsidRDefault="00F35FD0" w:rsidP="00ED064A">
      <w:pPr>
        <w:pStyle w:val="a4"/>
        <w:tabs>
          <w:tab w:val="num" w:pos="720"/>
        </w:tabs>
      </w:pPr>
      <w:r>
        <w:t xml:space="preserve">Στον νέο στέγαστρο (άρθρο 8.12 του παρόντος κεφαλαίου), στην πλευρά πόλης (βόρεια),  επί των τσιμεντοσανίδων, θα διαστρωθεί στεγανωτική μεμβράνη,  πάχους </w:t>
      </w:r>
      <w:r w:rsidRPr="00936AE7">
        <w:t>18</w:t>
      </w:r>
      <w:r w:rsidRPr="00936AE7">
        <w:rPr>
          <w:lang w:val="en-US"/>
        </w:rPr>
        <w:t>mm</w:t>
      </w:r>
      <w:r w:rsidRPr="00936AE7">
        <w:t>, ενδεικτικού τύπου ¨</w:t>
      </w:r>
      <w:r w:rsidRPr="00936AE7">
        <w:rPr>
          <w:lang w:val="en-GB"/>
        </w:rPr>
        <w:t>SARNAFIL</w:t>
      </w:r>
      <w:r w:rsidRPr="00936AE7">
        <w:t xml:space="preserve"> </w:t>
      </w:r>
      <w:r w:rsidRPr="00936AE7">
        <w:rPr>
          <w:lang w:val="en-GB"/>
        </w:rPr>
        <w:t>TS</w:t>
      </w:r>
      <w:r w:rsidRPr="00936AE7">
        <w:t xml:space="preserve"> 77.18¨, που θα στερεωθεί με γαλβανισμένη</w:t>
      </w:r>
      <w:r>
        <w:t xml:space="preserve"> συνεχή λάμα που θα σφραγίσει στις δύο πλευρές με πολυουρεθανική μαστίχη, όπως φαίνεται στο σχέδιο της κατασκευαστικής τομής Τ3.4 με αριθμό σχεδίου Α222 της μελέτης.</w:t>
      </w:r>
    </w:p>
    <w:p w:rsidR="00F35FD0" w:rsidRDefault="00F35FD0" w:rsidP="005A5433">
      <w:pPr>
        <w:pStyle w:val="3"/>
        <w:numPr>
          <w:ilvl w:val="0"/>
          <w:numId w:val="0"/>
        </w:numPr>
        <w:ind w:left="705" w:hanging="705"/>
      </w:pPr>
      <w:bookmarkStart w:id="441" w:name="_Toc274313143"/>
      <w:r>
        <w:t>17.7</w:t>
      </w:r>
      <w:r>
        <w:tab/>
        <w:t>Στεγάνωση υπογείων τοιχωμάτων</w:t>
      </w:r>
      <w:bookmarkEnd w:id="441"/>
    </w:p>
    <w:p w:rsidR="00F35FD0" w:rsidRDefault="00F35FD0">
      <w:pPr>
        <w:pStyle w:val="a4"/>
        <w:spacing w:before="240" w:after="0"/>
      </w:pPr>
      <w:r>
        <w:t>Τα εξωτερικά τοιχώματα των υπογείων θα στεγανωθούν στην εξωτερική τους πλευρά με τις παρακάτω εργασίες.</w:t>
      </w:r>
    </w:p>
    <w:p w:rsidR="00F35FD0" w:rsidRDefault="00F35FD0">
      <w:pPr>
        <w:pStyle w:val="a4"/>
        <w:numPr>
          <w:ilvl w:val="0"/>
          <w:numId w:val="21"/>
        </w:numPr>
        <w:spacing w:before="240" w:after="0"/>
      </w:pPr>
      <w:r>
        <w:t>Πλήρης καθαριότητα της επιφάνειας με συρματόβουρτσα και με συνεχή διαβροχή. Συγχρόνως, αφαίρεση των ξένων σωμάτων και των σαθρών ή αποκολλημένων τεμαχίων.</w:t>
      </w:r>
    </w:p>
    <w:p w:rsidR="00F35FD0" w:rsidRDefault="00F35FD0">
      <w:pPr>
        <w:pStyle w:val="a4"/>
        <w:numPr>
          <w:ilvl w:val="0"/>
          <w:numId w:val="21"/>
        </w:numPr>
        <w:spacing w:before="240" w:after="0"/>
      </w:pPr>
      <w:r>
        <w:lastRenderedPageBreak/>
        <w:t>Αφαίρεση τυχόν «φουρκέτων», ήλων ή ξύλινων τάκων σε βάθος περίπου 2cm και κλείσιμο των παλαιών και νέων εσοχών ή και ρηγματώσεων με επισκευαστικό ρεοπλαστικό μη συρρικνούμενο κονίαμα ενδεικτικού τύπου ¨EMACO S88 C της DEGUSSA¨. Έλεγχος και αποκοπή όλων των αιχμηρών εξοχών της επιφάνειας.</w:t>
      </w:r>
    </w:p>
    <w:p w:rsidR="00F35FD0" w:rsidRDefault="00F35FD0">
      <w:pPr>
        <w:pStyle w:val="a4"/>
        <w:numPr>
          <w:ilvl w:val="0"/>
          <w:numId w:val="21"/>
        </w:numPr>
        <w:spacing w:before="240" w:after="0"/>
      </w:pPr>
      <w:r>
        <w:t>Ανάρτηση και στερέωση στεγανωτικής μεμβράνης (ολοκληρωμένο σύστημα) ενδεικτικού τύπου ¨SARNAFIL MP 915-20 B2¨ πάχους 2mm της ¨SARNA¨. Η στερέωση γίνεται οριζοντίως στα άνω σημεία με γαλβανισμένη ειδική στραντζαριστή διατομή, η οποία βιδώνεται στο οπλισμένο σκυρόδεμα και σφραγίζεται σε όλο το μήκος στην άνω και κάτω ακμή της, με μαστίχη πολυουρεθανικής βάσης. Τα φύλλα της μεμβράνης αλληλοκαλύπτονται κατά 5-8cm και θερμοκολλούνται.</w:t>
      </w:r>
    </w:p>
    <w:p w:rsidR="00F35FD0" w:rsidRDefault="00F35FD0">
      <w:pPr>
        <w:pStyle w:val="a4"/>
        <w:numPr>
          <w:ilvl w:val="0"/>
          <w:numId w:val="21"/>
        </w:numPr>
        <w:spacing w:before="240" w:after="0"/>
      </w:pPr>
      <w:r>
        <w:t>Επικάλυψη της παραπάνω στεγανωτικής μεμβράνης με αποστραγγιστικό φύλλο πάχους 10mm, από πολυαιθυλένιο υψηλής πυκνότητας (</w:t>
      </w:r>
      <w:r>
        <w:rPr>
          <w:lang w:val="en-US"/>
        </w:rPr>
        <w:t>HDFE</w:t>
      </w:r>
      <w:r>
        <w:t>) ανάγλυφης όψης με κωνικές εξάρσεις των 8</w:t>
      </w:r>
      <w:r>
        <w:rPr>
          <w:lang w:val="en-US"/>
        </w:rPr>
        <w:t>mm</w:t>
      </w:r>
      <w:r>
        <w:t xml:space="preserve"> σε τακτή διάταξη, με αλληλοκάλυψη των φύλλων κατά 5-10</w:t>
      </w:r>
      <w:r>
        <w:rPr>
          <w:lang w:val="en-US"/>
        </w:rPr>
        <w:t>cm</w:t>
      </w:r>
      <w:r>
        <w:t xml:space="preserve"> επενδυμένο με γεωύφασμα βάρους 250</w:t>
      </w:r>
      <w:r>
        <w:rPr>
          <w:lang w:val="en-US"/>
        </w:rPr>
        <w:t>gr</w:t>
      </w:r>
      <w:r>
        <w:t>/</w:t>
      </w:r>
      <w:r>
        <w:rPr>
          <w:lang w:val="en-US"/>
        </w:rPr>
        <w:t>m</w:t>
      </w:r>
      <w:r>
        <w:t>2, ενδεικτικού τύπου ¨ENKADRAIN B10/1-2S¨.</w:t>
      </w:r>
    </w:p>
    <w:p w:rsidR="00F35FD0" w:rsidRDefault="00F35FD0">
      <w:pPr>
        <w:pStyle w:val="a4"/>
        <w:spacing w:before="240" w:after="0"/>
      </w:pPr>
      <w:r>
        <w:t>Προσεκτική επίχωση με υγιή προϊόντα εκσκαφής κατά στρώσεις, πάχους 20-30cm, με συμπύκνωση και διαβροχή. Στην περίπτωση που θα χρησιμοποιηθούν προϊόντα εκσκαφής με περιεκτικότητα σε λίθους, η επιφάνεια της στεγάνωσης – αποστράγγισης, θα θωρακίζεται σταδιακά ταυτόχρονα με την πλήρωση του ορύγματος, με πλάκες εξελασμένης ή διογκωμένης πολυστερίνης, πάχους 3cm και πυκνότητας 40 kg/m3. Της επίχωσης θα προηγηθεί η τοποθέτηση ημιδιάτρητου σωλήνα αποστράγγισης, σε στρώση από άμμο λατομείου για την ασφαλή ρύθμιση της κλίσης, κάλυψη του σωλήνα με σκύρα 2,5 – 3 cm και τελική επικάλυψη με γεωύφασμα βάρους 150 gr / m</w:t>
      </w:r>
      <w:r>
        <w:rPr>
          <w:vertAlign w:val="superscript"/>
        </w:rPr>
        <w:t>2</w:t>
      </w:r>
      <w:r>
        <w:t>.</w:t>
      </w:r>
    </w:p>
    <w:p w:rsidR="00F35FD0" w:rsidRDefault="00F35FD0">
      <w:pPr>
        <w:spacing w:before="120"/>
        <w:ind w:left="720"/>
        <w:jc w:val="both"/>
        <w:rPr>
          <w:rFonts w:ascii="Arial Narrow" w:hAnsi="Arial Narrow"/>
        </w:rPr>
      </w:pPr>
      <w:r>
        <w:rPr>
          <w:rFonts w:ascii="Arial Narrow" w:hAnsi="Arial Narrow"/>
        </w:rPr>
        <w:t>Στα στοιχεία του Φ.Ο της θεμελίωσης θα χρησιμοποιηθεί τσιμεντοειδές στεγανωτικό σε σκόνη που αναμιγνύεται με νερό και ρητίνη σύμφωνα με τις οδηγίες χρήσης του υλικού. Πριν την επάλειψη προηγείται καθαρισμός της επιφάνειας, αφαίρεση των ξένων σωμάτων (ξύλινων τάκων σιδηρών φουρκετών κλπ.) μέχρι βάθους 3</w:t>
      </w:r>
      <w:r>
        <w:rPr>
          <w:rFonts w:ascii="Arial Narrow" w:hAnsi="Arial Narrow"/>
          <w:lang w:val="en-US"/>
        </w:rPr>
        <w:t>cm</w:t>
      </w:r>
      <w:r>
        <w:rPr>
          <w:rFonts w:ascii="Arial Narrow" w:hAnsi="Arial Narrow"/>
        </w:rPr>
        <w:t>, επισκευή όλων των εσοχών και ρηγματώσεων με ρητινούχο επισκευαστική τσιμεντοκονία  του ίδιου οίκου παραγωγής. Η επάλειψη γίνεται με πινελάτσα, με τελική συνολική ανάλωση υλικού τουλάχιστον 3</w:t>
      </w:r>
      <w:r>
        <w:rPr>
          <w:rFonts w:ascii="Arial Narrow" w:hAnsi="Arial Narrow"/>
          <w:lang w:val="en-US"/>
        </w:rPr>
        <w:t>kg</w:t>
      </w:r>
      <w:r>
        <w:rPr>
          <w:rFonts w:ascii="Arial Narrow" w:hAnsi="Arial Narrow"/>
        </w:rPr>
        <w:t xml:space="preserve"> για κάθε </w:t>
      </w:r>
      <w:r>
        <w:rPr>
          <w:rFonts w:ascii="Arial Narrow" w:hAnsi="Arial Narrow"/>
          <w:lang w:val="en-US"/>
        </w:rPr>
        <w:t>m</w:t>
      </w:r>
      <w:r>
        <w:rPr>
          <w:rFonts w:ascii="Arial Narrow" w:hAnsi="Arial Narrow"/>
          <w:vertAlign w:val="superscript"/>
        </w:rPr>
        <w:t>2</w:t>
      </w:r>
      <w:r>
        <w:rPr>
          <w:rFonts w:ascii="Arial Narrow" w:hAnsi="Arial Narrow"/>
        </w:rPr>
        <w:t>.</w:t>
      </w:r>
    </w:p>
    <w:p w:rsidR="00F35FD0" w:rsidRDefault="00F35FD0">
      <w:pPr>
        <w:spacing w:before="120"/>
        <w:ind w:left="720"/>
        <w:jc w:val="both"/>
        <w:rPr>
          <w:rFonts w:ascii="Arial Narrow" w:hAnsi="Arial Narrow"/>
        </w:rPr>
      </w:pPr>
    </w:p>
    <w:p w:rsidR="00F35FD0" w:rsidRPr="00936AE7" w:rsidRDefault="00F35FD0" w:rsidP="005A5433">
      <w:pPr>
        <w:pStyle w:val="3"/>
        <w:numPr>
          <w:ilvl w:val="0"/>
          <w:numId w:val="0"/>
        </w:numPr>
        <w:ind w:left="705" w:hanging="705"/>
      </w:pPr>
      <w:bookmarkStart w:id="442" w:name="_Toc274313144"/>
      <w:r w:rsidRPr="00936AE7">
        <w:t>17.8</w:t>
      </w:r>
      <w:r w:rsidRPr="00936AE7">
        <w:tab/>
        <w:t>Θερμομόνωση εξωτερικών επιφανειών</w:t>
      </w:r>
      <w:bookmarkEnd w:id="442"/>
    </w:p>
    <w:p w:rsidR="00F35FD0" w:rsidRPr="00936AE7" w:rsidRDefault="00F35FD0">
      <w:pPr>
        <w:spacing w:before="120"/>
        <w:ind w:left="720"/>
        <w:jc w:val="both"/>
        <w:rPr>
          <w:rFonts w:ascii="Arial Narrow" w:hAnsi="Arial Narrow"/>
        </w:rPr>
      </w:pPr>
      <w:r w:rsidRPr="00936AE7">
        <w:rPr>
          <w:rFonts w:ascii="Arial Narrow" w:hAnsi="Arial Narrow"/>
        </w:rPr>
        <w:t>Σε όλο το ανάπτυγμα των όψεων του κτιρίου</w:t>
      </w:r>
      <w:r>
        <w:rPr>
          <w:rFonts w:ascii="Arial Narrow" w:hAnsi="Arial Narrow"/>
        </w:rPr>
        <w:t xml:space="preserve"> του Πύργου Ελέγχου</w:t>
      </w:r>
      <w:r w:rsidRPr="00936AE7">
        <w:rPr>
          <w:rFonts w:ascii="Arial Narrow" w:hAnsi="Arial Narrow"/>
        </w:rPr>
        <w:t>, θα είναι εξωτερι</w:t>
      </w:r>
      <w:r>
        <w:rPr>
          <w:rFonts w:ascii="Arial Narrow" w:hAnsi="Arial Narrow"/>
        </w:rPr>
        <w:t>κή θερμομόνωση που θα επιχρισθεί</w:t>
      </w:r>
      <w:r w:rsidRPr="00936AE7">
        <w:rPr>
          <w:rFonts w:ascii="Arial Narrow" w:hAnsi="Arial Narrow"/>
        </w:rPr>
        <w:t xml:space="preserve">. Πρόκειται για ολοκληρωμένο και πιστοποιημένο θερμομονωτικό σύστημα του οίκου </w:t>
      </w:r>
      <w:r w:rsidRPr="00936AE7">
        <w:rPr>
          <w:rFonts w:ascii="Arial Narrow" w:hAnsi="Arial Narrow"/>
          <w:lang w:val="en-GB"/>
        </w:rPr>
        <w:t>STO</w:t>
      </w:r>
      <w:r w:rsidRPr="00936AE7">
        <w:rPr>
          <w:rFonts w:ascii="Arial Narrow" w:hAnsi="Arial Narrow"/>
        </w:rPr>
        <w:t xml:space="preserve"> ή </w:t>
      </w:r>
      <w:r w:rsidRPr="00936AE7">
        <w:rPr>
          <w:rFonts w:ascii="Arial Narrow" w:hAnsi="Arial Narrow"/>
          <w:lang w:val="en-GB"/>
        </w:rPr>
        <w:t>CAPAROL</w:t>
      </w:r>
      <w:r w:rsidRPr="00936AE7">
        <w:rPr>
          <w:rFonts w:ascii="Arial Narrow" w:hAnsi="Arial Narrow"/>
        </w:rPr>
        <w:t xml:space="preserve"> ή άλλου ισοδύναμου.</w:t>
      </w:r>
    </w:p>
    <w:p w:rsidR="00F35FD0" w:rsidRPr="00936AE7" w:rsidRDefault="00F35FD0">
      <w:pPr>
        <w:spacing w:before="120"/>
        <w:ind w:left="720"/>
        <w:jc w:val="both"/>
        <w:rPr>
          <w:rFonts w:ascii="Arial Narrow" w:hAnsi="Arial Narrow"/>
        </w:rPr>
      </w:pPr>
      <w:r w:rsidRPr="00936AE7">
        <w:rPr>
          <w:rFonts w:ascii="Arial Narrow" w:hAnsi="Arial Narrow"/>
        </w:rPr>
        <w:t xml:space="preserve">Το θερμομονωτικό στρώμα είναι πλάκες διογκωμένης πολυστερίνης των 20 </w:t>
      </w:r>
      <w:r w:rsidRPr="00936AE7">
        <w:rPr>
          <w:rFonts w:ascii="Arial Narrow" w:hAnsi="Arial Narrow"/>
          <w:lang w:val="en-GB"/>
        </w:rPr>
        <w:t>kg</w:t>
      </w:r>
      <w:r w:rsidRPr="00936AE7">
        <w:rPr>
          <w:rFonts w:ascii="Arial Narrow" w:hAnsi="Arial Narrow"/>
        </w:rPr>
        <w:t>/</w:t>
      </w:r>
      <w:r w:rsidRPr="00936AE7">
        <w:rPr>
          <w:rFonts w:ascii="Arial Narrow" w:hAnsi="Arial Narrow"/>
          <w:lang w:val="en-GB"/>
        </w:rPr>
        <w:t>m</w:t>
      </w:r>
      <w:r w:rsidRPr="00936AE7">
        <w:rPr>
          <w:rFonts w:ascii="Arial Narrow" w:hAnsi="Arial Narrow"/>
          <w:vertAlign w:val="superscript"/>
        </w:rPr>
        <w:t>3</w:t>
      </w:r>
      <w:r w:rsidRPr="00936AE7">
        <w:rPr>
          <w:rFonts w:ascii="Arial Narrow" w:hAnsi="Arial Narrow"/>
        </w:rPr>
        <w:t xml:space="preserve"> πάχους 50</w:t>
      </w:r>
      <w:r w:rsidRPr="00936AE7">
        <w:rPr>
          <w:rFonts w:ascii="Arial Narrow" w:hAnsi="Arial Narrow"/>
          <w:lang w:val="en-GB"/>
        </w:rPr>
        <w:t>mm</w:t>
      </w:r>
      <w:r w:rsidRPr="00936AE7">
        <w:rPr>
          <w:rFonts w:ascii="Arial Narrow" w:hAnsi="Arial Narrow"/>
        </w:rPr>
        <w:t xml:space="preserve"> και τοποθετείται επί των δομικών στοιχείων μετά από τον πλήρη καθαρισμό των επιφανειών, με μηχανική στήριξη και επικόλληση, σύμφωνα με τις Τεχνικές Προδιαγραφές του συστήματος. Με την κάλυψη των επιφανειών θα ελέγχονται οι ανοχές της αρχικής ανέγερσης του κτιρίου και θα διορθώνονται με την αυξομείωση του πάχους της θερμομονωτικής στρώσης της πολυστερίνης από –1</w:t>
      </w:r>
      <w:r w:rsidRPr="00936AE7">
        <w:rPr>
          <w:rFonts w:ascii="Arial Narrow" w:hAnsi="Arial Narrow"/>
          <w:lang w:val="en-GB"/>
        </w:rPr>
        <w:t>cm</w:t>
      </w:r>
      <w:r w:rsidRPr="00936AE7">
        <w:rPr>
          <w:rFonts w:ascii="Arial Narrow" w:hAnsi="Arial Narrow"/>
        </w:rPr>
        <w:t xml:space="preserve"> και άνω, μέχρι την πλήρη επιπεδότητα και κατακορυφότητα.</w:t>
      </w:r>
    </w:p>
    <w:p w:rsidR="00F35FD0" w:rsidRPr="00F35FD0" w:rsidRDefault="00F35FD0" w:rsidP="00ED064A">
      <w:pPr>
        <w:spacing w:before="120"/>
        <w:ind w:left="720"/>
        <w:jc w:val="both"/>
        <w:rPr>
          <w:rFonts w:ascii="Arial Narrow" w:hAnsi="Arial Narrow"/>
        </w:rPr>
      </w:pPr>
    </w:p>
    <w:p w:rsidR="00F35FD0" w:rsidRPr="00F35FD0" w:rsidRDefault="00F35FD0" w:rsidP="00ED064A">
      <w:pPr>
        <w:spacing w:before="120"/>
        <w:ind w:left="720"/>
        <w:jc w:val="both"/>
        <w:rPr>
          <w:rFonts w:ascii="Arial Narrow" w:hAnsi="Arial Narrow"/>
        </w:rPr>
      </w:pPr>
    </w:p>
    <w:p w:rsidR="00F35FD0" w:rsidRPr="00F35FD0" w:rsidRDefault="00F35FD0" w:rsidP="00ED064A">
      <w:pPr>
        <w:spacing w:before="120"/>
        <w:ind w:left="720"/>
        <w:jc w:val="both"/>
        <w:rPr>
          <w:rFonts w:ascii="Arial Narrow" w:hAnsi="Arial Narrow"/>
        </w:rPr>
      </w:pPr>
    </w:p>
    <w:p w:rsidR="00F35FD0" w:rsidRPr="00ED064A" w:rsidRDefault="00F35FD0" w:rsidP="00ED064A">
      <w:pPr>
        <w:spacing w:before="120"/>
        <w:ind w:left="720"/>
        <w:jc w:val="both"/>
        <w:rPr>
          <w:rFonts w:ascii="Arial Narrow" w:hAnsi="Arial Narrow"/>
        </w:rPr>
      </w:pPr>
      <w:r w:rsidRPr="00936AE7">
        <w:rPr>
          <w:rFonts w:ascii="Arial Narrow" w:hAnsi="Arial Narrow"/>
        </w:rPr>
        <w:t>Πριν την τοποθέτηση της θερμομόνωσης, θα γίνει ενδελεχής έλεγχος της επιφάνειας των παλαιών οπτοπλινθοδομών που διατηρούνται, εντοπισμός τυχόν ρηγματώσεων και διάκενα αρμών και στοκάρισμα με ρεοπλαστικά ρητινούχα μη συρρικνούμενα υλικά, που θα εγκρίνει η Επίβλεψη.</w:t>
      </w:r>
    </w:p>
    <w:p w:rsidR="00F35FD0" w:rsidRPr="00F35FD0" w:rsidRDefault="00F35FD0" w:rsidP="005A5433">
      <w:pPr>
        <w:pStyle w:val="3"/>
        <w:numPr>
          <w:ilvl w:val="0"/>
          <w:numId w:val="0"/>
        </w:numPr>
        <w:ind w:left="705" w:hanging="705"/>
      </w:pPr>
      <w:bookmarkStart w:id="443" w:name="_Toc274313145"/>
    </w:p>
    <w:p w:rsidR="00F35FD0" w:rsidRDefault="00F35FD0" w:rsidP="005A5433">
      <w:pPr>
        <w:pStyle w:val="3"/>
        <w:numPr>
          <w:ilvl w:val="0"/>
          <w:numId w:val="0"/>
        </w:numPr>
        <w:ind w:left="705" w:hanging="705"/>
      </w:pPr>
      <w:r>
        <w:t>17.9</w:t>
      </w:r>
      <w:r>
        <w:tab/>
        <w:t>Στεγάνωση δεξαμενής νερού πυρόσβεσης</w:t>
      </w:r>
      <w:bookmarkEnd w:id="443"/>
    </w:p>
    <w:p w:rsidR="00F35FD0" w:rsidRDefault="00F35FD0">
      <w:pPr>
        <w:pStyle w:val="a4"/>
      </w:pPr>
      <w:r>
        <w:t>Γίνεται στον πυθμένα και τους πλευρικούς τοίχους της δεξαμενής, με τις παρακάτω διαδοχικές φάσεις:</w:t>
      </w:r>
    </w:p>
    <w:p w:rsidR="00F35FD0" w:rsidRDefault="00F35FD0">
      <w:pPr>
        <w:pStyle w:val="a4"/>
        <w:numPr>
          <w:ilvl w:val="0"/>
          <w:numId w:val="22"/>
        </w:numPr>
        <w:tabs>
          <w:tab w:val="num" w:pos="1080"/>
        </w:tabs>
      </w:pPr>
      <w:r>
        <w:t>Επισκευές ρηγματώσεων και λοιπών ζημιών της επιφάνειας του σκυροδέματος με επισκευαστικό κονίαμα που θα περιέχει γαλάκτωμα ρητίνης, ταχύπηχτο τσιμέντο ενδεικτικού τύπου ¨</w:t>
      </w:r>
      <w:r>
        <w:rPr>
          <w:lang w:val="en-US"/>
        </w:rPr>
        <w:t>CEROMAX</w:t>
      </w:r>
      <w:r>
        <w:t xml:space="preserve"> 5¨ της ¨</w:t>
      </w:r>
      <w:r>
        <w:rPr>
          <w:lang w:val="en-US"/>
        </w:rPr>
        <w:t>CERESIT</w:t>
      </w:r>
      <w:r>
        <w:t>¨ και λεπτόκοκκη χαλαζιακή άμμο.</w:t>
      </w:r>
    </w:p>
    <w:p w:rsidR="00F35FD0" w:rsidRDefault="00F35FD0">
      <w:pPr>
        <w:pStyle w:val="a4"/>
        <w:numPr>
          <w:ilvl w:val="0"/>
          <w:numId w:val="22"/>
        </w:numPr>
        <w:tabs>
          <w:tab w:val="num" w:pos="1080"/>
        </w:tabs>
      </w:pPr>
      <w:r>
        <w:t>Πεταχτή τσιμεντοκονία που θα καλύπτει όλη την επιφάνεια. Η τσιμεντοκονία θα περιέχει 450</w:t>
      </w:r>
      <w:r>
        <w:rPr>
          <w:lang w:val="en-US"/>
        </w:rPr>
        <w:t>kg</w:t>
      </w:r>
      <w:r>
        <w:t xml:space="preserve"> κοινού τσιμέντου για κάθε </w:t>
      </w:r>
      <w:r>
        <w:rPr>
          <w:lang w:val="en-US"/>
        </w:rPr>
        <w:t>m</w:t>
      </w:r>
      <w:r>
        <w:rPr>
          <w:vertAlign w:val="superscript"/>
        </w:rPr>
        <w:t>2</w:t>
      </w:r>
      <w:r>
        <w:t>, μετριόκοκκη άμμο και γαλάκτωμα ρητίνης.</w:t>
      </w:r>
    </w:p>
    <w:p w:rsidR="00F35FD0" w:rsidRDefault="00F35FD0">
      <w:pPr>
        <w:pStyle w:val="a4"/>
        <w:numPr>
          <w:ilvl w:val="0"/>
          <w:numId w:val="22"/>
        </w:numPr>
        <w:tabs>
          <w:tab w:val="num" w:pos="1080"/>
        </w:tabs>
      </w:pPr>
      <w:r>
        <w:t>Τοποθέτηση υαλοπλέγματος επιχρισμάτων, βρόχου 1</w:t>
      </w:r>
      <w:r>
        <w:rPr>
          <w:lang w:val="en-US"/>
        </w:rPr>
        <w:t>x</w:t>
      </w:r>
      <w:r>
        <w:t xml:space="preserve">1 </w:t>
      </w:r>
      <w:r>
        <w:rPr>
          <w:lang w:val="en-US"/>
        </w:rPr>
        <w:t>cm</w:t>
      </w:r>
      <w:r>
        <w:t xml:space="preserve"> σε όλη την επιφάνεια τοιχωμάτων και πυθμένα.</w:t>
      </w:r>
    </w:p>
    <w:p w:rsidR="00F35FD0" w:rsidRDefault="00F35FD0">
      <w:pPr>
        <w:pStyle w:val="a4"/>
        <w:numPr>
          <w:ilvl w:val="0"/>
          <w:numId w:val="22"/>
        </w:numPr>
        <w:tabs>
          <w:tab w:val="num" w:pos="1080"/>
        </w:tabs>
      </w:pPr>
      <w:r>
        <w:t>Τριπτή τσιμεντοκονία πάχους 2</w:t>
      </w:r>
      <w:r>
        <w:rPr>
          <w:lang w:val="en-US"/>
        </w:rPr>
        <w:t>cm</w:t>
      </w:r>
      <w:r>
        <w:t>, με στρογγύλευση όλων των γωνιών και τυχόν ακμών. Η τσιμεντοκονία θα έχει την ίδια σύσταση με αυτή της προηγούμενης παραγράφου (1).</w:t>
      </w:r>
    </w:p>
    <w:p w:rsidR="00F35FD0" w:rsidRDefault="00F35FD0">
      <w:pPr>
        <w:pStyle w:val="a4"/>
        <w:numPr>
          <w:ilvl w:val="0"/>
          <w:numId w:val="22"/>
        </w:numPr>
        <w:tabs>
          <w:tab w:val="num" w:pos="1080"/>
        </w:tabs>
      </w:pPr>
      <w:r>
        <w:t>Μετά την πλήρη ξήρανση της τσιμεντοκονίας, στεγανοποίηση των επιφανειών περιλαμβανομένης της ανεπίχριστης επιφάνειας σκυροδέματος της οροφής, με διπλή επάλειψη τσιμεντοειδούς ελαστομερούς στεγανωτικού ενδεικτικού τύπου ¨</w:t>
      </w:r>
      <w:r>
        <w:rPr>
          <w:lang w:val="en-US"/>
        </w:rPr>
        <w:t>CR</w:t>
      </w:r>
      <w:r>
        <w:t>66¨ της ¨</w:t>
      </w:r>
      <w:r>
        <w:rPr>
          <w:lang w:val="en-US"/>
        </w:rPr>
        <w:t>CERESIT</w:t>
      </w:r>
      <w:r>
        <w:t>¨, σύμφωνα με τις οδηγίες εφαρμογής του υλικού.</w:t>
      </w:r>
    </w:p>
    <w:p w:rsidR="00F35FD0" w:rsidRDefault="00F35FD0">
      <w:pPr>
        <w:pStyle w:val="a4"/>
        <w:tabs>
          <w:tab w:val="num" w:pos="720"/>
        </w:tabs>
        <w:ind w:hanging="720"/>
      </w:pPr>
      <w:r>
        <w:tab/>
        <w:t>Σφράγιση των τυχόν αρμών διαστολής ή ενώσεων μεταξύ διαφορετικών υλικών, με ειδική σιλικόνη ενδεικτικού τύπου ¨</w:t>
      </w:r>
      <w:r>
        <w:rPr>
          <w:lang w:val="en-US"/>
        </w:rPr>
        <w:t>CS</w:t>
      </w:r>
      <w:r>
        <w:t xml:space="preserve"> 25¨ της ¨</w:t>
      </w:r>
      <w:r>
        <w:rPr>
          <w:lang w:val="en-US"/>
        </w:rPr>
        <w:t>CERESIT</w:t>
      </w:r>
      <w:r>
        <w:t>¨.</w:t>
      </w:r>
    </w:p>
    <w:p w:rsidR="00F35FD0" w:rsidRDefault="00F35FD0">
      <w:pPr>
        <w:pStyle w:val="a4"/>
        <w:tabs>
          <w:tab w:val="num" w:pos="720"/>
        </w:tabs>
        <w:ind w:hanging="720"/>
      </w:pPr>
    </w:p>
    <w:p w:rsidR="00F35FD0" w:rsidRPr="00936AE7" w:rsidRDefault="00F35FD0" w:rsidP="005A5433">
      <w:pPr>
        <w:pStyle w:val="3"/>
        <w:numPr>
          <w:ilvl w:val="0"/>
          <w:numId w:val="0"/>
        </w:numPr>
        <w:ind w:left="705" w:hanging="705"/>
      </w:pPr>
      <w:bookmarkStart w:id="444" w:name="_Toc274313146"/>
      <w:bookmarkStart w:id="445" w:name="OLE_LINK2"/>
      <w:r w:rsidRPr="00936AE7">
        <w:t>17.10</w:t>
      </w:r>
      <w:r w:rsidRPr="00936AE7">
        <w:tab/>
        <w:t>Πλήρης στεγάνωση δώματος Πύργου Ελέγχου</w:t>
      </w:r>
      <w:bookmarkEnd w:id="444"/>
    </w:p>
    <w:p w:rsidR="00F35FD0" w:rsidRPr="00936AE7" w:rsidRDefault="00F35FD0">
      <w:pPr>
        <w:spacing w:before="120"/>
        <w:ind w:left="720"/>
        <w:jc w:val="both"/>
        <w:rPr>
          <w:rFonts w:ascii="Arial Narrow" w:hAnsi="Arial Narrow"/>
        </w:rPr>
      </w:pPr>
      <w:r w:rsidRPr="00936AE7">
        <w:rPr>
          <w:rFonts w:ascii="Arial Narrow" w:hAnsi="Arial Narrow"/>
        </w:rPr>
        <w:t>Από την κατασκευή του δώματος με σιδηρές διατομές μορφοσιδήρου και επίπεδη χαλύβδινη λαμαρίνα, σύμφωνα με τη Στατική Μελέτη, θα διαμορφωθούν ρύσεις απορροής των ομβρίων, από το γεωμετρικό κέντρο του κανονικού οκταγώνου προς την περίμετρο, όπου διαμορφώνεται κανάλι ανοικτού τύπου (λούκι) που οδεύει τα όμβρια προς τις τέσσερις υδρορροές. Η πλήρης μόνωση του σιδηρού δώματος θα έχει τις εξής διαστρώσεις από κάτω προς τα επάνω:</w:t>
      </w:r>
    </w:p>
    <w:bookmarkEnd w:id="445"/>
    <w:p w:rsidR="00F35FD0" w:rsidRPr="00936AE7" w:rsidRDefault="00F35FD0">
      <w:pPr>
        <w:spacing w:before="120"/>
        <w:ind w:left="1200" w:hanging="480"/>
        <w:jc w:val="both"/>
        <w:rPr>
          <w:rFonts w:ascii="Arial Narrow" w:hAnsi="Arial Narrow"/>
        </w:rPr>
      </w:pPr>
      <w:r w:rsidRPr="00936AE7">
        <w:rPr>
          <w:rFonts w:ascii="Arial Narrow" w:hAnsi="Arial Narrow"/>
        </w:rPr>
        <w:t>α.</w:t>
      </w:r>
      <w:r w:rsidRPr="00936AE7">
        <w:rPr>
          <w:rFonts w:ascii="Arial Narrow" w:hAnsi="Arial Narrow"/>
        </w:rPr>
        <w:tab/>
        <w:t xml:space="preserve">Φράγμα υδρατμών από φύλλο πολυαιθυλενίου βάρους 200 </w:t>
      </w:r>
      <w:r w:rsidRPr="00936AE7">
        <w:rPr>
          <w:rFonts w:ascii="Arial Narrow" w:hAnsi="Arial Narrow"/>
          <w:lang w:val="en-GB"/>
        </w:rPr>
        <w:t>gr</w:t>
      </w:r>
      <w:r w:rsidRPr="00936AE7">
        <w:rPr>
          <w:rFonts w:ascii="Arial Narrow" w:hAnsi="Arial Narrow"/>
        </w:rPr>
        <w:t>/</w:t>
      </w:r>
      <w:r w:rsidRPr="00936AE7">
        <w:rPr>
          <w:rFonts w:ascii="Arial Narrow" w:hAnsi="Arial Narrow"/>
          <w:lang w:val="en-GB"/>
        </w:rPr>
        <w:t>m</w:t>
      </w:r>
      <w:r w:rsidRPr="00936AE7">
        <w:rPr>
          <w:rFonts w:ascii="Arial Narrow" w:hAnsi="Arial Narrow"/>
          <w:vertAlign w:val="superscript"/>
        </w:rPr>
        <w:t>2</w:t>
      </w:r>
      <w:r w:rsidRPr="00936AE7">
        <w:rPr>
          <w:rFonts w:ascii="Arial Narrow" w:hAnsi="Arial Narrow"/>
        </w:rPr>
        <w:t>.</w:t>
      </w:r>
    </w:p>
    <w:p w:rsidR="00F35FD0" w:rsidRPr="00936AE7" w:rsidRDefault="00F35FD0">
      <w:pPr>
        <w:spacing w:before="120"/>
        <w:ind w:left="1200" w:hanging="480"/>
        <w:jc w:val="both"/>
        <w:rPr>
          <w:rFonts w:ascii="Arial Narrow" w:hAnsi="Arial Narrow"/>
        </w:rPr>
      </w:pPr>
      <w:r w:rsidRPr="00936AE7">
        <w:rPr>
          <w:rFonts w:ascii="Arial Narrow" w:hAnsi="Arial Narrow"/>
        </w:rPr>
        <w:t>β.</w:t>
      </w:r>
      <w:r w:rsidRPr="00936AE7">
        <w:rPr>
          <w:rFonts w:ascii="Arial Narrow" w:hAnsi="Arial Narrow"/>
        </w:rPr>
        <w:tab/>
        <w:t>Θερμομόνωση από πετροβάμβακα πάχους 100</w:t>
      </w:r>
      <w:r>
        <w:rPr>
          <w:rFonts w:ascii="Arial Narrow" w:hAnsi="Arial Narrow"/>
          <w:lang w:val="en-GB"/>
        </w:rPr>
        <w:t>mm</w:t>
      </w:r>
      <w:r w:rsidRPr="00936AE7">
        <w:rPr>
          <w:rFonts w:ascii="Arial Narrow" w:hAnsi="Arial Narrow"/>
        </w:rPr>
        <w:t xml:space="preserve"> για το μεσαίο τμήμα και 50</w:t>
      </w:r>
      <w:r w:rsidRPr="00936AE7">
        <w:rPr>
          <w:rFonts w:ascii="Arial Narrow" w:hAnsi="Arial Narrow"/>
          <w:lang w:val="en-GB"/>
        </w:rPr>
        <w:t>mm</w:t>
      </w:r>
      <w:r w:rsidRPr="00936AE7">
        <w:rPr>
          <w:rFonts w:ascii="Arial Narrow" w:hAnsi="Arial Narrow"/>
        </w:rPr>
        <w:t xml:space="preserve"> για τον πυθμένα και πλευρ</w:t>
      </w:r>
      <w:r>
        <w:rPr>
          <w:rFonts w:ascii="Arial Narrow" w:hAnsi="Arial Narrow"/>
        </w:rPr>
        <w:t>ές</w:t>
      </w:r>
      <w:r w:rsidRPr="00936AE7">
        <w:rPr>
          <w:rFonts w:ascii="Arial Narrow" w:hAnsi="Arial Narrow"/>
        </w:rPr>
        <w:t xml:space="preserve"> του ανοικτού καναλιού, πυκνότητας 150 </w:t>
      </w:r>
      <w:r w:rsidRPr="00936AE7">
        <w:rPr>
          <w:rFonts w:ascii="Arial Narrow" w:hAnsi="Arial Narrow"/>
          <w:lang w:val="en-GB"/>
        </w:rPr>
        <w:t>kg</w:t>
      </w:r>
      <w:r w:rsidRPr="00936AE7">
        <w:rPr>
          <w:rFonts w:ascii="Arial Narrow" w:hAnsi="Arial Narrow"/>
        </w:rPr>
        <w:t>/</w:t>
      </w:r>
      <w:r w:rsidRPr="00936AE7">
        <w:rPr>
          <w:rFonts w:ascii="Arial Narrow" w:hAnsi="Arial Narrow"/>
          <w:lang w:val="en-GB"/>
        </w:rPr>
        <w:t>m</w:t>
      </w:r>
      <w:r w:rsidRPr="00936AE7">
        <w:rPr>
          <w:rFonts w:ascii="Arial Narrow" w:hAnsi="Arial Narrow"/>
          <w:vertAlign w:val="superscript"/>
        </w:rPr>
        <w:t>3</w:t>
      </w:r>
      <w:r w:rsidRPr="00936AE7">
        <w:rPr>
          <w:rFonts w:ascii="Arial Narrow" w:hAnsi="Arial Narrow"/>
        </w:rPr>
        <w:t>.</w:t>
      </w:r>
    </w:p>
    <w:p w:rsidR="00F35FD0" w:rsidRPr="00936AE7" w:rsidRDefault="00F35FD0">
      <w:pPr>
        <w:spacing w:before="120"/>
        <w:ind w:left="1200" w:hanging="480"/>
        <w:jc w:val="both"/>
        <w:rPr>
          <w:rFonts w:ascii="Arial Narrow" w:hAnsi="Arial Narrow"/>
        </w:rPr>
      </w:pPr>
      <w:r w:rsidRPr="00936AE7">
        <w:rPr>
          <w:rFonts w:ascii="Arial Narrow" w:hAnsi="Arial Narrow"/>
        </w:rPr>
        <w:t>γ.</w:t>
      </w:r>
      <w:r w:rsidRPr="00936AE7">
        <w:rPr>
          <w:rFonts w:ascii="Arial Narrow" w:hAnsi="Arial Narrow"/>
        </w:rPr>
        <w:tab/>
        <w:t>Δεύτερο στρώμα από πετροβάμβακα πάχους 50</w:t>
      </w:r>
      <w:r w:rsidRPr="00936AE7">
        <w:rPr>
          <w:rFonts w:ascii="Arial Narrow" w:hAnsi="Arial Narrow"/>
          <w:lang w:val="en-GB"/>
        </w:rPr>
        <w:t>mm</w:t>
      </w:r>
      <w:r w:rsidRPr="00936AE7">
        <w:rPr>
          <w:rFonts w:ascii="Arial Narrow" w:hAnsi="Arial Narrow"/>
        </w:rPr>
        <w:t xml:space="preserve"> της ίδιας ω</w:t>
      </w:r>
      <w:r>
        <w:rPr>
          <w:rFonts w:ascii="Arial Narrow" w:hAnsi="Arial Narrow"/>
        </w:rPr>
        <w:t>ς άνω πυκνότητας</w:t>
      </w:r>
      <w:r w:rsidRPr="00936AE7">
        <w:rPr>
          <w:rFonts w:ascii="Arial Narrow" w:hAnsi="Arial Narrow"/>
        </w:rPr>
        <w:t>.</w:t>
      </w:r>
    </w:p>
    <w:p w:rsidR="00F35FD0" w:rsidRPr="00936AE7" w:rsidRDefault="00F35FD0">
      <w:pPr>
        <w:spacing w:before="120"/>
        <w:ind w:left="1200" w:hanging="480"/>
        <w:jc w:val="both"/>
        <w:rPr>
          <w:rFonts w:ascii="Arial Narrow" w:hAnsi="Arial Narrow"/>
        </w:rPr>
      </w:pPr>
      <w:r w:rsidRPr="00936AE7">
        <w:rPr>
          <w:rFonts w:ascii="Arial Narrow" w:hAnsi="Arial Narrow"/>
        </w:rPr>
        <w:t>δ.</w:t>
      </w:r>
      <w:r w:rsidRPr="00936AE7">
        <w:rPr>
          <w:rFonts w:ascii="Arial Narrow" w:hAnsi="Arial Narrow"/>
        </w:rPr>
        <w:tab/>
        <w:t xml:space="preserve">Γεωύφασμα βάρους 150 </w:t>
      </w:r>
      <w:r w:rsidRPr="00936AE7">
        <w:rPr>
          <w:rFonts w:ascii="Arial Narrow" w:hAnsi="Arial Narrow"/>
          <w:lang w:val="en-GB"/>
        </w:rPr>
        <w:t>gr</w:t>
      </w:r>
      <w:r w:rsidRPr="00936AE7">
        <w:rPr>
          <w:rFonts w:ascii="Arial Narrow" w:hAnsi="Arial Narrow"/>
        </w:rPr>
        <w:t>/</w:t>
      </w:r>
      <w:r w:rsidRPr="00936AE7">
        <w:rPr>
          <w:rFonts w:ascii="Arial Narrow" w:hAnsi="Arial Narrow"/>
          <w:lang w:val="en-GB"/>
        </w:rPr>
        <w:t>m</w:t>
      </w:r>
      <w:r w:rsidRPr="00936AE7">
        <w:rPr>
          <w:rFonts w:ascii="Arial Narrow" w:hAnsi="Arial Narrow"/>
          <w:vertAlign w:val="superscript"/>
        </w:rPr>
        <w:t>2</w:t>
      </w:r>
      <w:r w:rsidRPr="00936AE7">
        <w:rPr>
          <w:rFonts w:ascii="Arial Narrow" w:hAnsi="Arial Narrow"/>
        </w:rPr>
        <w:t xml:space="preserve"> που καλύπτει όλο το δώμα και την εσωτερική επιφάνεια των στηθαίων.</w:t>
      </w:r>
    </w:p>
    <w:p w:rsidR="00F35FD0" w:rsidRPr="00936AE7" w:rsidRDefault="00F35FD0">
      <w:pPr>
        <w:spacing w:before="120"/>
        <w:ind w:left="1200" w:hanging="480"/>
        <w:jc w:val="both"/>
        <w:rPr>
          <w:rFonts w:ascii="Arial Narrow" w:hAnsi="Arial Narrow"/>
        </w:rPr>
      </w:pPr>
      <w:r w:rsidRPr="00936AE7">
        <w:rPr>
          <w:rFonts w:ascii="Arial Narrow" w:hAnsi="Arial Narrow"/>
        </w:rPr>
        <w:t>ε.</w:t>
      </w:r>
      <w:r w:rsidRPr="00936AE7">
        <w:rPr>
          <w:rFonts w:ascii="Arial Narrow" w:hAnsi="Arial Narrow"/>
        </w:rPr>
        <w:tab/>
        <w:t xml:space="preserve">Στεγανωτική μεμβράνη ενδεικτικού τύπου </w:t>
      </w:r>
      <w:r w:rsidRPr="00936AE7">
        <w:rPr>
          <w:rFonts w:ascii="Arial Narrow" w:hAnsi="Arial Narrow"/>
          <w:lang w:val="en-GB"/>
        </w:rPr>
        <w:t>TS</w:t>
      </w:r>
      <w:r w:rsidRPr="00936AE7">
        <w:rPr>
          <w:rFonts w:ascii="Arial Narrow" w:hAnsi="Arial Narrow"/>
        </w:rPr>
        <w:t xml:space="preserve"> 77.18 </w:t>
      </w:r>
      <w:r w:rsidRPr="00936AE7">
        <w:rPr>
          <w:rFonts w:ascii="Arial Narrow" w:hAnsi="Arial Narrow"/>
          <w:lang w:val="en-GB"/>
        </w:rPr>
        <w:t>SARNAFIL</w:t>
      </w:r>
      <w:r w:rsidRPr="00936AE7">
        <w:rPr>
          <w:rFonts w:ascii="Arial Narrow" w:hAnsi="Arial Narrow"/>
        </w:rPr>
        <w:t xml:space="preserve">, της </w:t>
      </w:r>
      <w:r w:rsidRPr="00936AE7">
        <w:rPr>
          <w:rFonts w:ascii="Arial Narrow" w:hAnsi="Arial Narrow"/>
          <w:lang w:val="en-GB"/>
        </w:rPr>
        <w:t>SARNA</w:t>
      </w:r>
      <w:r w:rsidRPr="00936AE7">
        <w:rPr>
          <w:rFonts w:ascii="Arial Narrow" w:hAnsi="Arial Narrow"/>
        </w:rPr>
        <w:t>, σύμφωνα με τις Τεχνικές Προδιαγραφές του οίκου παραγωγής του συστήματος.</w:t>
      </w:r>
    </w:p>
    <w:p w:rsidR="00F35FD0" w:rsidRPr="00936AE7" w:rsidRDefault="00F35FD0">
      <w:pPr>
        <w:spacing w:before="120"/>
        <w:ind w:left="1200" w:hanging="480"/>
        <w:jc w:val="both"/>
        <w:rPr>
          <w:rFonts w:ascii="Arial Narrow" w:hAnsi="Arial Narrow"/>
        </w:rPr>
      </w:pPr>
      <w:r w:rsidRPr="00936AE7">
        <w:rPr>
          <w:rFonts w:ascii="Arial Narrow" w:hAnsi="Arial Narrow"/>
        </w:rPr>
        <w:lastRenderedPageBreak/>
        <w:t>στ.</w:t>
      </w:r>
      <w:r w:rsidRPr="00936AE7">
        <w:rPr>
          <w:rFonts w:ascii="Arial Narrow" w:hAnsi="Arial Narrow"/>
        </w:rPr>
        <w:tab/>
        <w:t>Τελική επιφάνεια καναλιού και εσωτερικής επιφάνειας στηθαίου από μορφοποιημένη γαλβανισμένη λαμαρίνα πάχους 2,5</w:t>
      </w:r>
      <w:r w:rsidRPr="00936AE7">
        <w:rPr>
          <w:rFonts w:ascii="Arial Narrow" w:hAnsi="Arial Narrow"/>
          <w:lang w:val="en-GB"/>
        </w:rPr>
        <w:t>mm</w:t>
      </w:r>
      <w:r w:rsidRPr="00936AE7">
        <w:rPr>
          <w:rFonts w:ascii="Arial Narrow" w:hAnsi="Arial Narrow"/>
        </w:rPr>
        <w:t xml:space="preserve">, επενδυμένη με αυτοκόλλητη στεγανωτική μεμβράνη ενδεικτικού τύπου </w:t>
      </w:r>
      <w:r w:rsidRPr="00936AE7">
        <w:rPr>
          <w:rFonts w:ascii="Arial Narrow" w:hAnsi="Arial Narrow"/>
          <w:lang w:val="en-GB"/>
        </w:rPr>
        <w:t>TS</w:t>
      </w:r>
      <w:r w:rsidRPr="00936AE7">
        <w:rPr>
          <w:rFonts w:ascii="Arial Narrow" w:hAnsi="Arial Narrow"/>
        </w:rPr>
        <w:t xml:space="preserve"> 77.18 </w:t>
      </w:r>
      <w:r w:rsidRPr="00936AE7">
        <w:rPr>
          <w:rFonts w:ascii="Arial Narrow" w:hAnsi="Arial Narrow"/>
          <w:lang w:val="en-GB"/>
        </w:rPr>
        <w:t>SARNAFIL</w:t>
      </w:r>
      <w:r w:rsidRPr="00936AE7">
        <w:rPr>
          <w:rFonts w:ascii="Arial Narrow" w:hAnsi="Arial Narrow"/>
        </w:rPr>
        <w:t xml:space="preserve"> της </w:t>
      </w:r>
      <w:r w:rsidRPr="00936AE7">
        <w:rPr>
          <w:rFonts w:ascii="Arial Narrow" w:hAnsi="Arial Narrow"/>
          <w:lang w:val="en-GB"/>
        </w:rPr>
        <w:t>SARNA</w:t>
      </w:r>
      <w:r w:rsidRPr="00936AE7">
        <w:rPr>
          <w:rFonts w:ascii="Arial Narrow" w:hAnsi="Arial Narrow"/>
        </w:rPr>
        <w:t>, σύμφωνα με το σχέδιο ΤΛ.01.01.24 της Μελέτης.</w:t>
      </w:r>
    </w:p>
    <w:p w:rsidR="00F35FD0" w:rsidRPr="00936AE7" w:rsidRDefault="00F35FD0">
      <w:pPr>
        <w:spacing w:before="120"/>
        <w:ind w:left="1200" w:hanging="480"/>
        <w:jc w:val="both"/>
        <w:rPr>
          <w:rFonts w:ascii="Arial Narrow" w:hAnsi="Arial Narrow"/>
        </w:rPr>
      </w:pPr>
      <w:r w:rsidRPr="00936AE7">
        <w:rPr>
          <w:rFonts w:ascii="Arial Narrow" w:hAnsi="Arial Narrow"/>
        </w:rPr>
        <w:t>ζ.</w:t>
      </w:r>
      <w:r w:rsidRPr="00936AE7">
        <w:rPr>
          <w:rFonts w:ascii="Arial Narrow" w:hAnsi="Arial Narrow"/>
        </w:rPr>
        <w:tab/>
        <w:t>Στο γεωμετρικό κέντρο του οκταγώνου θα τοποθετηθούν, ως θερμομόνωση, τρεις (3) σκληρές πλάκες από θερμομονωτικό ανακυκλωμένο γυαλί πάχους 50</w:t>
      </w:r>
      <w:r w:rsidRPr="00936AE7">
        <w:rPr>
          <w:rFonts w:ascii="Arial Narrow" w:hAnsi="Arial Narrow"/>
          <w:lang w:val="en-GB"/>
        </w:rPr>
        <w:t>mm</w:t>
      </w:r>
      <w:r w:rsidRPr="00936AE7">
        <w:rPr>
          <w:rFonts w:ascii="Arial Narrow" w:hAnsi="Arial Narrow"/>
        </w:rPr>
        <w:t xml:space="preserve">, ενδεικτικού τύπου </w:t>
      </w:r>
      <w:r w:rsidRPr="00936AE7">
        <w:rPr>
          <w:rFonts w:ascii="Arial Narrow" w:hAnsi="Arial Narrow"/>
          <w:lang w:val="en-GB"/>
        </w:rPr>
        <w:t>FOAM</w:t>
      </w:r>
      <w:r w:rsidRPr="00936AE7">
        <w:rPr>
          <w:rFonts w:ascii="Arial Narrow" w:hAnsi="Arial Narrow"/>
        </w:rPr>
        <w:t xml:space="preserve"> </w:t>
      </w:r>
      <w:r w:rsidRPr="00936AE7">
        <w:rPr>
          <w:rFonts w:ascii="Arial Narrow" w:hAnsi="Arial Narrow"/>
          <w:lang w:val="en-GB"/>
        </w:rPr>
        <w:t>GLASS</w:t>
      </w:r>
      <w:r w:rsidRPr="00936AE7">
        <w:rPr>
          <w:rFonts w:ascii="Arial Narrow" w:hAnsi="Arial Narrow"/>
        </w:rPr>
        <w:t xml:space="preserve">, </w:t>
      </w:r>
      <w:r>
        <w:rPr>
          <w:rFonts w:ascii="Arial Narrow" w:hAnsi="Arial Narrow"/>
        </w:rPr>
        <w:t>διαστάσεων 1,00</w:t>
      </w:r>
      <w:r w:rsidRPr="00180FA7">
        <w:rPr>
          <w:rFonts w:ascii="Arial Narrow" w:hAnsi="Arial Narrow"/>
        </w:rPr>
        <w:t xml:space="preserve"> </w:t>
      </w:r>
      <w:r>
        <w:rPr>
          <w:rFonts w:ascii="Arial Narrow" w:hAnsi="Arial Narrow"/>
          <w:lang w:val="en-GB"/>
        </w:rPr>
        <w:t>x</w:t>
      </w:r>
      <w:r w:rsidRPr="00180FA7">
        <w:rPr>
          <w:rFonts w:ascii="Arial Narrow" w:hAnsi="Arial Narrow"/>
        </w:rPr>
        <w:t xml:space="preserve"> 1,00 </w:t>
      </w:r>
      <w:r>
        <w:rPr>
          <w:rFonts w:ascii="Arial Narrow" w:hAnsi="Arial Narrow"/>
          <w:lang w:val="en-GB"/>
        </w:rPr>
        <w:t>m</w:t>
      </w:r>
      <w:r>
        <w:rPr>
          <w:rFonts w:ascii="Arial Narrow" w:hAnsi="Arial Narrow"/>
        </w:rPr>
        <w:t xml:space="preserve"> περίπου, </w:t>
      </w:r>
      <w:r w:rsidRPr="00936AE7">
        <w:rPr>
          <w:rFonts w:ascii="Arial Narrow" w:hAnsi="Arial Narrow"/>
        </w:rPr>
        <w:t>σύμφωνα με τις Τεχνικές Προδιαγραφές του υλικού, συγκολλημένες με ασφαλτόκολλα.</w:t>
      </w:r>
    </w:p>
    <w:p w:rsidR="00F35FD0" w:rsidRPr="00936AE7" w:rsidRDefault="00F35FD0">
      <w:pPr>
        <w:spacing w:before="120"/>
        <w:ind w:left="1200" w:hanging="480"/>
        <w:jc w:val="both"/>
        <w:rPr>
          <w:rFonts w:ascii="Arial Narrow" w:hAnsi="Arial Narrow"/>
        </w:rPr>
      </w:pPr>
      <w:r w:rsidRPr="00936AE7">
        <w:rPr>
          <w:rFonts w:ascii="Arial Narrow" w:hAnsi="Arial Narrow"/>
        </w:rPr>
        <w:t>η.</w:t>
      </w:r>
      <w:r w:rsidRPr="00936AE7">
        <w:rPr>
          <w:rFonts w:ascii="Arial Narrow" w:hAnsi="Arial Narrow"/>
        </w:rPr>
        <w:tab/>
        <w:t>Στην τελική επιφάνεια της στεγάνωσης θα τοποθετηθεί τεμάχιο γαλβανισμένης λαμαρίνας πάχους 6</w:t>
      </w:r>
      <w:r w:rsidRPr="00936AE7">
        <w:rPr>
          <w:rFonts w:ascii="Arial Narrow" w:hAnsi="Arial Narrow"/>
          <w:lang w:val="en-GB"/>
        </w:rPr>
        <w:t>mm</w:t>
      </w:r>
      <w:r w:rsidRPr="00936AE7">
        <w:rPr>
          <w:rFonts w:ascii="Arial Narrow" w:hAnsi="Arial Narrow"/>
        </w:rPr>
        <w:t xml:space="preserve">, </w:t>
      </w:r>
      <w:r>
        <w:rPr>
          <w:rFonts w:ascii="Arial Narrow" w:hAnsi="Arial Narrow"/>
        </w:rPr>
        <w:t>διαστάσεων 1,00</w:t>
      </w:r>
      <w:r w:rsidRPr="00180FA7">
        <w:rPr>
          <w:rFonts w:ascii="Arial Narrow" w:hAnsi="Arial Narrow"/>
        </w:rPr>
        <w:t xml:space="preserve"> </w:t>
      </w:r>
      <w:r>
        <w:rPr>
          <w:rFonts w:ascii="Arial Narrow" w:hAnsi="Arial Narrow"/>
          <w:lang w:val="en-GB"/>
        </w:rPr>
        <w:t>x</w:t>
      </w:r>
      <w:r w:rsidRPr="00180FA7">
        <w:rPr>
          <w:rFonts w:ascii="Arial Narrow" w:hAnsi="Arial Narrow"/>
        </w:rPr>
        <w:t xml:space="preserve"> 1,00 </w:t>
      </w:r>
      <w:r>
        <w:rPr>
          <w:rFonts w:ascii="Arial Narrow" w:hAnsi="Arial Narrow"/>
          <w:lang w:val="en-GB"/>
        </w:rPr>
        <w:t>m</w:t>
      </w:r>
      <w:r w:rsidRPr="00180FA7">
        <w:rPr>
          <w:rFonts w:ascii="Arial Narrow" w:hAnsi="Arial Narrow"/>
        </w:rPr>
        <w:t xml:space="preserve"> </w:t>
      </w:r>
      <w:r>
        <w:rPr>
          <w:rFonts w:ascii="Arial Narrow" w:hAnsi="Arial Narrow"/>
        </w:rPr>
        <w:t xml:space="preserve">περίπου, </w:t>
      </w:r>
      <w:r w:rsidRPr="00936AE7">
        <w:rPr>
          <w:rFonts w:ascii="Arial Narrow" w:hAnsi="Arial Narrow"/>
        </w:rPr>
        <w:t>σύμφωνα με την λεπτομέρεια ΤΛ.01.01.25 της Μελέτης.</w:t>
      </w:r>
    </w:p>
    <w:p w:rsidR="00F35FD0" w:rsidRPr="00936AE7" w:rsidRDefault="00F35FD0">
      <w:pPr>
        <w:pStyle w:val="a4"/>
        <w:tabs>
          <w:tab w:val="num" w:pos="720"/>
        </w:tabs>
        <w:ind w:hanging="720"/>
      </w:pPr>
    </w:p>
    <w:p w:rsidR="00F35FD0" w:rsidRPr="00936AE7" w:rsidRDefault="00F35FD0" w:rsidP="005A5433">
      <w:pPr>
        <w:pStyle w:val="3"/>
        <w:numPr>
          <w:ilvl w:val="0"/>
          <w:numId w:val="0"/>
        </w:numPr>
        <w:ind w:left="705" w:hanging="705"/>
      </w:pPr>
      <w:bookmarkStart w:id="446" w:name="_Toc274313147"/>
      <w:r w:rsidRPr="00936AE7">
        <w:t>17.11</w:t>
      </w:r>
      <w:r w:rsidRPr="00936AE7">
        <w:tab/>
        <w:t>Πλήρης μόνωση δώματος ανεμοφράκτη εισόδου</w:t>
      </w:r>
      <w:bookmarkEnd w:id="446"/>
    </w:p>
    <w:p w:rsidR="00F35FD0" w:rsidRPr="00936AE7" w:rsidRDefault="00F35FD0">
      <w:pPr>
        <w:spacing w:before="120"/>
        <w:ind w:left="720"/>
        <w:jc w:val="both"/>
        <w:rPr>
          <w:rFonts w:ascii="Arial Narrow" w:hAnsi="Arial Narrow"/>
        </w:rPr>
      </w:pPr>
      <w:r w:rsidRPr="00936AE7">
        <w:rPr>
          <w:rFonts w:ascii="Arial Narrow" w:hAnsi="Arial Narrow"/>
        </w:rPr>
        <w:t>Στο δώμα του ανεμοφράκτη εισόδου στο κτίριο γραφείων του Πύργου Ελέγχου, θα γίνει πλήρης θερμομόνωση με τις εξής στρώσεις:</w:t>
      </w:r>
    </w:p>
    <w:p w:rsidR="00F35FD0" w:rsidRPr="00936AE7" w:rsidRDefault="00F35FD0">
      <w:pPr>
        <w:spacing w:before="120"/>
        <w:ind w:left="1200" w:hanging="480"/>
        <w:jc w:val="both"/>
        <w:rPr>
          <w:rFonts w:ascii="Arial Narrow" w:hAnsi="Arial Narrow"/>
        </w:rPr>
      </w:pPr>
      <w:r w:rsidRPr="00936AE7">
        <w:rPr>
          <w:rFonts w:ascii="Arial Narrow" w:hAnsi="Arial Narrow"/>
        </w:rPr>
        <w:t>α.</w:t>
      </w:r>
      <w:r w:rsidRPr="00936AE7">
        <w:rPr>
          <w:rFonts w:ascii="Arial Narrow" w:hAnsi="Arial Narrow"/>
        </w:rPr>
        <w:tab/>
        <w:t xml:space="preserve">Στον χαλύβδινο σκελετό του ανεμοφράκτη </w:t>
      </w:r>
      <w:r>
        <w:rPr>
          <w:rFonts w:ascii="Arial Narrow" w:hAnsi="Arial Narrow"/>
        </w:rPr>
        <w:t xml:space="preserve">και αφού θα έχει βαφεί με αντισκωριακό, </w:t>
      </w:r>
      <w:r w:rsidRPr="00936AE7">
        <w:rPr>
          <w:rFonts w:ascii="Arial Narrow" w:hAnsi="Arial Narrow"/>
        </w:rPr>
        <w:t>τοποθετείται κόντρα πλακέ θαλάσσης πάχους 20</w:t>
      </w:r>
      <w:r w:rsidRPr="00936AE7">
        <w:rPr>
          <w:rFonts w:ascii="Arial Narrow" w:hAnsi="Arial Narrow"/>
          <w:lang w:val="en-GB"/>
        </w:rPr>
        <w:t>mm</w:t>
      </w:r>
      <w:r w:rsidRPr="00936AE7">
        <w:rPr>
          <w:rFonts w:ascii="Arial Narrow" w:hAnsi="Arial Narrow"/>
        </w:rPr>
        <w:t>, σύμφωνα με το σχέδιο ΤΛ.05.05.02.</w:t>
      </w:r>
    </w:p>
    <w:p w:rsidR="00F35FD0" w:rsidRPr="00936AE7" w:rsidRDefault="00F35FD0">
      <w:pPr>
        <w:spacing w:before="120"/>
        <w:ind w:left="1200" w:hanging="480"/>
        <w:jc w:val="both"/>
        <w:rPr>
          <w:rFonts w:ascii="Arial Narrow" w:hAnsi="Arial Narrow"/>
        </w:rPr>
      </w:pPr>
      <w:r w:rsidRPr="00936AE7">
        <w:rPr>
          <w:rFonts w:ascii="Arial Narrow" w:hAnsi="Arial Narrow"/>
        </w:rPr>
        <w:t>β.</w:t>
      </w:r>
      <w:r w:rsidRPr="00936AE7">
        <w:rPr>
          <w:rFonts w:ascii="Arial Narrow" w:hAnsi="Arial Narrow"/>
        </w:rPr>
        <w:tab/>
        <w:t>Στα διάκενα του σκελετού τοποθετείται πετροβάμβακας πάχους 50</w:t>
      </w:r>
      <w:r w:rsidRPr="00936AE7">
        <w:rPr>
          <w:rFonts w:ascii="Arial Narrow" w:hAnsi="Arial Narrow"/>
          <w:lang w:val="en-GB"/>
        </w:rPr>
        <w:t>mm</w:t>
      </w:r>
      <w:r w:rsidRPr="00936AE7">
        <w:rPr>
          <w:rFonts w:ascii="Arial Narrow" w:hAnsi="Arial Narrow"/>
        </w:rPr>
        <w:t>, πυκνότητας 50</w:t>
      </w:r>
      <w:r w:rsidRPr="00936AE7">
        <w:rPr>
          <w:rFonts w:ascii="Arial Narrow" w:hAnsi="Arial Narrow"/>
          <w:lang w:val="en-GB"/>
        </w:rPr>
        <w:t>kg</w:t>
      </w:r>
      <w:r w:rsidRPr="00936AE7">
        <w:rPr>
          <w:rFonts w:ascii="Arial Narrow" w:hAnsi="Arial Narrow"/>
        </w:rPr>
        <w:t>/</w:t>
      </w:r>
      <w:r w:rsidRPr="00936AE7">
        <w:rPr>
          <w:rFonts w:ascii="Arial Narrow" w:hAnsi="Arial Narrow"/>
          <w:lang w:val="en-GB"/>
        </w:rPr>
        <w:t>m</w:t>
      </w:r>
      <w:r w:rsidRPr="00936AE7">
        <w:rPr>
          <w:rFonts w:ascii="Arial Narrow" w:hAnsi="Arial Narrow"/>
          <w:vertAlign w:val="superscript"/>
        </w:rPr>
        <w:t>3</w:t>
      </w:r>
      <w:r w:rsidRPr="00936AE7">
        <w:rPr>
          <w:rFonts w:ascii="Arial Narrow" w:hAnsi="Arial Narrow"/>
        </w:rPr>
        <w:t>.</w:t>
      </w:r>
    </w:p>
    <w:p w:rsidR="00F35FD0" w:rsidRPr="00936AE7" w:rsidRDefault="00F35FD0">
      <w:pPr>
        <w:spacing w:before="120"/>
        <w:ind w:left="1200" w:hanging="480"/>
        <w:jc w:val="both"/>
        <w:rPr>
          <w:rFonts w:ascii="Arial Narrow" w:hAnsi="Arial Narrow"/>
        </w:rPr>
      </w:pPr>
      <w:r w:rsidRPr="00936AE7">
        <w:rPr>
          <w:rFonts w:ascii="Arial Narrow" w:hAnsi="Arial Narrow"/>
        </w:rPr>
        <w:t>γ.</w:t>
      </w:r>
      <w:r w:rsidRPr="00936AE7">
        <w:rPr>
          <w:rFonts w:ascii="Arial Narrow" w:hAnsi="Arial Narrow"/>
        </w:rPr>
        <w:tab/>
        <w:t>Δεύτερη στρώση από κόντρα πλακέ θαλάσσης πάχους 20</w:t>
      </w:r>
      <w:r w:rsidRPr="00936AE7">
        <w:rPr>
          <w:rFonts w:ascii="Arial Narrow" w:hAnsi="Arial Narrow"/>
          <w:lang w:val="en-GB"/>
        </w:rPr>
        <w:t>mm</w:t>
      </w:r>
      <w:r w:rsidRPr="00936AE7">
        <w:rPr>
          <w:rFonts w:ascii="Arial Narrow" w:hAnsi="Arial Narrow"/>
        </w:rPr>
        <w:t>.</w:t>
      </w:r>
    </w:p>
    <w:p w:rsidR="00F35FD0" w:rsidRPr="00936AE7" w:rsidRDefault="00F35FD0">
      <w:pPr>
        <w:spacing w:before="120"/>
        <w:ind w:left="1200" w:hanging="480"/>
        <w:jc w:val="both"/>
        <w:rPr>
          <w:rFonts w:ascii="Arial Narrow" w:hAnsi="Arial Narrow"/>
        </w:rPr>
      </w:pPr>
      <w:r w:rsidRPr="00936AE7">
        <w:rPr>
          <w:rFonts w:ascii="Arial Narrow" w:hAnsi="Arial Narrow"/>
        </w:rPr>
        <w:t>δ.</w:t>
      </w:r>
      <w:r w:rsidRPr="00936AE7">
        <w:rPr>
          <w:rFonts w:ascii="Arial Narrow" w:hAnsi="Arial Narrow"/>
        </w:rPr>
        <w:tab/>
        <w:t xml:space="preserve">Στεγανωτική μεμβράνη ενδεικτικού τύπου </w:t>
      </w:r>
      <w:r w:rsidRPr="00936AE7">
        <w:rPr>
          <w:rFonts w:ascii="Arial Narrow" w:hAnsi="Arial Narrow"/>
          <w:lang w:val="en-GB"/>
        </w:rPr>
        <w:t>SARNAFIL</w:t>
      </w:r>
      <w:r w:rsidRPr="00936AE7">
        <w:rPr>
          <w:rFonts w:ascii="Arial Narrow" w:hAnsi="Arial Narrow"/>
        </w:rPr>
        <w:t xml:space="preserve"> </w:t>
      </w:r>
      <w:r w:rsidRPr="00936AE7">
        <w:rPr>
          <w:rFonts w:ascii="Arial Narrow" w:hAnsi="Arial Narrow"/>
          <w:lang w:val="en-GB"/>
        </w:rPr>
        <w:t>TS</w:t>
      </w:r>
      <w:r w:rsidRPr="00936AE7">
        <w:rPr>
          <w:rFonts w:ascii="Arial Narrow" w:hAnsi="Arial Narrow"/>
        </w:rPr>
        <w:t xml:space="preserve"> 77.18 της </w:t>
      </w:r>
      <w:r w:rsidRPr="00936AE7">
        <w:rPr>
          <w:rFonts w:ascii="Arial Narrow" w:hAnsi="Arial Narrow"/>
          <w:lang w:val="en-GB"/>
        </w:rPr>
        <w:t>SARNA</w:t>
      </w:r>
      <w:r w:rsidRPr="00936AE7">
        <w:rPr>
          <w:rFonts w:ascii="Arial Narrow" w:hAnsi="Arial Narrow"/>
        </w:rPr>
        <w:t>.</w:t>
      </w:r>
    </w:p>
    <w:p w:rsidR="00F35FD0" w:rsidRPr="00936AE7" w:rsidRDefault="00F35FD0">
      <w:pPr>
        <w:spacing w:before="120"/>
        <w:ind w:left="1200" w:hanging="480"/>
        <w:jc w:val="both"/>
        <w:rPr>
          <w:rFonts w:ascii="Arial Narrow" w:hAnsi="Arial Narrow"/>
        </w:rPr>
      </w:pPr>
      <w:r w:rsidRPr="00936AE7">
        <w:rPr>
          <w:rFonts w:ascii="Arial Narrow" w:hAnsi="Arial Narrow"/>
        </w:rPr>
        <w:t>ε.</w:t>
      </w:r>
      <w:r w:rsidRPr="00936AE7">
        <w:rPr>
          <w:rFonts w:ascii="Arial Narrow" w:hAnsi="Arial Narrow"/>
        </w:rPr>
        <w:tab/>
        <w:t xml:space="preserve">Χαλαρή στρώση σκύρων πάχους 6-7 </w:t>
      </w:r>
      <w:r w:rsidRPr="00936AE7">
        <w:rPr>
          <w:rFonts w:ascii="Arial Narrow" w:hAnsi="Arial Narrow"/>
          <w:lang w:val="en-GB"/>
        </w:rPr>
        <w:t>cm</w:t>
      </w:r>
      <w:r w:rsidRPr="00936AE7">
        <w:rPr>
          <w:rFonts w:ascii="Arial Narrow" w:hAnsi="Arial Narrow"/>
        </w:rPr>
        <w:t>.</w:t>
      </w:r>
    </w:p>
    <w:p w:rsidR="00F35FD0" w:rsidRDefault="00F35FD0">
      <w:pPr>
        <w:pStyle w:val="a4"/>
        <w:tabs>
          <w:tab w:val="num" w:pos="720"/>
        </w:tabs>
        <w:ind w:hanging="720"/>
      </w:pPr>
    </w:p>
    <w:p w:rsidR="00F35FD0" w:rsidRDefault="00F35FD0" w:rsidP="005A5433">
      <w:pPr>
        <w:pStyle w:val="3"/>
        <w:numPr>
          <w:ilvl w:val="0"/>
          <w:numId w:val="0"/>
        </w:numPr>
        <w:ind w:left="705" w:hanging="705"/>
      </w:pPr>
      <w:bookmarkStart w:id="447" w:name="_Toc149571737"/>
      <w:bookmarkStart w:id="448" w:name="_Toc149571808"/>
      <w:bookmarkStart w:id="449" w:name="_Toc274313148"/>
      <w:r>
        <w:t>17.12</w:t>
      </w:r>
      <w:r>
        <w:tab/>
        <w:t>Αρμοί διαστολής</w:t>
      </w:r>
      <w:bookmarkEnd w:id="447"/>
      <w:bookmarkEnd w:id="448"/>
      <w:bookmarkEnd w:id="449"/>
    </w:p>
    <w:p w:rsidR="00F35FD0" w:rsidRDefault="00F35FD0">
      <w:pPr>
        <w:pStyle w:val="a4"/>
        <w:tabs>
          <w:tab w:val="num" w:pos="720"/>
        </w:tabs>
      </w:pPr>
      <w:r>
        <w:t>Στον στατικό φορέα του κτιρίου προβλέπονται αρμoί διαστολής από το δάπεδο του υπογείου μέχρι και το δώμα του ορόφου.</w:t>
      </w:r>
    </w:p>
    <w:p w:rsidR="00F35FD0" w:rsidRDefault="00F35FD0">
      <w:pPr>
        <w:pStyle w:val="a4"/>
        <w:tabs>
          <w:tab w:val="num" w:pos="720"/>
        </w:tabs>
      </w:pPr>
      <w:r>
        <w:t>Οι αρμοί θα σφραγισθούν με στόχο την απόλυτη στεγανότητα και την ελαστικότητα.  Επισημαίνονται οι παρακάτω περιπτώσεις.</w:t>
      </w:r>
    </w:p>
    <w:p w:rsidR="00F35FD0" w:rsidRDefault="00F35FD0">
      <w:pPr>
        <w:pStyle w:val="a4"/>
        <w:ind w:left="1200" w:hanging="480"/>
      </w:pPr>
      <w:r>
        <w:t>α.</w:t>
      </w:r>
      <w:r>
        <w:tab/>
        <w:t>Στον αρμό διαστολής του εξώστη πίστας (θα γίνει αντικατάσταση του υφιστάμενου αρμοκάλυπτρου) η πλήρωση του αρμού θα γίνει, μετά από καθαρισμό, με φύλλα διογκωμένης πολυστερίνης, τελική σφράγιση με ασφαλτική μαστίχη αφού προηγηθεί τοποθέτηση κορδονιού αφρώδους πολυουρεθάνης και για την κάλυψη του θα χρησιμοποιηθεί έτοιμη διατομή από αλουμίνιο, ενδεικτικού τύπου ¨</w:t>
      </w:r>
      <w:r>
        <w:rPr>
          <w:lang w:val="en-GB"/>
        </w:rPr>
        <w:t>ACP</w:t>
      </w:r>
      <w:r>
        <w:t>¨ τύπος ¨</w:t>
      </w:r>
      <w:r>
        <w:rPr>
          <w:lang w:val="en-US"/>
        </w:rPr>
        <w:t>FAS</w:t>
      </w:r>
      <w:r>
        <w:t xml:space="preserve"> 60¨, η οποία θα βιδωθεί σε κοιλοδοκούς ισοστάθμισης (βλ. σχ. ΤΛ.01.03.01 και ΤΛ.01.03.02).</w:t>
      </w:r>
    </w:p>
    <w:p w:rsidR="00F35FD0" w:rsidRDefault="00F35FD0">
      <w:pPr>
        <w:pStyle w:val="a4"/>
        <w:ind w:left="1200" w:hanging="480"/>
      </w:pPr>
      <w:r>
        <w:t>β.</w:t>
      </w:r>
      <w:r>
        <w:tab/>
        <w:t>Στους κατακόρυφους αρμούς του φέροντα οργανισμού η μόρφωση του αρμού θα γίνει με φύλλα διογκωμένης πολυστερίνης, τελική σφράγιση με ασφαλτική μαστίχη, αφού προηγηθεί τοποθέτηση κορδονιού αφρώδους πολυουρεθάνης.</w:t>
      </w:r>
    </w:p>
    <w:p w:rsidR="00F35FD0" w:rsidRDefault="00F35FD0">
      <w:pPr>
        <w:pStyle w:val="a4"/>
        <w:ind w:left="1200" w:hanging="480"/>
      </w:pPr>
      <w:r>
        <w:t>γ.</w:t>
      </w:r>
      <w:r>
        <w:tab/>
        <w:t>Σε ψευδοροφή γυψοσανίδας θα τοποθετηθεί αρμοκάλυπτρο αλουμινίου, ενδεικτικού τύπου της ¨</w:t>
      </w:r>
      <w:r>
        <w:rPr>
          <w:lang w:val="en-GB"/>
        </w:rPr>
        <w:t>ACP</w:t>
      </w:r>
      <w:r>
        <w:t>¨, τύπος ¨</w:t>
      </w:r>
      <w:r>
        <w:rPr>
          <w:lang w:val="en-GB"/>
        </w:rPr>
        <w:t>DW</w:t>
      </w:r>
      <w:r>
        <w:t>-</w:t>
      </w:r>
      <w:r>
        <w:rPr>
          <w:lang w:val="en-GB"/>
        </w:rPr>
        <w:t>AL</w:t>
      </w:r>
      <w:r>
        <w:t xml:space="preserve"> 100¨ (βλ. σχ. ΤΛ.01.03.09). Στην οροφή από γυψοσανίδα της αίθουσας αναχωρήσεων (κεντρικό </w:t>
      </w:r>
      <w:r>
        <w:rPr>
          <w:lang w:val="en-US"/>
        </w:rPr>
        <w:t>foyer</w:t>
      </w:r>
      <w:r>
        <w:t>), για την κάλυψη του αρμού διαστολής τοποθετείται αρμοκάλυπτρο από δύο αλληλοεπικαλυπτόμενα στραντζαριστά φύλλα λαμαρίνας πάχους 1</w:t>
      </w:r>
      <w:r>
        <w:rPr>
          <w:lang w:val="en-US"/>
        </w:rPr>
        <w:t>mm</w:t>
      </w:r>
      <w:r>
        <w:t xml:space="preserve">, βαμμένα και στερεωμένα στο εσωτερικό της γυψοσανίδας ώστε να δημιουργείται διακοσμητική εσοχή. Στο υπολειπόμενο χώρο της ψευδοροφής  και περιμετρικά </w:t>
      </w:r>
      <w:r>
        <w:lastRenderedPageBreak/>
        <w:t>της κάθε κουπόλας φωτισμού, για λόγους διακοσμητικούς και ομοιομορφίας, δημιουργείται  ψευδοαρμός ίσου πλάτους με τον αρμό διαστολής και τοποθέτηση στο εσωτερικό της εσοχής γαλβανισμένης λαμαρίνας πάχους 1</w:t>
      </w:r>
      <w:r>
        <w:rPr>
          <w:lang w:val="en-US"/>
        </w:rPr>
        <w:t>mm</w:t>
      </w:r>
      <w:r>
        <w:t>, βαμμένη και πλάτους 80</w:t>
      </w:r>
      <w:r>
        <w:rPr>
          <w:lang w:val="en-US"/>
        </w:rPr>
        <w:t>mmm</w:t>
      </w:r>
      <w:r>
        <w:t>. (βλ. σχ. ΤΛ.01.03.10 Α και Β).</w:t>
      </w:r>
    </w:p>
    <w:p w:rsidR="00F35FD0" w:rsidRDefault="00F35FD0">
      <w:pPr>
        <w:pStyle w:val="a4"/>
        <w:ind w:left="1200" w:hanging="480"/>
      </w:pPr>
      <w:r>
        <w:t>δ.</w:t>
      </w:r>
      <w:r>
        <w:tab/>
        <w:t>Στους αρμούς διαστολής 50</w:t>
      </w:r>
      <w:r>
        <w:rPr>
          <w:lang w:val="en-US"/>
        </w:rPr>
        <w:t>mm</w:t>
      </w:r>
      <w:r>
        <w:t xml:space="preserve"> και 100</w:t>
      </w:r>
      <w:r>
        <w:rPr>
          <w:lang w:val="en-US"/>
        </w:rPr>
        <w:t>mm</w:t>
      </w:r>
      <w:r>
        <w:t xml:space="preserve"> των δαπέδων, η μόρφωση του αρμού θα γίνει με φύλλα διογκωμένης πολυστερίνης, η τελική σφράγιση με ασφαλτική μαστίχη, αφού προηγηθεί τοποθέτηση κορδονιού αφρώδους πολυουρεθάνης και τέλος τοποθετείται  αρμοκάλυπτρο αλουμινίου ενδεικτικού τύπου ¨</w:t>
      </w:r>
      <w:r>
        <w:rPr>
          <w:lang w:val="en-US"/>
        </w:rPr>
        <w:t>ACP</w:t>
      </w:r>
      <w:r>
        <w:t>¨ σειρά ¨</w:t>
      </w:r>
      <w:r>
        <w:rPr>
          <w:lang w:val="en-US"/>
        </w:rPr>
        <w:t>FAS</w:t>
      </w:r>
      <w:r>
        <w:t xml:space="preserve"> 45¨ για τους αρμούς πλάτους 50</w:t>
      </w:r>
      <w:r>
        <w:rPr>
          <w:lang w:val="en-US"/>
        </w:rPr>
        <w:t>mm</w:t>
      </w:r>
      <w:r>
        <w:t xml:space="preserve"> και σειρά ¨</w:t>
      </w:r>
      <w:r>
        <w:rPr>
          <w:lang w:val="en-US"/>
        </w:rPr>
        <w:t>FAS</w:t>
      </w:r>
      <w:r>
        <w:t xml:space="preserve"> 100¨ για τους αρμούς πλάτους 100</w:t>
      </w:r>
      <w:r>
        <w:rPr>
          <w:lang w:val="en-US"/>
        </w:rPr>
        <w:t>mm</w:t>
      </w:r>
      <w:r>
        <w:t xml:space="preserve"> (βλ. σχ. ΤΛ.01.03.03 καΙ τλ.01.03.04).</w:t>
      </w:r>
    </w:p>
    <w:p w:rsidR="00F35FD0" w:rsidRDefault="00F35FD0">
      <w:pPr>
        <w:pStyle w:val="a4"/>
        <w:ind w:left="1200" w:hanging="480"/>
      </w:pPr>
      <w:r>
        <w:t>ε.</w:t>
      </w:r>
      <w:r>
        <w:tab/>
        <w:t xml:space="preserve">Στους εξωτερικούς κατακόρυφους και οριζόντιους αρμούς διαστολής προβλέπεται στεγανωτική σφράγιση, με αρχική τοποθέτηση αφρώδους κορδονιού πολυουρεθάνης ή λόγω μεγάλης διαμέτρου με </w:t>
      </w:r>
      <w:r>
        <w:rPr>
          <w:lang w:val="en-GB"/>
        </w:rPr>
        <w:t>ARMAFLEX</w:t>
      </w:r>
      <w:r>
        <w:t xml:space="preserve"> και τελική σφράγιση με πολυουρεθανική μαστίχη.</w:t>
      </w:r>
    </w:p>
    <w:p w:rsidR="00F35FD0" w:rsidRDefault="00F35FD0">
      <w:pPr>
        <w:pStyle w:val="a4"/>
        <w:tabs>
          <w:tab w:val="num" w:pos="720"/>
        </w:tabs>
        <w:ind w:left="1200" w:hanging="720"/>
      </w:pPr>
      <w:r>
        <w:tab/>
        <w:t>στ.   Στους γωνιακούς αρμούς διαστολής του δώματος η μόρφωση του αρμού θα γίνει με φύλλα διογκωμένης πολυστερίνης, τελική σφράγιση με ασφαλτική μαστίχη, αφού προηγηθεί τοποθέτηση κορδονιού αφρώδους πολυουρεθάνης και τέλος τοποθετείται κάλυμμα από γαλβανισμένη λαμαρίνα στερεωμένο σε ελάσματα από γαλβανισμένη λαμαρίνα πάχους 2mm και πλάτους 100mm τοποθετημένα ανά 80mm. (βλ. σχ. ΤΛ.01.03.03).</w:t>
      </w:r>
    </w:p>
    <w:p w:rsidR="00F35FD0" w:rsidRDefault="00F35FD0">
      <w:pPr>
        <w:pStyle w:val="a4"/>
        <w:numPr>
          <w:ilvl w:val="0"/>
          <w:numId w:val="14"/>
        </w:numPr>
      </w:pPr>
      <w:r>
        <w:t>Στους αρμούς στα στηθαία του δώματος η μόρφωση του αρμού θα γίνει με φύλλα διογκωμένης πολυστερίνης, τελική σφράγιση με ασφαλτική μαστίχη, αφού προηγηθεί τοποθέτηση κορδονιού αφρώδους πολυουρεθάνης και τέλος τοποθετείται κάλυμμα από γαλβανισμένη λαμαρίνα πάχους 1mm το οποία σχηματίζει πτύχωση πάνω από τον αρμό ώστε να παραλαμβάνει τις παραμορφώσεις, στερεωμένο σε ελάσματα από γαλβανισμένη λαμαρίνα πάχους 2mm και πλάτους 100mm τοποθετημένα ανά 80mm. (βλ. σχ. ΤΛ.01.03.20).</w:t>
      </w:r>
    </w:p>
    <w:p w:rsidR="00F35FD0" w:rsidRDefault="00F35FD0">
      <w:pPr>
        <w:pStyle w:val="a4"/>
        <w:ind w:left="1080" w:hanging="360"/>
      </w:pPr>
      <w:r>
        <w:t>η.</w:t>
      </w:r>
      <w:r>
        <w:tab/>
        <w:t>Στις περιπτώσεις αρμών σε επιχρισμένες επιφάνειες τοποθετείται  αρμοκάλυπτρο             από αλληλοκαλυπτόμενες διατομές αλουμινίου ενδεικτικού τύπου ¨ACP¨ σειρά ¨W+P.BP 50¨. (βλ. σχ. ΤΛ.01.03.16).</w:t>
      </w:r>
    </w:p>
    <w:p w:rsidR="00F35FD0" w:rsidRDefault="00F35FD0">
      <w:pPr>
        <w:pStyle w:val="a4"/>
        <w:ind w:left="1080" w:hanging="360"/>
      </w:pPr>
      <w:r>
        <w:t>θ. Ο εξωτερικός οριζόντιος αρμός του στεγάστρου από εμφανές σκυρόδεμα στεγανώνεται με ειδικές ελαστικές ταινίες. Οι ταινίες έχουν σωληνωτή διατομή στο κέντρο τους και «Τ» στα άκρα τους και έχουν σκοπό να εμποδίσουν την διείσδυση των υδάτων στο εσωτερικό του στεγάστρου (ταινίες PVC water stop).</w:t>
      </w:r>
    </w:p>
    <w:p w:rsidR="00F35FD0" w:rsidRDefault="00F35FD0">
      <w:pPr>
        <w:pStyle w:val="a4"/>
        <w:ind w:left="1080"/>
      </w:pPr>
      <w:r>
        <w:t>Τοποθετούνται στον ξυλότυπο στο κέντρο του πάχους του στεγάστρου. Η σωληνωτή διατομή βρίσκεται ελεύθερη στο κέντρο του πλάτους του αρμού για να παραλαμβάνει τις συστολοδιαστολές.</w:t>
      </w:r>
    </w:p>
    <w:p w:rsidR="00F35FD0" w:rsidRDefault="00F35FD0">
      <w:pPr>
        <w:pStyle w:val="a4"/>
        <w:ind w:left="1080"/>
      </w:pPr>
      <w:r>
        <w:t xml:space="preserve">Οι ταινίες συγκολλούνται στις ενώσεις τους με ειδικό, ηλεκτρικά θερμαινόμενο εργαλείο, δημιουργώντας μια συνεχή στεγανή ταινία που περιβάλλει τοίχους και δάπεδο. Η πλήρωση του αρμού θα γίνει, με φύλλα διογκωμένης πολυστερίνης, τελική σφράγιση στην άνω πλευρά, με ασφαλτική μαστίχη αφού τοποθετηθεί αφρώδης συμπιεζόμενος σωλήνας, ενώ στην εσωτερική πλευρά του στεγάστρου ο αρμός σφραγίζει με αρμοκάλυπτρο από </w:t>
      </w:r>
      <w:r>
        <w:rPr>
          <w:lang w:val="en-US"/>
        </w:rPr>
        <w:t>PVC</w:t>
      </w:r>
      <w:r>
        <w:t xml:space="preserve"> ενδεικτικού τύπου ¨</w:t>
      </w:r>
      <w:r>
        <w:rPr>
          <w:lang w:val="en-US"/>
        </w:rPr>
        <w:t>ACP</w:t>
      </w:r>
      <w:r>
        <w:t>¨ σειρά  ¨</w:t>
      </w:r>
      <w:r>
        <w:rPr>
          <w:lang w:val="en-US"/>
        </w:rPr>
        <w:t>SIP</w:t>
      </w:r>
      <w:r>
        <w:t xml:space="preserve"> 125/60¨ στερεωμένο με θειόκολλα. (βλ. σχ. ΤΛ.01.03.17).</w:t>
      </w:r>
    </w:p>
    <w:p w:rsidR="00F35FD0" w:rsidRPr="00F35FD0" w:rsidRDefault="00F35FD0">
      <w:pPr>
        <w:pStyle w:val="a4"/>
        <w:tabs>
          <w:tab w:val="num" w:pos="720"/>
        </w:tabs>
        <w:ind w:left="1080" w:hanging="720"/>
      </w:pPr>
    </w:p>
    <w:p w:rsidR="00F35FD0" w:rsidRPr="00F35FD0" w:rsidRDefault="00F35FD0">
      <w:pPr>
        <w:pStyle w:val="a4"/>
        <w:tabs>
          <w:tab w:val="num" w:pos="720"/>
        </w:tabs>
        <w:ind w:left="1080" w:hanging="720"/>
      </w:pPr>
    </w:p>
    <w:p w:rsidR="00F35FD0" w:rsidRDefault="00F35FD0">
      <w:pPr>
        <w:pStyle w:val="a4"/>
        <w:tabs>
          <w:tab w:val="num" w:pos="720"/>
        </w:tabs>
        <w:ind w:left="1080" w:hanging="720"/>
      </w:pPr>
      <w:r>
        <w:lastRenderedPageBreak/>
        <w:tab/>
        <w:t>ί.   Σε γυψοπετάσματα ή σε επενδύσεις γυψοσανίδας πλάτους 50</w:t>
      </w:r>
      <w:r>
        <w:rPr>
          <w:lang w:val="en-US"/>
        </w:rPr>
        <w:t>mm</w:t>
      </w:r>
      <w:r>
        <w:t xml:space="preserve"> ή 100</w:t>
      </w:r>
      <w:r>
        <w:rPr>
          <w:lang w:val="en-US"/>
        </w:rPr>
        <w:t>mm</w:t>
      </w:r>
      <w:r>
        <w:t xml:space="preserve"> η πλήρωση του αρμού θα γίνει με στρώση πετροβάμβακα και κάλλυψη του αρμού αμφίπλευρα με τοποθέτηση ανάμεσα στις στρώσεις της γυψοσανίδας, αρμοκάλυπτρου από αλληλοκαλυπτόμενες διατομές αλουμινίου ενδεικτικού τύπου ¨</w:t>
      </w:r>
      <w:r>
        <w:rPr>
          <w:lang w:val="en-US"/>
        </w:rPr>
        <w:t>ACP</w:t>
      </w:r>
      <w:r>
        <w:t>¨ σειρά ¨</w:t>
      </w:r>
      <w:r>
        <w:rPr>
          <w:lang w:val="en-US"/>
        </w:rPr>
        <w:t>DW</w:t>
      </w:r>
      <w:r>
        <w:t>-</w:t>
      </w:r>
      <w:r>
        <w:rPr>
          <w:lang w:val="en-US"/>
        </w:rPr>
        <w:t>AL</w:t>
      </w:r>
      <w:r>
        <w:t xml:space="preserve"> 50¨ ή 100 αντίστοιχα. (βλ. σχ. ΤΛ.01.03.05 και ΤΛ.01.03.06).</w:t>
      </w:r>
    </w:p>
    <w:p w:rsidR="00F35FD0" w:rsidRDefault="00F35FD0">
      <w:pPr>
        <w:pStyle w:val="a4"/>
        <w:tabs>
          <w:tab w:val="num" w:pos="720"/>
        </w:tabs>
        <w:ind w:left="1080" w:hanging="720"/>
      </w:pPr>
      <w:r>
        <w:tab/>
        <w:t xml:space="preserve">κ. </w:t>
      </w:r>
      <w:r>
        <w:tab/>
        <w:t>Στην περίπτωση αρμού σε επένδυση με κασέτες αλουμινίου, τοποθετείται αρμοκάλυπτρο από αλληλοεπικαλυπτόμενα στραντζαριστά φύλλα λαμαρίνας πάχους 2</w:t>
      </w:r>
      <w:r>
        <w:rPr>
          <w:lang w:val="en-US"/>
        </w:rPr>
        <w:t>mm</w:t>
      </w:r>
      <w:r>
        <w:t>, σχήματος ‘</w:t>
      </w:r>
      <w:r>
        <w:rPr>
          <w:lang w:val="en-US"/>
        </w:rPr>
        <w:t>z</w:t>
      </w:r>
      <w:r>
        <w:t>’</w:t>
      </w:r>
    </w:p>
    <w:p w:rsidR="00F35FD0" w:rsidRPr="00180FA7" w:rsidRDefault="00F35FD0" w:rsidP="00180FA7">
      <w:pPr>
        <w:pStyle w:val="a4"/>
        <w:tabs>
          <w:tab w:val="num" w:pos="1064"/>
        </w:tabs>
        <w:ind w:left="1080" w:hanging="371"/>
      </w:pPr>
      <w:r>
        <w:t>λ.</w:t>
      </w:r>
      <w:r>
        <w:tab/>
        <w:t xml:space="preserve">Στα υπερυψωμένα δάπεδα (ψευδοδάπεδα βλ. σχ. ΤΛ.01.03.22), ο αρμός στην πλάκα του φορέα θα σφραγίσει με πυράντοχη ή πολυουρεθανική ή ακρυλική μαστίχη (κατά περίπτωση). Η σφράγιση του αρμού στο βατό (τελικό) δάπεδο, θα γίνει με χρήση ειδικού αρμοκάλυπτρου ενδεικτικού τύπου </w:t>
      </w:r>
      <w:r>
        <w:rPr>
          <w:lang w:val="en-GB"/>
        </w:rPr>
        <w:t>ACP</w:t>
      </w:r>
      <w:r w:rsidRPr="00180FA7">
        <w:t xml:space="preserve"> 2 </w:t>
      </w:r>
      <w:r>
        <w:rPr>
          <w:lang w:val="en-GB"/>
        </w:rPr>
        <w:t>SFP</w:t>
      </w:r>
      <w:r w:rsidRPr="00180FA7">
        <w:t>-</w:t>
      </w:r>
      <w:r>
        <w:rPr>
          <w:lang w:val="en-GB"/>
        </w:rPr>
        <w:t>AL</w:t>
      </w:r>
      <w:r w:rsidRPr="00180FA7">
        <w:t>2.</w:t>
      </w:r>
    </w:p>
    <w:p w:rsidR="00F35FD0" w:rsidRDefault="00F35FD0">
      <w:pPr>
        <w:pStyle w:val="a4"/>
        <w:tabs>
          <w:tab w:val="num" w:pos="720"/>
        </w:tabs>
        <w:ind w:hanging="720"/>
      </w:pPr>
    </w:p>
    <w:p w:rsidR="00F35FD0" w:rsidRDefault="00F35FD0" w:rsidP="005A5433">
      <w:pPr>
        <w:pStyle w:val="3"/>
        <w:numPr>
          <w:ilvl w:val="0"/>
          <w:numId w:val="0"/>
        </w:numPr>
        <w:ind w:left="705" w:hanging="705"/>
      </w:pPr>
      <w:bookmarkStart w:id="450" w:name="_Toc125869837"/>
      <w:bookmarkStart w:id="451" w:name="_Toc149571738"/>
      <w:bookmarkStart w:id="452" w:name="_Toc149571809"/>
      <w:bookmarkStart w:id="453" w:name="_Toc274313149"/>
      <w:r>
        <w:t>17.13</w:t>
      </w:r>
      <w:r>
        <w:tab/>
        <w:t>Σφραγίσεις λοιπών αρμών και μικροαρμών</w:t>
      </w:r>
      <w:bookmarkEnd w:id="450"/>
      <w:bookmarkEnd w:id="451"/>
      <w:bookmarkEnd w:id="452"/>
      <w:bookmarkEnd w:id="453"/>
    </w:p>
    <w:p w:rsidR="00F35FD0" w:rsidRDefault="00F35FD0">
      <w:pPr>
        <w:pStyle w:val="a4"/>
        <w:tabs>
          <w:tab w:val="num" w:pos="720"/>
        </w:tabs>
      </w:pPr>
      <w:r>
        <w:t>Για λόγους στεγάνωσης, πυροπροστασίας και ηχομόνωσης οι μικροαρμοί ή ενώσεις μεταξύ ανόμοιων υλικών θα σφραγίσουν με ελαστική πολυουρεθανική μαστίχη στους εξωτερικούς και ακρυλικής βάσης στους εσωτερικούς με δυνατότητα βαφής.</w:t>
      </w:r>
    </w:p>
    <w:p w:rsidR="00F35FD0" w:rsidRDefault="00F35FD0">
      <w:pPr>
        <w:pStyle w:val="a4"/>
        <w:tabs>
          <w:tab w:val="num" w:pos="720"/>
        </w:tabs>
      </w:pPr>
      <w:r>
        <w:t>Γενικά στις περιπτώσεις μικροαρμών – ενώσεων, καθώς και στις εγκάρσιες διελεύσεις Η/Μ δικτύων σε δομικά στοιχεία η σφράγιση θα γίνεται:</w:t>
      </w:r>
    </w:p>
    <w:p w:rsidR="00F35FD0" w:rsidRDefault="00F35FD0" w:rsidP="00BC4AA0">
      <w:pPr>
        <w:pStyle w:val="a3"/>
        <w:numPr>
          <w:ilvl w:val="0"/>
          <w:numId w:val="10"/>
        </w:numPr>
        <w:tabs>
          <w:tab w:val="clear" w:pos="1620"/>
        </w:tabs>
        <w:spacing w:before="120"/>
        <w:ind w:left="1080" w:hanging="360"/>
      </w:pPr>
      <w:r>
        <w:t>Με πυράντοχη μαστίχη, ενδεικτικού τύπου ¨</w:t>
      </w:r>
      <w:r>
        <w:rPr>
          <w:lang w:val="en-GB"/>
        </w:rPr>
        <w:t>PROMAT</w:t>
      </w:r>
      <w:r>
        <w:t>¨, τύπος ¨</w:t>
      </w:r>
      <w:r>
        <w:rPr>
          <w:lang w:val="en-GB"/>
        </w:rPr>
        <w:t>PROMASEAL</w:t>
      </w:r>
      <w:r>
        <w:t xml:space="preserve"> </w:t>
      </w:r>
      <w:r>
        <w:rPr>
          <w:lang w:val="en-GB"/>
        </w:rPr>
        <w:t>MA</w:t>
      </w:r>
      <w:r>
        <w:t>¨ σε περιπτώσεις πυράντοχων χωρισμάτων.</w:t>
      </w:r>
    </w:p>
    <w:p w:rsidR="00F35FD0" w:rsidRDefault="00F35FD0" w:rsidP="00BC4AA0">
      <w:pPr>
        <w:pStyle w:val="a3"/>
        <w:numPr>
          <w:ilvl w:val="0"/>
          <w:numId w:val="10"/>
        </w:numPr>
        <w:tabs>
          <w:tab w:val="clear" w:pos="1620"/>
        </w:tabs>
        <w:spacing w:before="120"/>
        <w:ind w:left="1080" w:hanging="360"/>
      </w:pPr>
      <w:r>
        <w:t>Με ακρυλικής βάσης μαστίχη, ενδεικτικού τύπου ¨</w:t>
      </w:r>
      <w:r>
        <w:rPr>
          <w:lang w:val="en-GB"/>
        </w:rPr>
        <w:t>SIKACRYL</w:t>
      </w:r>
      <w:r>
        <w:t xml:space="preserve"> </w:t>
      </w:r>
      <w:r>
        <w:rPr>
          <w:lang w:val="en-GB"/>
        </w:rPr>
        <w:t>S</w:t>
      </w:r>
      <w:r>
        <w:t>¨ της ¨</w:t>
      </w:r>
      <w:r>
        <w:rPr>
          <w:lang w:val="en-GB"/>
        </w:rPr>
        <w:t>SIKA</w:t>
      </w:r>
      <w:r>
        <w:t>¨, σε περιπτώσεις κοινών και ηχομονωτικών χωρισμάτων.</w:t>
      </w:r>
    </w:p>
    <w:p w:rsidR="00F35FD0" w:rsidRDefault="00F35FD0" w:rsidP="00BC4AA0">
      <w:pPr>
        <w:pStyle w:val="a3"/>
        <w:numPr>
          <w:ilvl w:val="0"/>
          <w:numId w:val="10"/>
        </w:numPr>
        <w:tabs>
          <w:tab w:val="clear" w:pos="1620"/>
        </w:tabs>
        <w:spacing w:before="120"/>
        <w:ind w:left="1080" w:hanging="360"/>
      </w:pPr>
      <w:r>
        <w:t xml:space="preserve">Με πολυουρεθανικής βάσης </w:t>
      </w:r>
      <w:r>
        <w:rPr>
          <w:lang w:val="en-GB"/>
        </w:rPr>
        <w:t>SIKAFLEX</w:t>
      </w:r>
      <w:r>
        <w:t xml:space="preserve"> </w:t>
      </w:r>
      <w:r>
        <w:rPr>
          <w:lang w:val="en-GB"/>
        </w:rPr>
        <w:t>PRO</w:t>
      </w:r>
      <w:r>
        <w:t xml:space="preserve"> 2 </w:t>
      </w:r>
      <w:r>
        <w:rPr>
          <w:lang w:val="en-GB"/>
        </w:rPr>
        <w:t>HP</w:t>
      </w:r>
      <w:r>
        <w:t xml:space="preserve"> ή 11</w:t>
      </w:r>
      <w:r>
        <w:rPr>
          <w:lang w:val="en-GB"/>
        </w:rPr>
        <w:t>FC</w:t>
      </w:r>
      <w:r>
        <w:t xml:space="preserve"> της </w:t>
      </w:r>
      <w:r>
        <w:rPr>
          <w:lang w:val="en-GB"/>
        </w:rPr>
        <w:t>SIKA</w:t>
      </w:r>
      <w:r>
        <w:t>, σε περιπτώσεις σφράγισης ενώσεων σε εξωτερικούς χώρους.</w:t>
      </w:r>
    </w:p>
    <w:p w:rsidR="00F35FD0" w:rsidRDefault="00F35FD0" w:rsidP="00BC4AA0">
      <w:pPr>
        <w:pStyle w:val="a3"/>
        <w:numPr>
          <w:ilvl w:val="0"/>
          <w:numId w:val="10"/>
        </w:numPr>
        <w:tabs>
          <w:tab w:val="clear" w:pos="1620"/>
        </w:tabs>
        <w:spacing w:before="120"/>
        <w:ind w:left="1080" w:hanging="360"/>
      </w:pPr>
      <w:r>
        <w:t>Με μυκητοστατική αντιρρυπαντική σιλικονούχο μαστίχη, σε όλες τις περιπτώσεις σφράγισης αρμών σε επαφή με μάρμαρα, ¨</w:t>
      </w:r>
      <w:r>
        <w:rPr>
          <w:lang w:val="en-GB"/>
        </w:rPr>
        <w:t>CERAMASTIC</w:t>
      </w:r>
      <w:r>
        <w:t xml:space="preserve"> </w:t>
      </w:r>
      <w:r>
        <w:rPr>
          <w:lang w:val="en-GB"/>
        </w:rPr>
        <w:t>CS</w:t>
      </w:r>
      <w:r>
        <w:t xml:space="preserve"> 28¨ της ¨</w:t>
      </w:r>
      <w:r>
        <w:rPr>
          <w:lang w:val="en-GB"/>
        </w:rPr>
        <w:t>CERESIT</w:t>
      </w:r>
      <w:r>
        <w:t>-</w:t>
      </w:r>
      <w:r>
        <w:rPr>
          <w:lang w:val="en-GB"/>
        </w:rPr>
        <w:t>RENOVAT</w:t>
      </w:r>
      <w:r>
        <w:t>¨, η οποία δεν διασπάται στην μάζα του πετρώματος.</w:t>
      </w:r>
    </w:p>
    <w:p w:rsidR="00F35FD0" w:rsidRDefault="00F35FD0" w:rsidP="00BC4AA0">
      <w:pPr>
        <w:pStyle w:val="a3"/>
        <w:numPr>
          <w:ilvl w:val="0"/>
          <w:numId w:val="10"/>
        </w:numPr>
        <w:tabs>
          <w:tab w:val="clear" w:pos="1620"/>
        </w:tabs>
        <w:spacing w:before="120"/>
        <w:ind w:left="1080" w:hanging="360"/>
      </w:pPr>
      <w:r>
        <w:t>Με μυκητοστατική σιλικόνη ενδεικτικού τύπου ¨</w:t>
      </w:r>
      <w:r>
        <w:rPr>
          <w:lang w:val="en-GB"/>
        </w:rPr>
        <w:t>CERAMASTIC</w:t>
      </w:r>
      <w:r>
        <w:t xml:space="preserve"> – </w:t>
      </w:r>
      <w:r>
        <w:rPr>
          <w:lang w:val="en-GB"/>
        </w:rPr>
        <w:t>CS</w:t>
      </w:r>
      <w:r>
        <w:t xml:space="preserve"> 24¨ της ¨</w:t>
      </w:r>
      <w:r>
        <w:rPr>
          <w:lang w:val="en-GB"/>
        </w:rPr>
        <w:t>CERESIT</w:t>
      </w:r>
      <w:r>
        <w:t>-</w:t>
      </w:r>
      <w:r>
        <w:rPr>
          <w:lang w:val="en-GB"/>
        </w:rPr>
        <w:t>RENOVAT</w:t>
      </w:r>
      <w:r>
        <w:t>¨, σε περιπτώσεις μικροαρμών – μικροενώσεων με αλουμινοκατασκευές, πλάτους μέχρι 6</w:t>
      </w:r>
      <w:r>
        <w:rPr>
          <w:lang w:val="en-GB"/>
        </w:rPr>
        <w:t>mm</w:t>
      </w:r>
      <w:r>
        <w:t>.</w:t>
      </w:r>
    </w:p>
    <w:p w:rsidR="00F35FD0" w:rsidRDefault="00F35FD0">
      <w:pPr>
        <w:pStyle w:val="a3"/>
        <w:spacing w:before="120"/>
        <w:ind w:left="720"/>
      </w:pPr>
      <w:r>
        <w:t xml:space="preserve">Σε όλες τις παραπάνω περιπτώσεις, η χρήση κάθε μαστίχης θα γίνεται με τις οδηγίες του οίκου παραγωγής, μετά από πλήρη καθαρισμό των πλευρών του αρμού και ενδεχομένως, εφ’ όσον επιβάλλεται, μετά από προεπάλειψη με το ενδεδειγμένο </w:t>
      </w:r>
      <w:r>
        <w:rPr>
          <w:lang w:val="en-GB"/>
        </w:rPr>
        <w:t>PRIMER</w:t>
      </w:r>
      <w:r>
        <w:t>. Κατά την σφράγιση θα λαμβάνεται μέριμνα ώστε να μην εμφανίζονται ίχνη μαστίχης στις παράπλευρες ορατές επιφάνειες.</w:t>
      </w:r>
    </w:p>
    <w:p w:rsidR="002822C1" w:rsidRDefault="002822C1">
      <w:pPr>
        <w:pStyle w:val="2"/>
      </w:pPr>
      <w:bookmarkStart w:id="454" w:name="_Toc107902277"/>
      <w:bookmarkStart w:id="455" w:name="_Toc149571742"/>
      <w:bookmarkStart w:id="456" w:name="_Toc149571813"/>
      <w:bookmarkStart w:id="457" w:name="_Toc274313150"/>
    </w:p>
    <w:p w:rsidR="004D73E7" w:rsidRDefault="004C449F">
      <w:pPr>
        <w:pStyle w:val="2"/>
      </w:pPr>
      <w:r>
        <w:t>18.</w:t>
      </w:r>
      <w:r>
        <w:tab/>
      </w:r>
      <w:r w:rsidR="00F35FD0">
        <w:t>ΔΙΑΦΟΡΑ - ΕΙΔΗ ΚΙΓΚΑΛΕΡΙΑΣ</w:t>
      </w:r>
      <w:bookmarkEnd w:id="454"/>
      <w:bookmarkEnd w:id="455"/>
      <w:bookmarkEnd w:id="456"/>
      <w:bookmarkEnd w:id="457"/>
    </w:p>
    <w:p w:rsidR="00F35FD0" w:rsidRDefault="00F35FD0" w:rsidP="00ED064A"/>
    <w:p w:rsidR="00F35FD0" w:rsidRDefault="00F35FD0" w:rsidP="00752B06">
      <w:pPr>
        <w:pStyle w:val="3"/>
        <w:numPr>
          <w:ilvl w:val="0"/>
          <w:numId w:val="0"/>
        </w:numPr>
        <w:ind w:left="705" w:hanging="705"/>
      </w:pPr>
      <w:bookmarkStart w:id="458" w:name="_Toc149571743"/>
      <w:bookmarkStart w:id="459" w:name="_Toc149571814"/>
      <w:bookmarkStart w:id="460" w:name="_Toc274313151"/>
      <w:r>
        <w:t>18.1</w:t>
      </w:r>
      <w:r>
        <w:tab/>
        <w:t>Πάγκος νιπτήρων από μάρμαρο</w:t>
      </w:r>
      <w:bookmarkEnd w:id="458"/>
      <w:bookmarkEnd w:id="459"/>
      <w:bookmarkEnd w:id="460"/>
    </w:p>
    <w:p w:rsidR="00F35FD0" w:rsidRDefault="00F35FD0" w:rsidP="00ED064A">
      <w:pPr>
        <w:pStyle w:val="a4"/>
        <w:tabs>
          <w:tab w:val="num" w:pos="720"/>
        </w:tabs>
        <w:spacing w:before="120" w:after="0"/>
      </w:pPr>
      <w:r>
        <w:t xml:space="preserve">Είναι σε κάθε περίπτωση ευθύγραμμος, από λευκό μάρμαρο πάχους 30mm, κολλητό στον σκελετό, με κρεμαστή μετώπη, ύψους 200-220mm. Ο πάγκος  επικολλάται σε σκελετό έδρασης από γαλβανισμένους κοιλοδοκούς και γαλβανισμένα φορούσια σε τακτές αποστάσεις. Ο νιπτήρας στερεώνεται ¨αφανώς¨ με ειδικά στηρίγματα. Οι ορατές μαρμάρινες επιφάνειες νοούνται λειοτριμμένες. Όλες οι ορατές ακμές του πάγκου, ευθύγραμμες ή καμπύλες θα έχουν επεξεργασία απότμησης ή </w:t>
      </w:r>
      <w:r w:rsidRPr="00F878DA">
        <w:t>στρογγύλευσης, σύμφωνα με τα σχέδια ΤΛ.01.13.03 και ΤΛ.01.13.04.</w:t>
      </w:r>
    </w:p>
    <w:p w:rsidR="00F35FD0" w:rsidRDefault="00F35FD0" w:rsidP="00ED064A">
      <w:pPr>
        <w:pStyle w:val="a4"/>
        <w:tabs>
          <w:tab w:val="num" w:pos="720"/>
        </w:tabs>
        <w:spacing w:before="120" w:after="0"/>
      </w:pPr>
    </w:p>
    <w:p w:rsidR="00F35FD0" w:rsidRDefault="00F35FD0" w:rsidP="00752B06">
      <w:pPr>
        <w:pStyle w:val="3"/>
        <w:numPr>
          <w:ilvl w:val="0"/>
          <w:numId w:val="0"/>
        </w:numPr>
        <w:ind w:left="705" w:hanging="705"/>
      </w:pPr>
      <w:bookmarkStart w:id="461" w:name="_Toc102365649"/>
      <w:bookmarkStart w:id="462" w:name="_Toc107902279"/>
      <w:bookmarkStart w:id="463" w:name="_Toc149571744"/>
      <w:bookmarkStart w:id="464" w:name="_Toc149571815"/>
      <w:bookmarkStart w:id="465" w:name="_Toc274313152"/>
      <w:r>
        <w:t>18.2</w:t>
      </w:r>
      <w:r>
        <w:tab/>
        <w:t>Είδη κιγκαλερίας εσωτερικών και εξωτερικών κουφωμάτων</w:t>
      </w:r>
      <w:bookmarkEnd w:id="461"/>
      <w:bookmarkEnd w:id="462"/>
      <w:bookmarkEnd w:id="463"/>
      <w:bookmarkEnd w:id="464"/>
      <w:bookmarkEnd w:id="465"/>
    </w:p>
    <w:p w:rsidR="00F35FD0" w:rsidRDefault="00F35FD0">
      <w:pPr>
        <w:spacing w:before="120"/>
        <w:ind w:left="1200" w:hanging="480"/>
        <w:jc w:val="both"/>
        <w:rPr>
          <w:rFonts w:ascii="Arial Narrow" w:hAnsi="Arial Narrow"/>
        </w:rPr>
      </w:pPr>
      <w:r>
        <w:rPr>
          <w:rFonts w:ascii="Arial Narrow" w:hAnsi="Arial Narrow"/>
        </w:rPr>
        <w:t xml:space="preserve">α. </w:t>
      </w:r>
      <w:r>
        <w:rPr>
          <w:rFonts w:ascii="Arial Narrow" w:hAnsi="Arial Narrow"/>
        </w:rPr>
        <w:tab/>
        <w:t>Μεντεσέδες από ανοξείδωτο χάλυβα ικανής φόρτισης κατά περίπτωση.</w:t>
      </w:r>
    </w:p>
    <w:p w:rsidR="00F35FD0" w:rsidRDefault="00F35FD0">
      <w:pPr>
        <w:spacing w:before="120"/>
        <w:ind w:left="1200" w:hanging="480"/>
        <w:jc w:val="both"/>
        <w:rPr>
          <w:rFonts w:ascii="Arial Narrow" w:hAnsi="Arial Narrow"/>
        </w:rPr>
      </w:pPr>
      <w:r>
        <w:rPr>
          <w:rFonts w:ascii="Arial Narrow" w:hAnsi="Arial Narrow"/>
        </w:rPr>
        <w:t xml:space="preserve">β. </w:t>
      </w:r>
      <w:r>
        <w:rPr>
          <w:rFonts w:ascii="Arial Narrow" w:hAnsi="Arial Narrow"/>
        </w:rPr>
        <w:tab/>
        <w:t>Κλειδαριές με κλειδί ασφαλείας (κύλινδρο) από ανοξείδωτο χάλυβα ενδεικτικού τύπου ¨CISA¨.</w:t>
      </w:r>
    </w:p>
    <w:p w:rsidR="00F35FD0" w:rsidRDefault="00F35FD0">
      <w:pPr>
        <w:spacing w:before="120"/>
        <w:ind w:left="1200" w:hanging="480"/>
        <w:jc w:val="both"/>
        <w:rPr>
          <w:rFonts w:ascii="Arial Narrow" w:hAnsi="Arial Narrow"/>
        </w:rPr>
      </w:pPr>
      <w:r>
        <w:rPr>
          <w:rFonts w:ascii="Arial Narrow" w:hAnsi="Arial Narrow"/>
        </w:rPr>
        <w:t xml:space="preserve">γ. </w:t>
      </w:r>
      <w:r>
        <w:rPr>
          <w:rFonts w:ascii="Arial Narrow" w:hAnsi="Arial Narrow"/>
        </w:rPr>
        <w:tab/>
        <w:t>Χειρολαβές με ροζέτες ή πλακέτες, απλού σχεδίου από ανοξείδωτο χάλυβα ενδεικτικού τύπου ¨VIOMETAL¨.</w:t>
      </w:r>
    </w:p>
    <w:p w:rsidR="00F35FD0" w:rsidRDefault="00F35FD0">
      <w:pPr>
        <w:spacing w:before="120"/>
        <w:ind w:left="1200" w:hanging="480"/>
        <w:jc w:val="both"/>
        <w:rPr>
          <w:rFonts w:ascii="Arial Narrow" w:hAnsi="Arial Narrow"/>
        </w:rPr>
      </w:pPr>
      <w:r>
        <w:rPr>
          <w:rFonts w:ascii="Arial Narrow" w:hAnsi="Arial Narrow"/>
        </w:rPr>
        <w:t xml:space="preserve">δ. </w:t>
      </w:r>
      <w:r>
        <w:rPr>
          <w:rFonts w:ascii="Arial Narrow" w:hAnsi="Arial Narrow"/>
        </w:rPr>
        <w:tab/>
        <w:t>Μηχανισμοί μπάρας πανικού με προτεραιότητα φύλλου στην περίπτωση των δίφυλλων θυρών ενδεικτικού τύπου ¨</w:t>
      </w:r>
      <w:r>
        <w:rPr>
          <w:rFonts w:ascii="Arial Narrow" w:hAnsi="Arial Narrow"/>
          <w:lang w:val="en-GB"/>
        </w:rPr>
        <w:t>CISA</w:t>
      </w:r>
      <w:r>
        <w:rPr>
          <w:rFonts w:ascii="Arial Narrow" w:hAnsi="Arial Narrow"/>
        </w:rPr>
        <w:t>¨, πιστοποιημένοι πυράντοχοι από ανοξείδωτο χάλυβα με πλαστικοποίηση ή ηλεκτροστατική βαφή φούρνου. Σε ορισμένες περιπτώσεις, σύμφωνα με την μελέτη παθητικής πυρπροστασίας, θα τοποθετηθούν πόμολα πανικού σε αντικατάσταση της μπάρας.</w:t>
      </w:r>
    </w:p>
    <w:p w:rsidR="00F35FD0" w:rsidRDefault="00F35FD0">
      <w:pPr>
        <w:spacing w:before="120"/>
        <w:ind w:left="1200" w:hanging="480"/>
        <w:jc w:val="both"/>
        <w:rPr>
          <w:rFonts w:ascii="Arial Narrow" w:hAnsi="Arial Narrow"/>
        </w:rPr>
      </w:pPr>
      <w:r>
        <w:rPr>
          <w:rFonts w:ascii="Arial Narrow" w:hAnsi="Arial Narrow"/>
        </w:rPr>
        <w:t xml:space="preserve">στ. </w:t>
      </w:r>
      <w:r>
        <w:rPr>
          <w:rFonts w:ascii="Arial Narrow" w:hAnsi="Arial Narrow"/>
        </w:rPr>
        <w:tab/>
        <w:t xml:space="preserve">Stop δαπέδου ή και τοίχου κυλινδρικού σχεδίου από ανοξείδωτο χάλυβα με αντικρουστικό ελαστικό. </w:t>
      </w:r>
    </w:p>
    <w:p w:rsidR="00F35FD0" w:rsidRDefault="00F35FD0">
      <w:pPr>
        <w:spacing w:before="120"/>
        <w:ind w:left="1200" w:hanging="480"/>
        <w:jc w:val="both"/>
        <w:rPr>
          <w:rFonts w:ascii="Arial Narrow" w:hAnsi="Arial Narrow"/>
        </w:rPr>
      </w:pPr>
      <w:r>
        <w:rPr>
          <w:rFonts w:ascii="Arial Narrow" w:hAnsi="Arial Narrow"/>
        </w:rPr>
        <w:t xml:space="preserve">η. </w:t>
      </w:r>
      <w:r>
        <w:rPr>
          <w:rFonts w:ascii="Arial Narrow" w:hAnsi="Arial Narrow"/>
        </w:rPr>
        <w:tab/>
        <w:t>Σύρτες δίφυλλων θυρών που δεν απαιτούν μηχανισμό προτεραιότητας από ανοξείδωτο χάλυβα χωνευτοί στο σόκορο για τις ξύλινες επιφάνειες και ορατοί για τις σιδηρές.</w:t>
      </w:r>
    </w:p>
    <w:p w:rsidR="00F35FD0" w:rsidRDefault="00F35FD0">
      <w:pPr>
        <w:spacing w:before="120"/>
        <w:ind w:left="1200" w:hanging="480"/>
        <w:jc w:val="both"/>
        <w:rPr>
          <w:rFonts w:ascii="Arial Narrow" w:hAnsi="Arial Narrow"/>
        </w:rPr>
      </w:pPr>
      <w:r>
        <w:rPr>
          <w:rFonts w:ascii="Arial Narrow" w:hAnsi="Arial Narrow"/>
        </w:rPr>
        <w:t>θ.</w:t>
      </w:r>
      <w:r>
        <w:rPr>
          <w:rFonts w:ascii="Arial Narrow" w:hAnsi="Arial Narrow"/>
        </w:rPr>
        <w:tab/>
        <w:t>Μηχανισμοί επαναφοράς θυροφύλλων ενδεικτικού τύπου ¨</w:t>
      </w:r>
      <w:r>
        <w:rPr>
          <w:rFonts w:ascii="Arial Narrow" w:hAnsi="Arial Narrow"/>
          <w:lang w:val="en-GB"/>
        </w:rPr>
        <w:t>DORMA</w:t>
      </w:r>
      <w:r>
        <w:rPr>
          <w:rFonts w:ascii="Arial Narrow" w:hAnsi="Arial Narrow"/>
        </w:rPr>
        <w:t xml:space="preserve"> </w:t>
      </w:r>
      <w:r>
        <w:rPr>
          <w:rFonts w:ascii="Arial Narrow" w:hAnsi="Arial Narrow"/>
          <w:lang w:val="en-GB"/>
        </w:rPr>
        <w:t>TS</w:t>
      </w:r>
      <w:r>
        <w:rPr>
          <w:rFonts w:ascii="Arial Narrow" w:hAnsi="Arial Narrow"/>
        </w:rPr>
        <w:t xml:space="preserve">91 - </w:t>
      </w:r>
      <w:r>
        <w:rPr>
          <w:rFonts w:ascii="Arial Narrow" w:hAnsi="Arial Narrow"/>
          <w:lang w:val="en-GB"/>
        </w:rPr>
        <w:t>ENA</w:t>
      </w:r>
      <w:r>
        <w:rPr>
          <w:rFonts w:ascii="Arial Narrow" w:hAnsi="Arial Narrow"/>
        </w:rPr>
        <w:t>.</w:t>
      </w:r>
    </w:p>
    <w:p w:rsidR="00F35FD0" w:rsidRDefault="00F35FD0">
      <w:pPr>
        <w:tabs>
          <w:tab w:val="num" w:pos="1200"/>
        </w:tabs>
        <w:spacing w:before="120"/>
        <w:ind w:left="1200" w:hanging="480"/>
        <w:jc w:val="both"/>
        <w:rPr>
          <w:rFonts w:ascii="Arial Narrow" w:hAnsi="Arial Narrow"/>
        </w:rPr>
      </w:pPr>
      <w:r>
        <w:rPr>
          <w:rFonts w:ascii="Arial Narrow" w:hAnsi="Arial Narrow"/>
        </w:rPr>
        <w:t>ι.</w:t>
      </w:r>
      <w:r>
        <w:rPr>
          <w:rFonts w:ascii="Arial Narrow" w:hAnsi="Arial Narrow"/>
        </w:rPr>
        <w:tab/>
        <w:t>Μηχανισμοί προτεραιότητας φύλλου στις δίφυλλες θύρες που απαιτείται μηχανισμός μπάρας πανικού.</w:t>
      </w:r>
    </w:p>
    <w:p w:rsidR="00F35FD0" w:rsidRDefault="00F35FD0">
      <w:pPr>
        <w:tabs>
          <w:tab w:val="num" w:pos="1200"/>
        </w:tabs>
        <w:spacing w:before="120"/>
        <w:ind w:left="1200" w:hanging="480"/>
        <w:jc w:val="both"/>
        <w:rPr>
          <w:rFonts w:ascii="Arial Narrow" w:hAnsi="Arial Narrow"/>
        </w:rPr>
      </w:pPr>
      <w:r>
        <w:rPr>
          <w:rFonts w:ascii="Arial Narrow" w:hAnsi="Arial Narrow"/>
        </w:rPr>
        <w:t>κ.</w:t>
      </w:r>
      <w:r>
        <w:rPr>
          <w:rFonts w:ascii="Arial Narrow" w:hAnsi="Arial Narrow"/>
        </w:rPr>
        <w:tab/>
        <w:t>Σύρτες στο σόκορο του θυρόφυλλου, πάνω και κάτω, στις περιπτώσεις των δίφυλλων θυρών που απαιτείται πόμολο πανικού.</w:t>
      </w:r>
    </w:p>
    <w:p w:rsidR="00F35FD0" w:rsidRPr="0069746F" w:rsidRDefault="00F35FD0">
      <w:pPr>
        <w:tabs>
          <w:tab w:val="num" w:pos="720"/>
        </w:tabs>
        <w:spacing w:before="120"/>
        <w:ind w:left="720" w:hanging="720"/>
        <w:jc w:val="both"/>
        <w:rPr>
          <w:rFonts w:ascii="Arial Narrow" w:hAnsi="Arial Narrow"/>
          <w:sz w:val="16"/>
          <w:szCs w:val="16"/>
        </w:rPr>
      </w:pPr>
    </w:p>
    <w:p w:rsidR="00F35FD0" w:rsidRDefault="00F35FD0" w:rsidP="00752B06">
      <w:pPr>
        <w:pStyle w:val="3"/>
        <w:numPr>
          <w:ilvl w:val="0"/>
          <w:numId w:val="0"/>
        </w:numPr>
        <w:ind w:left="705" w:hanging="705"/>
      </w:pPr>
      <w:bookmarkStart w:id="466" w:name="_Toc102365651"/>
      <w:bookmarkStart w:id="467" w:name="_Toc107902281"/>
      <w:bookmarkStart w:id="468" w:name="_Toc149571745"/>
      <w:bookmarkStart w:id="469" w:name="_Toc149571816"/>
      <w:bookmarkStart w:id="470" w:name="_Toc274313153"/>
      <w:r>
        <w:t>18.3</w:t>
      </w:r>
      <w:r>
        <w:tab/>
        <w:t>Είδη κιγκαλερίας ερμαρίων</w:t>
      </w:r>
      <w:bookmarkEnd w:id="466"/>
      <w:bookmarkEnd w:id="467"/>
      <w:bookmarkEnd w:id="468"/>
      <w:bookmarkEnd w:id="469"/>
      <w:bookmarkEnd w:id="470"/>
    </w:p>
    <w:p w:rsidR="00F35FD0" w:rsidRPr="00F35FD0" w:rsidRDefault="00F35FD0" w:rsidP="0069746F">
      <w:pPr>
        <w:ind w:left="1202" w:hanging="482"/>
        <w:jc w:val="both"/>
        <w:rPr>
          <w:rFonts w:ascii="Arial Narrow" w:hAnsi="Arial Narrow"/>
        </w:rPr>
      </w:pPr>
    </w:p>
    <w:p w:rsidR="00F35FD0" w:rsidRDefault="00F35FD0" w:rsidP="0069746F">
      <w:pPr>
        <w:ind w:left="1202" w:hanging="482"/>
        <w:jc w:val="both"/>
        <w:rPr>
          <w:rFonts w:ascii="Arial Narrow" w:hAnsi="Arial Narrow"/>
        </w:rPr>
      </w:pPr>
      <w:r>
        <w:rPr>
          <w:rFonts w:ascii="Arial Narrow" w:hAnsi="Arial Narrow"/>
        </w:rPr>
        <w:t xml:space="preserve">α. </w:t>
      </w:r>
      <w:r>
        <w:rPr>
          <w:rFonts w:ascii="Arial Narrow" w:hAnsi="Arial Narrow"/>
        </w:rPr>
        <w:tab/>
        <w:t>Χειρολαβές από ανοξείδωτο χάλυβα ματ επιφανείας.</w:t>
      </w:r>
    </w:p>
    <w:p w:rsidR="00F35FD0" w:rsidRDefault="00F35FD0" w:rsidP="0069746F">
      <w:pPr>
        <w:ind w:left="1202" w:hanging="482"/>
        <w:jc w:val="both"/>
        <w:rPr>
          <w:rFonts w:ascii="Arial Narrow" w:hAnsi="Arial Narrow"/>
        </w:rPr>
      </w:pPr>
      <w:r>
        <w:rPr>
          <w:rFonts w:ascii="Arial Narrow" w:hAnsi="Arial Narrow"/>
        </w:rPr>
        <w:t>β.</w:t>
      </w:r>
      <w:r>
        <w:rPr>
          <w:rFonts w:ascii="Arial Narrow" w:hAnsi="Arial Narrow"/>
        </w:rPr>
        <w:tab/>
        <w:t>Μεντεσέδες ελατηρίου, αυτόματης επιστροφής, με βίδα εφ’ άπαξ ρύθμισης, ενδεικτικού τύπου ¨HAFELE¨ ή ¨FERRARI¨.</w:t>
      </w:r>
    </w:p>
    <w:p w:rsidR="00F35FD0" w:rsidRDefault="00F35FD0" w:rsidP="0069746F">
      <w:pPr>
        <w:ind w:left="1202" w:hanging="482"/>
        <w:jc w:val="both"/>
        <w:rPr>
          <w:rFonts w:ascii="Arial Narrow" w:hAnsi="Arial Narrow"/>
        </w:rPr>
      </w:pPr>
      <w:r>
        <w:rPr>
          <w:rFonts w:ascii="Arial Narrow" w:hAnsi="Arial Narrow"/>
        </w:rPr>
        <w:t>γ.</w:t>
      </w:r>
      <w:r>
        <w:rPr>
          <w:rFonts w:ascii="Arial Narrow" w:hAnsi="Arial Narrow"/>
        </w:rPr>
        <w:tab/>
        <w:t>Κλειδαριές όπου απαιτήσει η Επίβλεψη, με κύλινδρο ασφαλείας, μεμονωμένες ή με σπανιολέτα (δίφυλλα ερμάρια) από ανοξείδωτο χάλυβα ενδεικτικού τύπου ¨HAFELE¨.</w:t>
      </w:r>
    </w:p>
    <w:p w:rsidR="00F35FD0" w:rsidRDefault="00F35FD0" w:rsidP="0069746F">
      <w:pPr>
        <w:ind w:left="1202" w:hanging="482"/>
        <w:jc w:val="both"/>
        <w:rPr>
          <w:rFonts w:ascii="Arial Narrow" w:hAnsi="Arial Narrow"/>
        </w:rPr>
      </w:pPr>
      <w:r>
        <w:rPr>
          <w:rFonts w:ascii="Arial Narrow" w:hAnsi="Arial Narrow"/>
        </w:rPr>
        <w:t xml:space="preserve">δ. </w:t>
      </w:r>
      <w:r>
        <w:rPr>
          <w:rFonts w:ascii="Arial Narrow" w:hAnsi="Arial Narrow"/>
        </w:rPr>
        <w:tab/>
        <w:t>Στηρίγματα κινητών ραφιών από ανοξείδωτο χάλυβα ενδεικτικού τύπου ¨HAFELE¨.</w:t>
      </w:r>
    </w:p>
    <w:p w:rsidR="00F35FD0" w:rsidRPr="0069746F" w:rsidRDefault="00F35FD0">
      <w:pPr>
        <w:tabs>
          <w:tab w:val="num" w:pos="720"/>
        </w:tabs>
        <w:spacing w:before="120"/>
        <w:ind w:left="720" w:hanging="720"/>
        <w:jc w:val="both"/>
        <w:rPr>
          <w:rFonts w:ascii="Arial Narrow" w:hAnsi="Arial Narrow"/>
          <w:sz w:val="10"/>
          <w:szCs w:val="10"/>
        </w:rPr>
      </w:pPr>
    </w:p>
    <w:p w:rsidR="00F35FD0" w:rsidRDefault="00F35FD0" w:rsidP="00752B06">
      <w:pPr>
        <w:pStyle w:val="3"/>
        <w:numPr>
          <w:ilvl w:val="0"/>
          <w:numId w:val="0"/>
        </w:numPr>
        <w:ind w:left="705" w:hanging="705"/>
      </w:pPr>
      <w:bookmarkStart w:id="471" w:name="_Toc274313154"/>
      <w:r>
        <w:t>18.4</w:t>
      </w:r>
      <w:r>
        <w:tab/>
        <w:t>Προστασία έναντι κρούσης</w:t>
      </w:r>
      <w:bookmarkEnd w:id="471"/>
    </w:p>
    <w:p w:rsidR="00F35FD0" w:rsidRDefault="00F35FD0">
      <w:pPr>
        <w:pStyle w:val="a3"/>
        <w:spacing w:before="120"/>
        <w:ind w:left="720"/>
      </w:pPr>
      <w:r>
        <w:t>Σε χώρους του κτιρίου που λόγω της προβλεπόμενης χρήσης είναι δυνατόν αν παρουσιαστούν έντονες φθορές σε τοίχους ή και υποστυλώματα, προβλέπεται η τοποθέτηση στοιχείων προστασίας έναντι κρούσης σε κατάλληλα ύψη. Τα στοιχεία αυτά, απαντώνται σε ποικιλία υλικών, ανάλογα με τη σοβαρότητα κάθε περίπτωσης, σύμφωνα με τα σχέδια κατόψεων της μελέτης.</w:t>
      </w:r>
    </w:p>
    <w:p w:rsidR="00F35FD0" w:rsidRDefault="00F35FD0">
      <w:pPr>
        <w:tabs>
          <w:tab w:val="num" w:pos="720"/>
        </w:tabs>
        <w:spacing w:before="120"/>
        <w:ind w:left="720"/>
        <w:jc w:val="both"/>
        <w:rPr>
          <w:rFonts w:ascii="Arial Narrow" w:hAnsi="Arial Narrow"/>
        </w:rPr>
      </w:pPr>
      <w:r>
        <w:rPr>
          <w:rFonts w:ascii="Arial Narrow" w:hAnsi="Arial Narrow"/>
        </w:rPr>
        <w:t>Για την προστασία κατακόρυφων δομικών στοιχείων έναντι κρούσης, κυρίως σε χώρους όπου κυκλοφορούν επιβάτες και όπου ορίζεται στα σχέδια κατόψεων της μελέτης, προβλέπεται η κατασκευή και τοποθέτηση σωληνωτών αντικρουστήρων από ανοξείδωτο χάλυβα Φ35/1,2</w:t>
      </w:r>
      <w:r>
        <w:rPr>
          <w:rFonts w:ascii="Arial Narrow" w:hAnsi="Arial Narrow"/>
          <w:lang w:val="en-US"/>
        </w:rPr>
        <w:t>mm</w:t>
      </w:r>
      <w:r>
        <w:rPr>
          <w:rFonts w:ascii="Arial Narrow" w:hAnsi="Arial Narrow"/>
        </w:rPr>
        <w:t>, που θα τοποθετηθούν πάνω από το σοβατεπί σε ύψος 250</w:t>
      </w:r>
      <w:r>
        <w:rPr>
          <w:rFonts w:ascii="Arial Narrow" w:hAnsi="Arial Narrow"/>
          <w:lang w:val="en-US"/>
        </w:rPr>
        <w:t>mm</w:t>
      </w:r>
      <w:r>
        <w:rPr>
          <w:rFonts w:ascii="Arial Narrow" w:hAnsi="Arial Narrow"/>
        </w:rPr>
        <w:t xml:space="preserve"> από το τελειωμένο δάπεδο. Η κατασκευή θα γίνει σύμφωνα με τα σχέδια ΤΛ.01.04.05. Στα σιδηρά υποστυλώματα του υπόστεγου φόρτωσης αποσκευών η τοποθέτηση, του ανοξείδωτου σωλήνα, γίνεται σε κυκλική διάταξη γύρω από το υποστύλωμα.</w:t>
      </w:r>
    </w:p>
    <w:p w:rsidR="00F35FD0" w:rsidRDefault="00F35FD0">
      <w:pPr>
        <w:pStyle w:val="a3"/>
        <w:spacing w:before="120"/>
        <w:ind w:left="720"/>
      </w:pPr>
      <w:r>
        <w:lastRenderedPageBreak/>
        <w:t>Σε χώρους κυρίως κυκλοφορίας οχημάτων και όπου ορίζεται στα σχέδια κατόψεων της μελέτης, τοποθετείται χαμηλά στους τοίχους προστατευτική λωρίδα σκληρού νεοπρενίου, διατομής ‘Ε’, ύψους 225 mm, προεξοχής από τον τοίχο 55 mm και ύψους από το τελικό δάπεδο 60 cm (άνω παρειά φάσας) ενδεικτικού τύπου: ¨E-Fender¨, της εταιρίας ¨YEOMAN SHIELD¨.</w:t>
      </w:r>
    </w:p>
    <w:p w:rsidR="00F35FD0" w:rsidRDefault="00F35FD0">
      <w:pPr>
        <w:pStyle w:val="xl25"/>
        <w:tabs>
          <w:tab w:val="num" w:pos="720"/>
        </w:tabs>
        <w:spacing w:before="120" w:beforeAutospacing="0" w:after="0" w:afterAutospacing="0"/>
        <w:ind w:left="720" w:hanging="720"/>
        <w:rPr>
          <w:rFonts w:eastAsia="Times New Roman" w:cs="Times New Roman"/>
          <w:lang w:val="el-GR" w:eastAsia="el-GR"/>
        </w:rPr>
      </w:pPr>
      <w:r>
        <w:rPr>
          <w:lang w:val="el-GR"/>
        </w:rPr>
        <w:tab/>
        <w:t>Γωνιόκρανο από ανοξείδωτο χάλυβα ενδεικτικού τύπου ¨75-ΑΒ¨ της εταιρείας ¨</w:t>
      </w:r>
      <w:r>
        <w:t>C</w:t>
      </w:r>
      <w:r>
        <w:rPr>
          <w:lang w:val="el-GR"/>
        </w:rPr>
        <w:t>/</w:t>
      </w:r>
      <w:r>
        <w:t>S</w:t>
      </w:r>
      <w:r>
        <w:rPr>
          <w:lang w:val="el-GR"/>
        </w:rPr>
        <w:t xml:space="preserve"> </w:t>
      </w:r>
      <w:r>
        <w:t>ACROVYN</w:t>
      </w:r>
      <w:r>
        <w:rPr>
          <w:lang w:val="el-GR"/>
        </w:rPr>
        <w:t>¨, τοποθετείται κυρίως στις γωνίες τοίχων ξηράς δόμησης καθώς και υποστυλωμάτων και μέχρι ύψους 1,00</w:t>
      </w:r>
      <w:r>
        <w:t>m</w:t>
      </w:r>
      <w:r>
        <w:rPr>
          <w:lang w:val="el-GR"/>
        </w:rPr>
        <w:t>. από το δάπεδο, τοποθετούνται κυρίως στους χώρους κυκλοφορίας κοινού, σύμφωνα με τα σχέδια κατόψεων της μελέτης.</w:t>
      </w:r>
    </w:p>
    <w:p w:rsidR="00F35FD0" w:rsidRDefault="00F35FD0">
      <w:pPr>
        <w:pStyle w:val="a3"/>
        <w:spacing w:before="120"/>
        <w:ind w:left="720"/>
        <w:rPr>
          <w:highlight w:val="cyan"/>
        </w:rPr>
      </w:pPr>
      <w:r>
        <w:t>Γωνιόκρανο Νεοπρενίου (ενισχυμένο) ενδεικτικού τύπου ¨</w:t>
      </w:r>
      <w:r>
        <w:rPr>
          <w:lang w:val="en-US"/>
        </w:rPr>
        <w:t>HD</w:t>
      </w:r>
      <w:r>
        <w:t>100¨ της ¨</w:t>
      </w:r>
      <w:r>
        <w:rPr>
          <w:lang w:val="en-US"/>
        </w:rPr>
        <w:t>YEOMAN</w:t>
      </w:r>
      <w:r>
        <w:t xml:space="preserve"> </w:t>
      </w:r>
      <w:r>
        <w:rPr>
          <w:lang w:val="en-US"/>
        </w:rPr>
        <w:t>SHIELD</w:t>
      </w:r>
      <w:r>
        <w:t>¨ τοποθετείται κυρίως στις ακμές των υποστυλωμάτων, στους χώρους στάθμευσης και κυκλοφορίας οχημάτων, στα κτίρια του αμαξοστασίου και φύλαξης απορριμμάτων, σύμφωνα με τις οδηγίες του κατασκευαστικού οίκου.</w:t>
      </w:r>
    </w:p>
    <w:p w:rsidR="00F35FD0" w:rsidRDefault="00F35FD0">
      <w:pPr>
        <w:spacing w:before="120"/>
        <w:ind w:left="1200" w:hanging="480"/>
        <w:jc w:val="both"/>
        <w:rPr>
          <w:rFonts w:ascii="Arial Narrow" w:hAnsi="Arial Narrow"/>
        </w:rPr>
      </w:pPr>
    </w:p>
    <w:p w:rsidR="00F35FD0" w:rsidRDefault="00F35FD0" w:rsidP="00752B06">
      <w:pPr>
        <w:pStyle w:val="3"/>
        <w:numPr>
          <w:ilvl w:val="0"/>
          <w:numId w:val="0"/>
        </w:numPr>
        <w:ind w:left="705" w:hanging="705"/>
      </w:pPr>
      <w:bookmarkStart w:id="472" w:name="_Toc274313155"/>
      <w:r>
        <w:t>18.5</w:t>
      </w:r>
      <w:r>
        <w:tab/>
        <w:t>Μαρμάρινοι πάγκοι συναλλαγών</w:t>
      </w:r>
      <w:bookmarkEnd w:id="472"/>
    </w:p>
    <w:p w:rsidR="00F35FD0" w:rsidRDefault="00F35FD0">
      <w:pPr>
        <w:pStyle w:val="a3"/>
        <w:spacing w:before="120"/>
        <w:ind w:left="720"/>
        <w:rPr>
          <w:highlight w:val="cyan"/>
        </w:rPr>
      </w:pPr>
      <w:r>
        <w:t>Oι πάγκοι συναλλαγής που θα επενδυθούν τελικός με μάρμαρο όπως ορίζεται στο παραπάνω άρθρο 6,8 του παρόντος στα σχέδια κατόψεων και στο τεύχος λεπτομερειών της μελέτης κατασκευάζονται, είτε σε τοίχο από διπλή δρομική οπτοπλινθοδομή όπου στο σενάζ από οπλισμένο σκυρόδεμα θα διαστρωθούν, με χρήση τσιμεντοκονίας των 450Kg λευκού τσιμέντου ανά m3, μονοκόμματες μαρμαρόπλακες λευκές, προέλευσης Διονύσου, πάχους 30</w:t>
      </w:r>
      <w:r>
        <w:rPr>
          <w:lang w:val="en-US"/>
        </w:rPr>
        <w:t>m</w:t>
      </w:r>
      <w:r>
        <w:t>m, είτε σε τοίχο ξηράς δόμησης από διπλή γυψοσανίδα, με ενισχυμένη διατομή σκελετού γυψοχωρίσματος  75Χ30Χ2</w:t>
      </w:r>
      <w:r>
        <w:rPr>
          <w:lang w:val="en-US"/>
        </w:rPr>
        <w:t>mm</w:t>
      </w:r>
      <w:r>
        <w:t xml:space="preserve"> και από μαρμαρόπλακες λευκές, πάχους 20mm, εδραζόμενες σε σκελετό από κοιλοδοκό 20Χ40Χ2,3mm, περιμετρικά και εγκαρσίως ανά 600mm. Θα αποτελείται από τρία κομμάτια μαρμάρου, συνδεδεμένα κάθετα μεταξύ τους σε σχήμα  «Π». Το οριζόντιο θα αποτελεί την επιφάνεια συναλλαγής και θα έχει πλάτος 0,45</w:t>
      </w:r>
      <w:r>
        <w:rPr>
          <w:lang w:val="en-GB"/>
        </w:rPr>
        <w:t>m</w:t>
      </w:r>
      <w:r>
        <w:t>. Τα δύο κάθετα, θα δημιουργούν μετώπες πλάτους 50</w:t>
      </w:r>
      <w:r>
        <w:rPr>
          <w:lang w:val="en-US"/>
        </w:rPr>
        <w:t>m</w:t>
      </w:r>
      <w:r>
        <w:rPr>
          <w:lang w:val="en-GB"/>
        </w:rPr>
        <w:t>m</w:t>
      </w:r>
      <w:r>
        <w:t>. Τα τρία αυτά τεμάχια θα είναι κατάλληλα και με ασφαλή και αφανή τρόπο στερεωμένα και έντεχνα συναρμολογημένα μεταξύ τους, διαμορφώνοντας στην ένωση τους αντίγωνο με πλάτος πλευράς 5</w:t>
      </w:r>
      <w:r>
        <w:rPr>
          <w:lang w:val="en-US"/>
        </w:rPr>
        <w:t>mm</w:t>
      </w:r>
      <w:r>
        <w:t xml:space="preserve"> σύμφωνα με το σχέδιο ΤΛ.01.10.39 της Μελέτης. Η ποιότητα του μαρμάρου θα είναι λευκό Διονύσου, ή άλλης προέλευσης και χρώματος, ίδιας όμως αξίας με το προηγούμενο, πάχους 3</w:t>
      </w:r>
      <w:r>
        <w:rPr>
          <w:lang w:val="en-GB"/>
        </w:rPr>
        <w:t>cm</w:t>
      </w:r>
      <w:r>
        <w:t>. Θα είναι λουστραρισμένο, χωρίς ελαττώματα.</w:t>
      </w:r>
    </w:p>
    <w:p w:rsidR="00F35FD0" w:rsidRDefault="00F35FD0" w:rsidP="00544507">
      <w:pPr>
        <w:pStyle w:val="a3"/>
        <w:spacing w:before="120"/>
        <w:ind w:left="720"/>
      </w:pPr>
      <w:r>
        <w:t>Στην περίπτωση του πάγκου εργασίας και σερβιρίσματος του τύπου της μελέτης ΕΚ.08, των χώρων Cip’s και Vip’s όπως περιγράφεται στο παραπάνω άρθρο 6.8.13 του παρόντος, η επιφάνεια σερβιρίσματος θα αποτελείται από δύο κομμάτια μαρμάρου, συνδεδεμένα κάθετα μεταξύ τους σε σχήμα  «Γ». Το οριζόντιο θα αποτελεί την επιφάνεια σερβιρίσματος και θα έχει πλάτος 0,32m. Το κάθετο προς την πλευρά του κοινού θα δημιουργεί μετώπη πλάτους 0,40m. Τα δύο αυτά τεμάχια θα είναι κατάλληλα με ασφαλή και αφανή τρόπο στερεωμένα και έντεχνα συναρμολογημένα μεταξύ τους. Η ποιότητα του μαρμάρου θα είναι λευκό Διονύσου, ή άλλης προέλευσης και χρώματος, ίδιας όμως αξίας με το προηγούμενο, πάχους 3cm. Επίσης ο πάγκος εργασίας θα έχει καπάκι, όπου αποτελεί την επιφάνεια εργασίας του υπαλλήλου, από μάρμαρο πάχους 30mm, κατάλληλα στερεωμένο στον σκελετό, με αφανή και σταθερό τρόπο, ο οποίος θα επιτρέπει την αντικατάσταση του όταν απαιτηθεί εξ’ αιτίας καταστροφής ή ανάγκης τροποποίησης του πάγκου για οποιονδήποτε λόγο, χωρίς να δημιουργούνται προβλήματα στην υπόλοιπη κατασκευή. Οι μαρμαρόπλακες θα έχουν ροντάρισμα των ακμών τους και θα είναι λειασμένες και στιλβωμένες. (βλ. Σχ. ΤΛ.01.1</w:t>
      </w:r>
      <w:r w:rsidR="00544507">
        <w:t>0.18, ΤΛ.01.10.32, ΤΛ.01.10.39)</w:t>
      </w:r>
    </w:p>
    <w:p w:rsidR="00544507" w:rsidRPr="00544507" w:rsidRDefault="00544507" w:rsidP="00544507">
      <w:pPr>
        <w:pStyle w:val="a3"/>
        <w:spacing w:before="120"/>
        <w:ind w:left="720"/>
      </w:pPr>
    </w:p>
    <w:p w:rsidR="004D73E7" w:rsidRDefault="004C449F">
      <w:pPr>
        <w:pStyle w:val="3"/>
        <w:numPr>
          <w:ilvl w:val="0"/>
          <w:numId w:val="0"/>
        </w:numPr>
        <w:ind w:left="705" w:hanging="705"/>
      </w:pPr>
      <w:r>
        <w:lastRenderedPageBreak/>
        <w:t>19.</w:t>
      </w:r>
      <w:r>
        <w:tab/>
        <w:t>ΠΕΡΙΒΑΛΛΩΝ ΧΩΡΟΣ</w:t>
      </w:r>
    </w:p>
    <w:p w:rsidR="00F35FD0" w:rsidRDefault="00F35FD0" w:rsidP="00752B06">
      <w:pPr>
        <w:pStyle w:val="3"/>
        <w:numPr>
          <w:ilvl w:val="0"/>
          <w:numId w:val="0"/>
        </w:numPr>
        <w:ind w:left="705" w:hanging="705"/>
      </w:pPr>
      <w:bookmarkStart w:id="473" w:name="_Toc274313157"/>
      <w:r>
        <w:t>19.1</w:t>
      </w:r>
      <w:r>
        <w:tab/>
        <w:t>Κηπευτικό χώμα</w:t>
      </w:r>
      <w:bookmarkEnd w:id="473"/>
    </w:p>
    <w:p w:rsidR="00F35FD0" w:rsidRPr="003C0FD8" w:rsidRDefault="00F35FD0" w:rsidP="003C0FD8">
      <w:pPr>
        <w:spacing w:before="120"/>
        <w:ind w:left="720"/>
        <w:jc w:val="both"/>
        <w:rPr>
          <w:rFonts w:ascii="Arial Narrow" w:hAnsi="Arial Narrow"/>
          <w:highlight w:val="cyan"/>
        </w:rPr>
      </w:pPr>
      <w:r>
        <w:rPr>
          <w:rFonts w:ascii="Arial Narrow" w:hAnsi="Arial Narrow"/>
        </w:rPr>
        <w:t>Προβλέπεται διάστρωση κηπευτικού χώματος, από προϊόντα  επιφανειακής εκσκαφής μέγιστου βάθους 70cm, σε στρώση ελάχιστου πάχους 30cm, σε μεμονωμένα σημεία που διαμορφώνονται σύμφωνα με τα σχέδια του Περιβάλλοντα χώρου των κτιρίων.</w:t>
      </w:r>
    </w:p>
    <w:p w:rsidR="00F35FD0" w:rsidRDefault="00F35FD0" w:rsidP="00752B06">
      <w:pPr>
        <w:pStyle w:val="3"/>
        <w:numPr>
          <w:ilvl w:val="0"/>
          <w:numId w:val="0"/>
        </w:numPr>
        <w:ind w:left="705" w:hanging="705"/>
      </w:pPr>
      <w:bookmarkStart w:id="474" w:name="_Toc274313158"/>
      <w:r>
        <w:t>19.2</w:t>
      </w:r>
      <w:r>
        <w:tab/>
        <w:t>Ιστοί σημαιών</w:t>
      </w:r>
      <w:bookmarkEnd w:id="474"/>
    </w:p>
    <w:p w:rsidR="00F35FD0" w:rsidRDefault="00F35FD0" w:rsidP="003C0FD8">
      <w:pPr>
        <w:spacing w:before="120"/>
        <w:ind w:left="720"/>
        <w:jc w:val="both"/>
        <w:rPr>
          <w:rFonts w:ascii="Arial Narrow" w:hAnsi="Arial Narrow" w:cs="Arial"/>
          <w:b/>
          <w:bCs/>
          <w:i/>
        </w:rPr>
      </w:pPr>
      <w:r>
        <w:rPr>
          <w:rFonts w:ascii="Arial Narrow" w:hAnsi="Arial Narrow"/>
        </w:rPr>
        <w:t>Τοποθετούνται 10 ιστοί σημαίας συνολικά 5 + 5 εκατέρωθεν των υφιστάμενων ιστών, στην προβλεπόμενη θέση του περιβάλλοντα χώρου, με του ίδιου ύψους και διατομής σιδηροσωλήνες όπου θα φέρουν και τον ίδιο μηχανισμό συγκράτησης σημαίας, με τους υφιστάμενους. Η τοποθέτηση γίνεται σε βάσεις – θεμέλια διαστάσεων 80</w:t>
      </w:r>
      <w:r>
        <w:rPr>
          <w:rFonts w:ascii="Arial Narrow" w:hAnsi="Arial Narrow"/>
          <w:lang w:val="en-GB"/>
        </w:rPr>
        <w:t>x</w:t>
      </w:r>
      <w:r>
        <w:rPr>
          <w:rFonts w:ascii="Arial Narrow" w:hAnsi="Arial Narrow"/>
        </w:rPr>
        <w:t>80</w:t>
      </w:r>
      <w:r>
        <w:rPr>
          <w:rFonts w:ascii="Arial Narrow" w:hAnsi="Arial Narrow"/>
          <w:lang w:val="en-GB"/>
        </w:rPr>
        <w:t>x</w:t>
      </w:r>
      <w:r>
        <w:rPr>
          <w:rFonts w:ascii="Arial Narrow" w:hAnsi="Arial Narrow"/>
        </w:rPr>
        <w:t>80</w:t>
      </w:r>
      <w:r>
        <w:rPr>
          <w:rFonts w:ascii="Arial Narrow" w:hAnsi="Arial Narrow"/>
          <w:lang w:val="en-GB"/>
        </w:rPr>
        <w:t>cm</w:t>
      </w:r>
      <w:r>
        <w:rPr>
          <w:rFonts w:ascii="Arial Narrow" w:hAnsi="Arial Narrow"/>
        </w:rPr>
        <w:t xml:space="preserve"> από οπλισμένο σκυρόδεμα </w:t>
      </w:r>
      <w:r>
        <w:rPr>
          <w:rFonts w:ascii="Arial Narrow" w:hAnsi="Arial Narrow"/>
          <w:lang w:val="en-US"/>
        </w:rPr>
        <w:t>C</w:t>
      </w:r>
      <w:r>
        <w:rPr>
          <w:rFonts w:ascii="Arial Narrow" w:hAnsi="Arial Narrow"/>
        </w:rPr>
        <w:t xml:space="preserve">16/20 και η στήριξη τους, με σιδηρές ενσωματωμένες στους ιστούς βάσεις από αντηρίδες, κομβοελάσματα και με αγκύρια πάκτωσης. Οι ιστοί θα βαφούν με ντούκο σιδηρών επιφανειών. </w:t>
      </w:r>
    </w:p>
    <w:p w:rsidR="00F35FD0" w:rsidRDefault="00F35FD0" w:rsidP="003C0FD8">
      <w:pPr>
        <w:spacing w:before="120"/>
        <w:ind w:left="720"/>
        <w:jc w:val="both"/>
        <w:rPr>
          <w:rFonts w:ascii="Arial Narrow" w:hAnsi="Arial Narrow" w:cs="Arial"/>
          <w:b/>
          <w:bCs/>
          <w:i/>
        </w:rPr>
      </w:pPr>
    </w:p>
    <w:p w:rsidR="00F35FD0" w:rsidRDefault="00F35FD0" w:rsidP="00752B06">
      <w:pPr>
        <w:pStyle w:val="3"/>
        <w:numPr>
          <w:ilvl w:val="0"/>
          <w:numId w:val="0"/>
        </w:numPr>
        <w:ind w:left="705" w:hanging="705"/>
      </w:pPr>
      <w:bookmarkStart w:id="475" w:name="_Toc149571683"/>
      <w:bookmarkStart w:id="476" w:name="_Toc149571754"/>
      <w:bookmarkStart w:id="477" w:name="_Toc274313159"/>
      <w:r>
        <w:t>19.3</w:t>
      </w:r>
      <w:r>
        <w:tab/>
        <w:t>Βοτσαλοστρώσεις – Βοτσαλοπληρώσεις</w:t>
      </w:r>
      <w:bookmarkEnd w:id="475"/>
      <w:bookmarkEnd w:id="476"/>
      <w:bookmarkEnd w:id="477"/>
    </w:p>
    <w:p w:rsidR="00F35FD0" w:rsidRDefault="00F35FD0">
      <w:pPr>
        <w:tabs>
          <w:tab w:val="num" w:pos="720"/>
        </w:tabs>
        <w:spacing w:before="120"/>
        <w:ind w:left="720"/>
        <w:jc w:val="both"/>
        <w:rPr>
          <w:rFonts w:ascii="Arial Narrow" w:hAnsi="Arial Narrow"/>
        </w:rPr>
      </w:pPr>
      <w:r>
        <w:rPr>
          <w:rFonts w:ascii="Arial Narrow" w:hAnsi="Arial Narrow"/>
        </w:rPr>
        <w:t xml:space="preserve">Διαστρώνονται και αποτελούνται από φυσικές κροκάλες, επιλεγμένες κατά το σχήμα, το χρώμα (ομοιοχρωμία κατά το δυνατόν) και το μέγεθος που θα είναι από 4 μέχρι 10cm. Η στρώση προβλέπεται σε ελάχιστο χαλαρό πάχος 15cm και θα γίνει συμπληρωματικά σε επιφάνειες του περιβάλλοντα χώρου, όπως φαίνεται στα γενικά σχέδια κατόψεων ισογείου των κτιρίων και στο σχέδιο του περιβάλλοντα χώρου, σε στρώση από γεωϋφασμα. </w:t>
      </w:r>
    </w:p>
    <w:p w:rsidR="00F35FD0" w:rsidRDefault="00F35FD0">
      <w:pPr>
        <w:tabs>
          <w:tab w:val="num" w:pos="720"/>
        </w:tabs>
        <w:spacing w:before="120"/>
        <w:ind w:left="720"/>
        <w:jc w:val="both"/>
        <w:rPr>
          <w:rFonts w:ascii="Arial Narrow" w:hAnsi="Arial Narrow"/>
        </w:rPr>
      </w:pPr>
    </w:p>
    <w:p w:rsidR="009F2C33" w:rsidRDefault="009F2C33">
      <w:pPr>
        <w:tabs>
          <w:tab w:val="num" w:pos="720"/>
        </w:tabs>
        <w:spacing w:before="120"/>
        <w:ind w:left="720"/>
        <w:jc w:val="both"/>
        <w:rPr>
          <w:rFonts w:ascii="Arial Narrow" w:hAnsi="Arial Narrow"/>
        </w:rPr>
      </w:pPr>
    </w:p>
    <w:p w:rsidR="00F35FD0" w:rsidRDefault="00F35FD0" w:rsidP="00752B06">
      <w:pPr>
        <w:pStyle w:val="3"/>
        <w:numPr>
          <w:ilvl w:val="0"/>
          <w:numId w:val="0"/>
        </w:numPr>
        <w:ind w:left="705" w:hanging="705"/>
      </w:pPr>
      <w:bookmarkStart w:id="478" w:name="_Toc274313160"/>
      <w:r>
        <w:t>19.4</w:t>
      </w:r>
      <w:r>
        <w:tab/>
        <w:t>Επιστρώσεις πεζοδρομίων</w:t>
      </w:r>
      <w:bookmarkEnd w:id="478"/>
    </w:p>
    <w:p w:rsidR="00F35FD0" w:rsidRDefault="00F35FD0" w:rsidP="003C0FD8">
      <w:pPr>
        <w:pStyle w:val="a4"/>
      </w:pPr>
      <w:r>
        <w:t xml:space="preserve">Θα χρησιμοποιηθούν βοτσαλόπλακες πεζοδρομίων, διαστάσεων 40x40cm, πάχους 4cm, χρώματος γκρι και πλάκες κεραμικού γρανίτη διαστάσεων 40x40cm επίσης χρώματος γκρι ενδεικτικού τύπου </w:t>
      </w:r>
      <w:r>
        <w:rPr>
          <w:lang w:val="en-US"/>
        </w:rPr>
        <w:t>LE</w:t>
      </w:r>
      <w:r>
        <w:t xml:space="preserve"> </w:t>
      </w:r>
      <w:r>
        <w:rPr>
          <w:lang w:val="en-US"/>
        </w:rPr>
        <w:t>PIETRE</w:t>
      </w:r>
      <w:r>
        <w:t xml:space="preserve"> (</w:t>
      </w:r>
      <w:r>
        <w:rPr>
          <w:lang w:val="en-US"/>
        </w:rPr>
        <w:t>TATAMI</w:t>
      </w:r>
      <w:r>
        <w:t xml:space="preserve">) της εταιρείας </w:t>
      </w:r>
      <w:r>
        <w:rPr>
          <w:lang w:val="en-US"/>
        </w:rPr>
        <w:t>MIRAGE</w:t>
      </w:r>
      <w:r>
        <w:t xml:space="preserve"> </w:t>
      </w:r>
      <w:r>
        <w:rPr>
          <w:lang w:val="en-US"/>
        </w:rPr>
        <w:t>GRANITO</w:t>
      </w:r>
      <w:r>
        <w:t xml:space="preserve"> </w:t>
      </w:r>
      <w:r>
        <w:rPr>
          <w:lang w:val="en-US"/>
        </w:rPr>
        <w:t>CERAMICO</w:t>
      </w:r>
      <w:r>
        <w:t xml:space="preserve">, σε συνδυασμό μεταξύ τους όπως φαίνεται στο σχέδιο ΤΛ.01.14.02, με αρμούς πλάτους 1cm, με συνδετική ύλη ελάχιστου πάχους 4cm από ασβεστοτσιμεντοκονίαμα των 450kg τσιμέντου, με την εργασία καθαρισμού των αρμών και πλήρους αρμολογήματος με τσιμεντοκονίαμα των 600kg/m3 λευκού τσιμέντου, με λεπτόκοκκη άμμο. Η διάταξη θα είναι «καρέ» με συνεχείς και ευθύγραμμους αρμούς. Κατά την εργασία διάστρωσης ελέγχονται και διαμορφώνονται ακριβέστερα οι ήδη διαμορφωμένες κλίσεις απορροών από τις </w:t>
      </w:r>
      <w:r w:rsidRPr="00634501">
        <w:t xml:space="preserve">προηγούμενες διαστρώσεις. Η επίστρωση των πεζοδρομίων γίνεται σε βάση από οπλισμένο σκυρόδεμα κατηγορίας </w:t>
      </w:r>
      <w:r w:rsidRPr="00634501">
        <w:rPr>
          <w:lang w:val="en-GB"/>
        </w:rPr>
        <w:t>C</w:t>
      </w:r>
      <w:r w:rsidRPr="00634501">
        <w:t>16/20 οπλισμένη με δομικό πλέγμα Τ131,  πάχους 15</w:t>
      </w:r>
      <w:r w:rsidRPr="00634501">
        <w:rPr>
          <w:lang w:val="en-US"/>
        </w:rPr>
        <w:t>cm</w:t>
      </w:r>
      <w:r w:rsidRPr="00634501">
        <w:t xml:space="preserve"> σε βάση από θραυστό υλικό 3Α, πάχος διάστρωσης τουλάχιστον 15cm.</w:t>
      </w:r>
      <w:r>
        <w:t xml:space="preserve"> </w:t>
      </w:r>
    </w:p>
    <w:p w:rsidR="00F35FD0" w:rsidRDefault="00F35FD0" w:rsidP="00752B06">
      <w:pPr>
        <w:pStyle w:val="3"/>
        <w:numPr>
          <w:ilvl w:val="0"/>
          <w:numId w:val="0"/>
        </w:numPr>
        <w:ind w:left="705" w:hanging="705"/>
      </w:pPr>
      <w:bookmarkStart w:id="479" w:name="_Toc274313161"/>
    </w:p>
    <w:p w:rsidR="009F2C33" w:rsidRDefault="009F2C33" w:rsidP="009F2C33"/>
    <w:p w:rsidR="009F2C33" w:rsidRPr="009F2C33" w:rsidRDefault="009F2C33" w:rsidP="009F2C33"/>
    <w:p w:rsidR="00F35FD0" w:rsidRDefault="00F35FD0" w:rsidP="00752B06">
      <w:pPr>
        <w:pStyle w:val="3"/>
        <w:numPr>
          <w:ilvl w:val="0"/>
          <w:numId w:val="0"/>
        </w:numPr>
        <w:ind w:left="705" w:hanging="705"/>
      </w:pPr>
      <w:r>
        <w:t>19.5</w:t>
      </w:r>
      <w:r>
        <w:tab/>
        <w:t>Διάστρωση υπόστεγου χώρου πλευράς πίστας</w:t>
      </w:r>
      <w:bookmarkEnd w:id="479"/>
    </w:p>
    <w:p w:rsidR="00F35FD0" w:rsidRDefault="00F35FD0">
      <w:pPr>
        <w:pStyle w:val="a4"/>
      </w:pPr>
      <w:r>
        <w:t>Θα χρησιμοποιηθούν πλάκες λευκού μαρμάρου Διονύσου χωρίς λείανση, διαστάσεων 600x600</w:t>
      </w:r>
      <w:r>
        <w:rPr>
          <w:lang w:val="en-US"/>
        </w:rPr>
        <w:t>m</w:t>
      </w:r>
      <w:r>
        <w:t>m, πάχους 30</w:t>
      </w:r>
      <w:r>
        <w:rPr>
          <w:lang w:val="en-US"/>
        </w:rPr>
        <w:t>m</w:t>
      </w:r>
      <w:r>
        <w:t>m, και πλάκες κεραμικού γρανίτη διαστάσεων 600x1200</w:t>
      </w:r>
      <w:r>
        <w:rPr>
          <w:lang w:val="en-US"/>
        </w:rPr>
        <w:t>m</w:t>
      </w:r>
      <w:r>
        <w:t xml:space="preserve">m, χρώματος γκρι ενδεικτικού τύπου LE PIETRE (TATAMI) της εταιρείας MIRAGE GRANITO CERAMICO, σε συνδυασμό μεταξύ τους όπως φαίνεται στο σχέδιο ΤΛ.01.14.01, με αρμούς πλάτους 1cm, με συνδετική ύλη ελάχιστου πάχους 4cm από ασβεστοτσιμεντοκονίαμα των 450kg τσιμέντου, με την εργασία καθαρισμού των αρμών και πλήρους αρμολογήματος με τσιμεντοκονίαμα των 600kg/m3 λευκού τσιμέντου, με λεπτόκοκκη άμμο. Η διάταξη θα είναι «καρέ» με συνεχείς και </w:t>
      </w:r>
      <w:r>
        <w:lastRenderedPageBreak/>
        <w:t>ευθύγραμμους αρμούς. Κατά την εργασία διάστρωσης ελέγχονται και διαμορφώνονται ακριβέστερα οι ήδη διαμορφωμένες κλίσεις απορροών από τις προηγούμενες διαστρώσεις. Η επίστρωση των πλακών μαρμάρου και κεραμικού γρανίτη γίνεται σε βάση από οπλισμένο σκυρόδεμα του Φ.Ο. Σε περίπτωση αρμού διαστολής, η σφράγιση θα γίνει με ασφαλτική μαστίχη και αρμοκάλυπτρο αλουμινίου.</w:t>
      </w:r>
    </w:p>
    <w:p w:rsidR="00F35FD0" w:rsidRDefault="00F35FD0" w:rsidP="00752B06">
      <w:pPr>
        <w:pStyle w:val="3"/>
        <w:numPr>
          <w:ilvl w:val="0"/>
          <w:numId w:val="0"/>
        </w:numPr>
        <w:ind w:left="705" w:hanging="705"/>
      </w:pPr>
      <w:bookmarkStart w:id="480" w:name="_Toc274313162"/>
    </w:p>
    <w:p w:rsidR="009F2C33" w:rsidRPr="009F2C33" w:rsidRDefault="009F2C33" w:rsidP="009F2C33"/>
    <w:p w:rsidR="00F35FD0" w:rsidRDefault="00F35FD0" w:rsidP="00752B06">
      <w:pPr>
        <w:pStyle w:val="3"/>
        <w:numPr>
          <w:ilvl w:val="0"/>
          <w:numId w:val="0"/>
        </w:numPr>
        <w:ind w:left="705" w:hanging="705"/>
      </w:pPr>
      <w:r>
        <w:t>19.6</w:t>
      </w:r>
      <w:r>
        <w:tab/>
        <w:t>Προκατασκευασμένα κράσπεδα</w:t>
      </w:r>
      <w:bookmarkEnd w:id="480"/>
    </w:p>
    <w:p w:rsidR="00F35FD0" w:rsidRPr="00634501" w:rsidRDefault="00F35FD0">
      <w:pPr>
        <w:tabs>
          <w:tab w:val="num" w:pos="720"/>
        </w:tabs>
        <w:spacing w:before="120"/>
        <w:ind w:left="720"/>
        <w:jc w:val="both"/>
        <w:rPr>
          <w:rFonts w:ascii="Arial Narrow" w:hAnsi="Arial Narrow"/>
        </w:rPr>
      </w:pPr>
      <w:r w:rsidRPr="00F878DA">
        <w:rPr>
          <w:rFonts w:ascii="Arial Narrow" w:hAnsi="Arial Narrow"/>
        </w:rPr>
        <w:t>Τα νέα πεζοδρόμια περιμετρικά των κτιρίων που θα διαστρωθούν με τις παραπάνω</w:t>
      </w:r>
      <w:r>
        <w:rPr>
          <w:rFonts w:ascii="Arial Narrow" w:hAnsi="Arial Narrow"/>
        </w:rPr>
        <w:t xml:space="preserve"> πλάκες κεραμικού γρανίτη ή και με βοτσαλόπλακες, θα εγκιβωτίζονται μεταξύ του κτιρίου και προκατασκευασμένων κρασπέδων που θα τοποθετηθούν στα απαιτούμενα υψόμετρα, σε συνδυασμό με τις κλίσεις των οδών. </w:t>
      </w:r>
      <w:r w:rsidRPr="00634501">
        <w:rPr>
          <w:rFonts w:ascii="Arial Narrow" w:hAnsi="Arial Narrow"/>
        </w:rPr>
        <w:t>Τα κράσπεδα θα σταθεροποιηθούν με ισχνό σκυρόδεμα, και θα είναι διατομής 15 x 25 cm μήκους 1,00m.</w:t>
      </w:r>
    </w:p>
    <w:p w:rsidR="00F35FD0" w:rsidRDefault="00F35FD0">
      <w:pPr>
        <w:tabs>
          <w:tab w:val="num" w:pos="720"/>
        </w:tabs>
        <w:spacing w:before="120"/>
        <w:ind w:left="720"/>
        <w:jc w:val="both"/>
        <w:rPr>
          <w:rFonts w:ascii="Arial Narrow" w:hAnsi="Arial Narrow"/>
          <w:highlight w:val="lightGray"/>
        </w:rPr>
      </w:pPr>
    </w:p>
    <w:p w:rsidR="009F2C33" w:rsidRDefault="009F2C33">
      <w:pPr>
        <w:tabs>
          <w:tab w:val="num" w:pos="720"/>
        </w:tabs>
        <w:spacing w:before="120"/>
        <w:ind w:left="720"/>
        <w:jc w:val="both"/>
        <w:rPr>
          <w:rFonts w:ascii="Arial Narrow" w:hAnsi="Arial Narrow"/>
          <w:highlight w:val="lightGray"/>
        </w:rPr>
      </w:pPr>
    </w:p>
    <w:p w:rsidR="009F2C33" w:rsidRDefault="009F2C33">
      <w:pPr>
        <w:tabs>
          <w:tab w:val="num" w:pos="720"/>
        </w:tabs>
        <w:spacing w:before="120"/>
        <w:ind w:left="720"/>
        <w:jc w:val="both"/>
        <w:rPr>
          <w:rFonts w:ascii="Arial Narrow" w:hAnsi="Arial Narrow"/>
          <w:highlight w:val="lightGray"/>
        </w:rPr>
      </w:pPr>
    </w:p>
    <w:p w:rsidR="00F35FD0" w:rsidRDefault="00F35FD0" w:rsidP="00752B06">
      <w:pPr>
        <w:pStyle w:val="3"/>
        <w:numPr>
          <w:ilvl w:val="0"/>
          <w:numId w:val="0"/>
        </w:numPr>
        <w:ind w:left="705" w:hanging="705"/>
      </w:pPr>
      <w:bookmarkStart w:id="481" w:name="_Toc274313163"/>
      <w:bookmarkStart w:id="482" w:name="OLE_LINK3"/>
      <w:r>
        <w:t>19.7</w:t>
      </w:r>
      <w:r>
        <w:tab/>
        <w:t>Αναλημματικοί τοίχοι</w:t>
      </w:r>
      <w:bookmarkEnd w:id="481"/>
    </w:p>
    <w:bookmarkEnd w:id="482"/>
    <w:p w:rsidR="00F35FD0" w:rsidRDefault="00F35FD0">
      <w:pPr>
        <w:tabs>
          <w:tab w:val="num" w:pos="720"/>
        </w:tabs>
        <w:spacing w:before="120"/>
        <w:ind w:left="720"/>
        <w:jc w:val="both"/>
        <w:rPr>
          <w:rFonts w:ascii="Arial Narrow" w:hAnsi="Arial Narrow"/>
        </w:rPr>
      </w:pPr>
      <w:r>
        <w:rPr>
          <w:rFonts w:ascii="Arial Narrow" w:hAnsi="Arial Narrow"/>
        </w:rPr>
        <w:t>Στον περιβάλλοντα χώρο, όπου θα γίνουν αντιστηρίξεις για συγκράτηση του κηπευτικού χώματος και τη διαμόρφωση διαφορετικών επιπέδων, θα κατασκευασθούν αναλημματικοί τοίχοι από ανεπίχριστο οπλισμένο σκυρόδεμα, μέσου πάχους 70cm και με θεμέλιο 1,00m πλάτος, με πάχος τοιχώματος 15</w:t>
      </w:r>
      <w:r>
        <w:rPr>
          <w:rFonts w:ascii="Arial Narrow" w:hAnsi="Arial Narrow"/>
          <w:lang w:val="en-US"/>
        </w:rPr>
        <w:t>cm</w:t>
      </w:r>
      <w:r>
        <w:rPr>
          <w:rFonts w:ascii="Arial Narrow" w:hAnsi="Arial Narrow"/>
        </w:rPr>
        <w:t xml:space="preserve">, σχήματος ¨Π¨ και επίχωση του διακένου μεταξύ τοιχωμάτων με υγιή προϊόντα εκσκαφής. Ο σιδηρός οπλισμός θα είναι κατηγορίας </w:t>
      </w:r>
      <w:r>
        <w:rPr>
          <w:rFonts w:ascii="Arial Narrow" w:hAnsi="Arial Narrow"/>
          <w:lang w:val="en-US"/>
        </w:rPr>
        <w:t>S</w:t>
      </w:r>
      <w:r>
        <w:rPr>
          <w:rFonts w:ascii="Arial Narrow" w:hAnsi="Arial Narrow"/>
        </w:rPr>
        <w:t>500</w:t>
      </w:r>
      <w:r>
        <w:rPr>
          <w:rFonts w:ascii="Arial Narrow" w:hAnsi="Arial Narrow"/>
          <w:lang w:val="en-US"/>
        </w:rPr>
        <w:t>s</w:t>
      </w:r>
      <w:r>
        <w:rPr>
          <w:rFonts w:ascii="Arial Narrow" w:hAnsi="Arial Narrow"/>
        </w:rPr>
        <w:t>, θα ορισθεί από τον Ανάδοχο σύμφωνα με τους ισχύοντες κανονισμούς και θα εγκριθεί από την επίβλεψη. Οι ορατές επιφάνειες του σκυροδέματος θα βαφούν με ακρυλικό χρώμα.</w:t>
      </w:r>
    </w:p>
    <w:p w:rsidR="00F35FD0" w:rsidRDefault="00F35FD0">
      <w:pPr>
        <w:tabs>
          <w:tab w:val="num" w:pos="720"/>
        </w:tabs>
        <w:spacing w:before="120"/>
        <w:ind w:left="720"/>
        <w:jc w:val="both"/>
        <w:rPr>
          <w:rFonts w:ascii="Arial Narrow" w:hAnsi="Arial Narrow"/>
        </w:rPr>
      </w:pPr>
    </w:p>
    <w:p w:rsidR="009F2C33" w:rsidRDefault="009F2C33">
      <w:pPr>
        <w:tabs>
          <w:tab w:val="num" w:pos="720"/>
        </w:tabs>
        <w:spacing w:before="120"/>
        <w:ind w:left="720"/>
        <w:jc w:val="both"/>
        <w:rPr>
          <w:rFonts w:ascii="Arial Narrow" w:hAnsi="Arial Narrow"/>
        </w:rPr>
      </w:pPr>
    </w:p>
    <w:p w:rsidR="009F2C33" w:rsidRDefault="009F2C33">
      <w:pPr>
        <w:tabs>
          <w:tab w:val="num" w:pos="720"/>
        </w:tabs>
        <w:spacing w:before="120"/>
        <w:ind w:left="720"/>
        <w:jc w:val="both"/>
        <w:rPr>
          <w:rFonts w:ascii="Arial Narrow" w:hAnsi="Arial Narrow"/>
        </w:rPr>
      </w:pPr>
    </w:p>
    <w:p w:rsidR="00F35FD0" w:rsidRPr="00AF56B8" w:rsidRDefault="00F35FD0" w:rsidP="00752B06">
      <w:pPr>
        <w:pStyle w:val="3"/>
        <w:numPr>
          <w:ilvl w:val="0"/>
          <w:numId w:val="0"/>
        </w:numPr>
        <w:ind w:left="705" w:hanging="705"/>
      </w:pPr>
      <w:bookmarkStart w:id="483" w:name="_Toc274313164"/>
      <w:r w:rsidRPr="00AF56B8">
        <w:t>19.8</w:t>
      </w:r>
      <w:r w:rsidRPr="00AF56B8">
        <w:tab/>
        <w:t>Ασφαλτόστρωση οδοποιίας</w:t>
      </w:r>
      <w:bookmarkEnd w:id="483"/>
    </w:p>
    <w:p w:rsidR="00F35FD0" w:rsidRPr="00AF56B8" w:rsidRDefault="00F35FD0">
      <w:pPr>
        <w:tabs>
          <w:tab w:val="num" w:pos="720"/>
        </w:tabs>
        <w:spacing w:before="120"/>
        <w:ind w:left="720"/>
        <w:jc w:val="both"/>
        <w:rPr>
          <w:rFonts w:ascii="Arial Narrow" w:hAnsi="Arial Narrow"/>
        </w:rPr>
      </w:pPr>
      <w:r w:rsidRPr="00AF56B8">
        <w:rPr>
          <w:rFonts w:ascii="Arial Narrow" w:hAnsi="Arial Narrow"/>
        </w:rPr>
        <w:t>Στους περιβάλλοντες χώρους και στους υπαίθριους χώρους στάθμευσης αυτοκινήτων, θα γίνει ασφαλτόστρωση που θα αποτελείται από:</w:t>
      </w:r>
    </w:p>
    <w:p w:rsidR="00F35FD0" w:rsidRPr="00AF56B8" w:rsidRDefault="00F35FD0">
      <w:pPr>
        <w:tabs>
          <w:tab w:val="num" w:pos="1200"/>
        </w:tabs>
        <w:spacing w:before="120"/>
        <w:ind w:left="1200" w:hanging="480"/>
        <w:jc w:val="both"/>
        <w:rPr>
          <w:rFonts w:ascii="Arial Narrow" w:hAnsi="Arial Narrow"/>
        </w:rPr>
      </w:pPr>
      <w:r w:rsidRPr="00AF56B8">
        <w:rPr>
          <w:rFonts w:ascii="Arial Narrow" w:hAnsi="Arial Narrow"/>
        </w:rPr>
        <w:t>α)</w:t>
      </w:r>
      <w:r w:rsidRPr="00AF56B8">
        <w:rPr>
          <w:rFonts w:ascii="Arial Narrow" w:hAnsi="Arial Narrow"/>
        </w:rPr>
        <w:tab/>
        <w:t>Την εξυγίανση και συμπίεση του εδάφους.</w:t>
      </w:r>
    </w:p>
    <w:p w:rsidR="00F35FD0" w:rsidRPr="00AF56B8" w:rsidRDefault="00F35FD0">
      <w:pPr>
        <w:tabs>
          <w:tab w:val="num" w:pos="1200"/>
        </w:tabs>
        <w:spacing w:before="120"/>
        <w:ind w:left="1200" w:hanging="480"/>
        <w:jc w:val="both"/>
        <w:rPr>
          <w:rFonts w:ascii="Arial Narrow" w:hAnsi="Arial Narrow"/>
        </w:rPr>
      </w:pPr>
      <w:r w:rsidRPr="00AF56B8">
        <w:rPr>
          <w:rFonts w:ascii="Arial Narrow" w:hAnsi="Arial Narrow"/>
        </w:rPr>
        <w:t>β)</w:t>
      </w:r>
      <w:r w:rsidRPr="00AF56B8">
        <w:rPr>
          <w:rFonts w:ascii="Arial Narrow" w:hAnsi="Arial Narrow"/>
        </w:rPr>
        <w:tab/>
        <w:t>Τη διάστρωση υπόβασης σε δύο στρώσεις συμπιεσμένου πάχους 10</w:t>
      </w:r>
      <w:r w:rsidRPr="00AF56B8">
        <w:rPr>
          <w:rFonts w:ascii="Arial Narrow" w:hAnsi="Arial Narrow"/>
          <w:lang w:val="en-GB"/>
        </w:rPr>
        <w:t>cm</w:t>
      </w:r>
      <w:r w:rsidRPr="00AF56B8">
        <w:rPr>
          <w:rFonts w:ascii="Arial Narrow" w:hAnsi="Arial Narrow"/>
        </w:rPr>
        <w:t xml:space="preserve"> η κάθε μία, από θραυστό υλικό λατομείου, σύμφωνα με την Π.Τ.Π. 0150.</w:t>
      </w:r>
    </w:p>
    <w:p w:rsidR="00F35FD0" w:rsidRPr="00AF56B8" w:rsidRDefault="00F35FD0">
      <w:pPr>
        <w:tabs>
          <w:tab w:val="num" w:pos="1200"/>
        </w:tabs>
        <w:spacing w:before="120"/>
        <w:ind w:left="1200" w:hanging="480"/>
        <w:jc w:val="both"/>
        <w:rPr>
          <w:rFonts w:ascii="Arial Narrow" w:hAnsi="Arial Narrow"/>
        </w:rPr>
      </w:pPr>
      <w:r w:rsidRPr="00AF56B8">
        <w:rPr>
          <w:rFonts w:ascii="Arial Narrow" w:hAnsi="Arial Narrow"/>
        </w:rPr>
        <w:t>γ)</w:t>
      </w:r>
      <w:r w:rsidRPr="00AF56B8">
        <w:rPr>
          <w:rFonts w:ascii="Arial Narrow" w:hAnsi="Arial Narrow"/>
        </w:rPr>
        <w:tab/>
        <w:t>Τη διάστρωση της βάσης σε δύο στρώσεις συμπιεσμένου πάχους 10</w:t>
      </w:r>
      <w:r w:rsidRPr="00AF56B8">
        <w:rPr>
          <w:rFonts w:ascii="Arial Narrow" w:hAnsi="Arial Narrow"/>
          <w:lang w:val="en-GB"/>
        </w:rPr>
        <w:t>cm</w:t>
      </w:r>
      <w:r w:rsidRPr="00AF56B8">
        <w:rPr>
          <w:rFonts w:ascii="Arial Narrow" w:hAnsi="Arial Narrow"/>
        </w:rPr>
        <w:t xml:space="preserve"> η κάθε μία, από θραυστό υλικό αμμοχάλικο (3Α) σύμφωνα με την Π.Τ.Π. 0155.</w:t>
      </w:r>
    </w:p>
    <w:p w:rsidR="00F35FD0" w:rsidRPr="00AF56B8" w:rsidRDefault="00F35FD0">
      <w:pPr>
        <w:tabs>
          <w:tab w:val="num" w:pos="1200"/>
        </w:tabs>
        <w:spacing w:before="120"/>
        <w:ind w:left="1200" w:hanging="480"/>
        <w:jc w:val="both"/>
        <w:rPr>
          <w:rFonts w:ascii="Arial Narrow" w:hAnsi="Arial Narrow"/>
        </w:rPr>
      </w:pPr>
      <w:r w:rsidRPr="00AF56B8">
        <w:rPr>
          <w:rFonts w:ascii="Arial Narrow" w:hAnsi="Arial Narrow"/>
        </w:rPr>
        <w:t>δ)</w:t>
      </w:r>
      <w:r w:rsidRPr="00AF56B8">
        <w:rPr>
          <w:rFonts w:ascii="Arial Narrow" w:hAnsi="Arial Narrow"/>
        </w:rPr>
        <w:tab/>
        <w:t>Την ασφαλτική συγκολλητική προεπάλειψη, σύμφωνα με τις Π.Τ.Π. ΑΣ-12 και Α201.</w:t>
      </w:r>
    </w:p>
    <w:p w:rsidR="00F35FD0" w:rsidRPr="00AF56B8" w:rsidRDefault="00F35FD0">
      <w:pPr>
        <w:tabs>
          <w:tab w:val="num" w:pos="1200"/>
        </w:tabs>
        <w:spacing w:before="120"/>
        <w:ind w:left="1200" w:hanging="480"/>
        <w:jc w:val="both"/>
        <w:rPr>
          <w:rFonts w:ascii="Arial Narrow" w:hAnsi="Arial Narrow"/>
        </w:rPr>
      </w:pPr>
      <w:r w:rsidRPr="00AF56B8">
        <w:rPr>
          <w:rFonts w:ascii="Arial Narrow" w:hAnsi="Arial Narrow"/>
        </w:rPr>
        <w:t>ε)</w:t>
      </w:r>
      <w:r w:rsidRPr="00AF56B8">
        <w:rPr>
          <w:rFonts w:ascii="Arial Narrow" w:hAnsi="Arial Narrow"/>
        </w:rPr>
        <w:tab/>
        <w:t>Την ασφαλτική στρώση βάσης, πάχους 5cm, σύμφωνα με την Π.Τ.Π. 260.</w:t>
      </w:r>
    </w:p>
    <w:p w:rsidR="00F35FD0" w:rsidRPr="00FB49D8" w:rsidRDefault="00F35FD0">
      <w:pPr>
        <w:tabs>
          <w:tab w:val="num" w:pos="1200"/>
        </w:tabs>
        <w:spacing w:before="120"/>
        <w:ind w:left="1200" w:hanging="480"/>
        <w:jc w:val="both"/>
        <w:rPr>
          <w:rFonts w:ascii="Arial Narrow" w:hAnsi="Arial Narrow"/>
        </w:rPr>
      </w:pPr>
      <w:r w:rsidRPr="00AF56B8">
        <w:rPr>
          <w:rFonts w:ascii="Arial Narrow" w:hAnsi="Arial Narrow"/>
        </w:rPr>
        <w:t>στ)</w:t>
      </w:r>
      <w:r w:rsidRPr="00AF56B8">
        <w:rPr>
          <w:rFonts w:ascii="Arial Narrow" w:hAnsi="Arial Narrow"/>
        </w:rPr>
        <w:tab/>
        <w:t>Την ασφαλτική στρώση κυκλοφορίας, πάχους 5</w:t>
      </w:r>
      <w:r w:rsidRPr="00AF56B8">
        <w:rPr>
          <w:rFonts w:ascii="Arial Narrow" w:hAnsi="Arial Narrow"/>
          <w:lang w:val="en-GB"/>
        </w:rPr>
        <w:t>cm</w:t>
      </w:r>
      <w:r w:rsidRPr="00AF56B8">
        <w:rPr>
          <w:rFonts w:ascii="Arial Narrow" w:hAnsi="Arial Narrow"/>
        </w:rPr>
        <w:t>, σύμφωνα με την Π.Τ.Π. Α265.</w:t>
      </w:r>
    </w:p>
    <w:p w:rsidR="00F35FD0" w:rsidRPr="00FB49D8" w:rsidRDefault="00F35FD0">
      <w:pPr>
        <w:tabs>
          <w:tab w:val="num" w:pos="1200"/>
        </w:tabs>
        <w:spacing w:before="120"/>
        <w:ind w:left="1200" w:hanging="480"/>
        <w:jc w:val="both"/>
        <w:rPr>
          <w:rFonts w:ascii="Arial Narrow" w:hAnsi="Arial Narrow"/>
        </w:rPr>
      </w:pPr>
    </w:p>
    <w:p w:rsidR="00F35FD0" w:rsidRPr="00FB49D8" w:rsidRDefault="00F35FD0" w:rsidP="00752B06">
      <w:pPr>
        <w:pStyle w:val="3"/>
        <w:numPr>
          <w:ilvl w:val="0"/>
          <w:numId w:val="0"/>
        </w:numPr>
        <w:ind w:left="705" w:hanging="705"/>
      </w:pPr>
      <w:bookmarkStart w:id="484" w:name="_Toc274313165"/>
      <w:r w:rsidRPr="00FB49D8">
        <w:lastRenderedPageBreak/>
        <w:t>19.9</w:t>
      </w:r>
      <w:r w:rsidRPr="00FB49D8">
        <w:tab/>
        <w:t>Οριζόντια σήμανση χώρων στάθμευσης</w:t>
      </w:r>
      <w:bookmarkEnd w:id="484"/>
    </w:p>
    <w:p w:rsidR="00F35FD0" w:rsidRPr="00FB49D8" w:rsidRDefault="00F35FD0">
      <w:pPr>
        <w:tabs>
          <w:tab w:val="num" w:pos="720"/>
        </w:tabs>
        <w:spacing w:before="120"/>
        <w:ind w:left="720"/>
        <w:jc w:val="both"/>
        <w:rPr>
          <w:rFonts w:ascii="Arial Narrow" w:hAnsi="Arial Narrow"/>
        </w:rPr>
      </w:pPr>
      <w:r w:rsidRPr="00FB49D8">
        <w:rPr>
          <w:rFonts w:ascii="Arial Narrow" w:hAnsi="Arial Narrow"/>
        </w:rPr>
        <w:t>Προβλέπεται η οριζόντια σήμανση επί του οδοστρώματος στους χώρους υπαίθριας στάθμευσης αυτοκινήτων, υπηρεσιακών και κοινού, που θα περιλαμβάνει, τα βέλη υποχρεωτικής πορείας, σήματα παραχώρησης προτεραιότητας (</w:t>
      </w:r>
      <w:r w:rsidRPr="00FB49D8">
        <w:rPr>
          <w:rFonts w:ascii="Arial Narrow" w:hAnsi="Arial Narrow"/>
          <w:lang w:val="en-GB"/>
        </w:rPr>
        <w:t>STOP</w:t>
      </w:r>
      <w:r w:rsidRPr="00FB49D8">
        <w:rPr>
          <w:rFonts w:ascii="Arial Narrow" w:hAnsi="Arial Narrow"/>
        </w:rPr>
        <w:t>), διαχωριστικές γραμμές λωρίδων κυκλοφορίας, επισήμανσης και αρίθμησης θέσεων στάθμευσης, σήμανσης θέσεων ΑΜΚ και ΑΜΕΑ, και οτιδήποτε άλλο απαιτείται για την ομαλή κυκλοφορία σύμφωνα με τις υποδείξεις της Επίβλεψης. Η οριζόντια σήμανση θα γίνει με ειδικό φωτοανακλόμενο χρώμα.</w:t>
      </w:r>
    </w:p>
    <w:p w:rsidR="00F35FD0" w:rsidRPr="00FB49D8" w:rsidRDefault="00F35FD0">
      <w:pPr>
        <w:tabs>
          <w:tab w:val="num" w:pos="1200"/>
        </w:tabs>
        <w:spacing w:before="120"/>
        <w:ind w:left="1200" w:hanging="480"/>
        <w:jc w:val="both"/>
        <w:rPr>
          <w:rFonts w:ascii="Arial Narrow" w:hAnsi="Arial Narrow"/>
        </w:rPr>
      </w:pPr>
    </w:p>
    <w:p w:rsidR="00F35FD0" w:rsidRPr="007F5869" w:rsidRDefault="00F35FD0" w:rsidP="007F5869">
      <w:pPr>
        <w:jc w:val="both"/>
        <w:rPr>
          <w:rFonts w:ascii="Arial Narrow" w:hAnsi="Arial Narrow"/>
          <w:b/>
          <w:bCs/>
          <w:sz w:val="20"/>
          <w:szCs w:val="20"/>
        </w:rPr>
      </w:pPr>
      <w:bookmarkStart w:id="485" w:name="OLE_LINK1"/>
      <w:r>
        <w:rPr>
          <w:b/>
          <w:sz w:val="20"/>
          <w:szCs w:val="20"/>
          <w:lang w:val="en-US"/>
        </w:rPr>
        <w:t xml:space="preserve">            </w:t>
      </w:r>
      <w:r w:rsidR="00544507">
        <w:rPr>
          <w:b/>
          <w:sz w:val="20"/>
          <w:szCs w:val="20"/>
        </w:rPr>
        <w:t xml:space="preserve">       </w:t>
      </w:r>
      <w:r w:rsidRPr="007F5869">
        <w:rPr>
          <w:rFonts w:ascii="Arial Narrow" w:hAnsi="Arial Narrow"/>
          <w:b/>
          <w:sz w:val="20"/>
          <w:szCs w:val="20"/>
        </w:rPr>
        <w:t>ΕΛΕΓΧΘΗΚΕ</w:t>
      </w:r>
    </w:p>
    <w:tbl>
      <w:tblPr>
        <w:tblW w:w="0" w:type="auto"/>
        <w:tblInd w:w="108" w:type="dxa"/>
        <w:tblLayout w:type="fixed"/>
        <w:tblLook w:val="00A0"/>
      </w:tblPr>
      <w:tblGrid>
        <w:gridCol w:w="3000"/>
        <w:gridCol w:w="46"/>
        <w:gridCol w:w="3442"/>
        <w:gridCol w:w="3312"/>
        <w:gridCol w:w="100"/>
      </w:tblGrid>
      <w:tr w:rsidR="00F35FD0" w:rsidRPr="007F5869" w:rsidTr="00B0322E">
        <w:trPr>
          <w:trHeight w:val="215"/>
        </w:trPr>
        <w:tc>
          <w:tcPr>
            <w:tcW w:w="3046" w:type="dxa"/>
            <w:gridSpan w:val="2"/>
          </w:tcPr>
          <w:p w:rsidR="00F35FD0" w:rsidRPr="007F5869" w:rsidRDefault="00F35FD0" w:rsidP="00B0322E">
            <w:pPr>
              <w:spacing w:before="40" w:after="40"/>
              <w:jc w:val="center"/>
              <w:rPr>
                <w:rFonts w:ascii="Arial Narrow" w:hAnsi="Arial Narrow"/>
                <w:b/>
                <w:sz w:val="20"/>
                <w:szCs w:val="20"/>
                <w:lang w:eastAsia="en-US"/>
              </w:rPr>
            </w:pPr>
            <w:r w:rsidRPr="007F5869">
              <w:rPr>
                <w:rFonts w:ascii="Arial Narrow" w:hAnsi="Arial Narrow"/>
                <w:b/>
                <w:sz w:val="20"/>
                <w:szCs w:val="20"/>
                <w:lang w:eastAsia="en-US"/>
              </w:rPr>
              <w:t>Οι Μηχανικοί</w:t>
            </w:r>
          </w:p>
          <w:p w:rsidR="00F35FD0" w:rsidRPr="007F5869" w:rsidRDefault="00F35FD0" w:rsidP="00B0322E">
            <w:pPr>
              <w:spacing w:before="40" w:after="40"/>
              <w:jc w:val="center"/>
              <w:rPr>
                <w:rFonts w:ascii="Arial Narrow" w:hAnsi="Arial Narrow"/>
                <w:b/>
                <w:sz w:val="20"/>
                <w:szCs w:val="20"/>
                <w:lang w:eastAsia="en-US"/>
              </w:rPr>
            </w:pPr>
          </w:p>
        </w:tc>
        <w:tc>
          <w:tcPr>
            <w:tcW w:w="3442" w:type="dxa"/>
          </w:tcPr>
          <w:p w:rsidR="00F35FD0" w:rsidRPr="007F5869" w:rsidRDefault="00F35FD0" w:rsidP="00B0322E">
            <w:pPr>
              <w:overflowPunct w:val="0"/>
              <w:spacing w:before="40" w:after="40"/>
              <w:jc w:val="center"/>
              <w:rPr>
                <w:rFonts w:ascii="Arial Narrow" w:hAnsi="Arial Narrow"/>
                <w:b/>
                <w:sz w:val="20"/>
                <w:szCs w:val="20"/>
                <w:lang w:eastAsia="en-US"/>
              </w:rPr>
            </w:pPr>
          </w:p>
        </w:tc>
        <w:tc>
          <w:tcPr>
            <w:tcW w:w="3412" w:type="dxa"/>
            <w:gridSpan w:val="2"/>
          </w:tcPr>
          <w:p w:rsidR="00F35FD0" w:rsidRPr="007F5869" w:rsidRDefault="00F35FD0" w:rsidP="007F5869">
            <w:pPr>
              <w:overflowPunct w:val="0"/>
              <w:spacing w:before="40" w:after="40"/>
              <w:rPr>
                <w:rFonts w:ascii="Arial Narrow" w:hAnsi="Arial Narrow"/>
                <w:b/>
                <w:sz w:val="20"/>
                <w:szCs w:val="20"/>
                <w:lang w:eastAsia="en-US"/>
              </w:rPr>
            </w:pPr>
            <w:r w:rsidRPr="007F5869">
              <w:rPr>
                <w:rFonts w:ascii="Arial Narrow" w:hAnsi="Arial Narrow"/>
                <w:b/>
                <w:sz w:val="20"/>
                <w:szCs w:val="20"/>
                <w:lang w:val="en-US"/>
              </w:rPr>
              <w:t xml:space="preserve">    </w:t>
            </w:r>
            <w:r w:rsidRPr="007F5869">
              <w:rPr>
                <w:rFonts w:ascii="Arial Narrow" w:hAnsi="Arial Narrow"/>
                <w:b/>
                <w:sz w:val="20"/>
                <w:szCs w:val="20"/>
              </w:rPr>
              <w:t xml:space="preserve">ΕΛΕΓΧΘΗΚΕ </w:t>
            </w:r>
          </w:p>
        </w:tc>
      </w:tr>
      <w:tr w:rsidR="00F35FD0" w:rsidRPr="007F5869" w:rsidTr="00B0322E">
        <w:trPr>
          <w:trHeight w:val="1639"/>
        </w:trPr>
        <w:tc>
          <w:tcPr>
            <w:tcW w:w="3000" w:type="dxa"/>
          </w:tcPr>
          <w:p w:rsidR="00F35FD0" w:rsidRPr="007F5869" w:rsidRDefault="00F35FD0" w:rsidP="00B0322E">
            <w:pPr>
              <w:spacing w:before="40" w:after="40"/>
              <w:jc w:val="center"/>
              <w:rPr>
                <w:rFonts w:ascii="Arial Narrow" w:hAnsi="Arial Narrow"/>
                <w:b/>
                <w:sz w:val="20"/>
                <w:szCs w:val="20"/>
                <w:lang w:eastAsia="en-US"/>
              </w:rPr>
            </w:pPr>
            <w:r w:rsidRPr="007F5869">
              <w:rPr>
                <w:rFonts w:ascii="Arial Narrow" w:hAnsi="Arial Narrow"/>
                <w:b/>
                <w:sz w:val="20"/>
                <w:szCs w:val="20"/>
              </w:rPr>
              <w:t>Χ. Παπαργυρόπουλος</w:t>
            </w:r>
          </w:p>
          <w:p w:rsidR="00F35FD0" w:rsidRPr="007F5869" w:rsidRDefault="00544507" w:rsidP="00B0322E">
            <w:pPr>
              <w:spacing w:before="40" w:after="40"/>
              <w:jc w:val="center"/>
              <w:rPr>
                <w:rFonts w:ascii="Arial Narrow" w:hAnsi="Arial Narrow"/>
                <w:b/>
                <w:sz w:val="20"/>
                <w:szCs w:val="20"/>
              </w:rPr>
            </w:pPr>
            <w:r>
              <w:rPr>
                <w:rFonts w:ascii="Arial Narrow" w:hAnsi="Arial Narrow"/>
                <w:b/>
                <w:sz w:val="20"/>
                <w:szCs w:val="20"/>
              </w:rPr>
              <w:t>Πολ. Μηχ. με Δ</w:t>
            </w:r>
            <w:r w:rsidR="00F35FD0" w:rsidRPr="007F5869">
              <w:rPr>
                <w:rFonts w:ascii="Arial Narrow" w:hAnsi="Arial Narrow"/>
                <w:b/>
                <w:sz w:val="20"/>
                <w:szCs w:val="20"/>
              </w:rPr>
              <w:t>΄β</w:t>
            </w:r>
          </w:p>
          <w:p w:rsidR="00F35FD0" w:rsidRPr="007F5869" w:rsidRDefault="00F35FD0" w:rsidP="00B0322E">
            <w:pPr>
              <w:spacing w:before="40" w:after="40"/>
              <w:jc w:val="center"/>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r w:rsidRPr="007F5869">
              <w:rPr>
                <w:rFonts w:ascii="Arial Narrow" w:hAnsi="Arial Narrow"/>
                <w:b/>
                <w:sz w:val="20"/>
                <w:szCs w:val="20"/>
              </w:rPr>
              <w:t>Γ. Αναγνωστόπουλος</w:t>
            </w:r>
          </w:p>
          <w:p w:rsidR="00F35FD0" w:rsidRPr="007F5869" w:rsidRDefault="00544507" w:rsidP="00B0322E">
            <w:pPr>
              <w:spacing w:before="40" w:after="40"/>
              <w:jc w:val="center"/>
              <w:rPr>
                <w:rFonts w:ascii="Arial Narrow" w:hAnsi="Arial Narrow"/>
                <w:b/>
                <w:sz w:val="20"/>
                <w:szCs w:val="20"/>
              </w:rPr>
            </w:pPr>
            <w:r>
              <w:rPr>
                <w:rFonts w:ascii="Arial Narrow" w:hAnsi="Arial Narrow"/>
                <w:b/>
                <w:sz w:val="20"/>
                <w:szCs w:val="20"/>
              </w:rPr>
              <w:t>Ηλ. Μηχ. με Β</w:t>
            </w:r>
            <w:r w:rsidR="00F35FD0" w:rsidRPr="007F5869">
              <w:rPr>
                <w:rFonts w:ascii="Arial Narrow" w:hAnsi="Arial Narrow"/>
                <w:b/>
                <w:sz w:val="20"/>
                <w:szCs w:val="20"/>
              </w:rPr>
              <w:t>΄β</w:t>
            </w:r>
          </w:p>
          <w:p w:rsidR="00F35FD0" w:rsidRDefault="00F35FD0" w:rsidP="00544507">
            <w:pPr>
              <w:spacing w:before="40" w:after="40"/>
              <w:rPr>
                <w:rFonts w:ascii="Arial Narrow" w:hAnsi="Arial Narrow"/>
                <w:b/>
                <w:sz w:val="20"/>
                <w:szCs w:val="20"/>
              </w:rPr>
            </w:pPr>
          </w:p>
          <w:p w:rsidR="00544507" w:rsidRPr="007F5869" w:rsidRDefault="00544507" w:rsidP="00544507">
            <w:pPr>
              <w:spacing w:before="40" w:after="40"/>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r w:rsidRPr="007F5869">
              <w:rPr>
                <w:rFonts w:ascii="Arial Narrow" w:hAnsi="Arial Narrow"/>
                <w:b/>
                <w:sz w:val="20"/>
                <w:szCs w:val="20"/>
              </w:rPr>
              <w:t>Ε. Φραγκουλόπουλος</w:t>
            </w:r>
          </w:p>
          <w:p w:rsidR="00F35FD0" w:rsidRPr="007F5869" w:rsidRDefault="00544507" w:rsidP="00B0322E">
            <w:pPr>
              <w:spacing w:before="40" w:after="40"/>
              <w:jc w:val="center"/>
              <w:rPr>
                <w:rFonts w:ascii="Arial Narrow" w:hAnsi="Arial Narrow"/>
                <w:b/>
                <w:sz w:val="20"/>
                <w:szCs w:val="20"/>
              </w:rPr>
            </w:pPr>
            <w:r>
              <w:rPr>
                <w:rFonts w:ascii="Arial Narrow" w:hAnsi="Arial Narrow"/>
                <w:b/>
                <w:sz w:val="20"/>
                <w:szCs w:val="20"/>
              </w:rPr>
              <w:t>Μηχ/γος Μηχ. με ΣΑΧ με Δ</w:t>
            </w:r>
            <w:r w:rsidR="00F35FD0" w:rsidRPr="007F5869">
              <w:rPr>
                <w:rFonts w:ascii="Arial Narrow" w:hAnsi="Arial Narrow"/>
                <w:b/>
                <w:sz w:val="20"/>
                <w:szCs w:val="20"/>
              </w:rPr>
              <w:t>΄β</w:t>
            </w:r>
          </w:p>
          <w:p w:rsidR="00F35FD0" w:rsidRPr="007F5869" w:rsidRDefault="00F35FD0" w:rsidP="00B0322E">
            <w:pPr>
              <w:spacing w:before="40" w:after="40"/>
              <w:jc w:val="center"/>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r w:rsidRPr="007F5869">
              <w:rPr>
                <w:rFonts w:ascii="Arial Narrow" w:hAnsi="Arial Narrow"/>
                <w:b/>
                <w:sz w:val="20"/>
                <w:szCs w:val="20"/>
              </w:rPr>
              <w:t>Μ. Χαϊκάλη</w:t>
            </w:r>
          </w:p>
          <w:p w:rsidR="00F35FD0" w:rsidRPr="007F5869" w:rsidRDefault="00544507" w:rsidP="00B0322E">
            <w:pPr>
              <w:spacing w:before="40" w:after="40"/>
              <w:jc w:val="center"/>
              <w:rPr>
                <w:rFonts w:ascii="Arial Narrow" w:hAnsi="Arial Narrow"/>
                <w:b/>
                <w:sz w:val="20"/>
                <w:szCs w:val="20"/>
              </w:rPr>
            </w:pPr>
            <w:r>
              <w:rPr>
                <w:rFonts w:ascii="Arial Narrow" w:hAnsi="Arial Narrow"/>
                <w:b/>
                <w:sz w:val="20"/>
                <w:szCs w:val="20"/>
              </w:rPr>
              <w:t>Αρχ. Μηχ. με Β</w:t>
            </w:r>
            <w:r w:rsidR="00F35FD0" w:rsidRPr="007F5869">
              <w:rPr>
                <w:rFonts w:ascii="Arial Narrow" w:hAnsi="Arial Narrow"/>
                <w:b/>
                <w:sz w:val="20"/>
                <w:szCs w:val="20"/>
              </w:rPr>
              <w:t>΄β</w:t>
            </w:r>
          </w:p>
          <w:p w:rsidR="00F35FD0" w:rsidRPr="007F5869" w:rsidRDefault="00F35FD0" w:rsidP="00B0322E">
            <w:pPr>
              <w:spacing w:before="40" w:after="40"/>
              <w:rPr>
                <w:rFonts w:ascii="Arial Narrow" w:hAnsi="Arial Narrow"/>
                <w:b/>
                <w:sz w:val="20"/>
                <w:szCs w:val="20"/>
              </w:rPr>
            </w:pPr>
          </w:p>
          <w:p w:rsidR="00F35FD0" w:rsidRPr="007F5869" w:rsidRDefault="00F35FD0" w:rsidP="00B0322E">
            <w:pPr>
              <w:spacing w:before="40" w:after="40"/>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r w:rsidRPr="007F5869">
              <w:rPr>
                <w:rFonts w:ascii="Arial Narrow" w:hAnsi="Arial Narrow"/>
                <w:b/>
                <w:sz w:val="20"/>
                <w:szCs w:val="20"/>
              </w:rPr>
              <w:t>Δ. Φωκά</w:t>
            </w:r>
          </w:p>
          <w:p w:rsidR="00F35FD0" w:rsidRPr="007F5869" w:rsidRDefault="00544507" w:rsidP="00B0322E">
            <w:pPr>
              <w:spacing w:before="40" w:after="40"/>
              <w:jc w:val="center"/>
              <w:rPr>
                <w:rFonts w:ascii="Arial Narrow" w:hAnsi="Arial Narrow"/>
                <w:sz w:val="20"/>
                <w:szCs w:val="20"/>
              </w:rPr>
            </w:pPr>
            <w:r>
              <w:rPr>
                <w:rFonts w:ascii="Arial Narrow" w:hAnsi="Arial Narrow"/>
                <w:b/>
                <w:sz w:val="20"/>
                <w:szCs w:val="20"/>
              </w:rPr>
              <w:t>Πολ. Μηχ. με Ε</w:t>
            </w:r>
            <w:r w:rsidR="00F35FD0" w:rsidRPr="007F5869">
              <w:rPr>
                <w:rFonts w:ascii="Arial Narrow" w:hAnsi="Arial Narrow"/>
                <w:b/>
                <w:sz w:val="20"/>
                <w:szCs w:val="20"/>
              </w:rPr>
              <w:t>΄β</w:t>
            </w:r>
          </w:p>
          <w:p w:rsidR="00F35FD0" w:rsidRPr="007F5869" w:rsidRDefault="00F35FD0" w:rsidP="00B0322E">
            <w:pPr>
              <w:overflowPunct w:val="0"/>
              <w:spacing w:before="40" w:after="40"/>
              <w:jc w:val="center"/>
              <w:rPr>
                <w:rFonts w:ascii="Arial Narrow" w:hAnsi="Arial Narrow"/>
                <w:sz w:val="20"/>
                <w:szCs w:val="20"/>
                <w:lang w:eastAsia="en-US"/>
              </w:rPr>
            </w:pPr>
          </w:p>
        </w:tc>
        <w:tc>
          <w:tcPr>
            <w:tcW w:w="3488" w:type="dxa"/>
            <w:gridSpan w:val="2"/>
          </w:tcPr>
          <w:p w:rsidR="00F35FD0" w:rsidRPr="007F5869" w:rsidRDefault="00F35FD0" w:rsidP="00B0322E">
            <w:pPr>
              <w:overflowPunct w:val="0"/>
              <w:spacing w:before="40" w:after="40"/>
              <w:jc w:val="center"/>
              <w:rPr>
                <w:rFonts w:ascii="Arial Narrow" w:hAnsi="Arial Narrow"/>
                <w:sz w:val="20"/>
                <w:szCs w:val="20"/>
                <w:lang w:eastAsia="en-US"/>
              </w:rPr>
            </w:pPr>
          </w:p>
        </w:tc>
        <w:tc>
          <w:tcPr>
            <w:tcW w:w="3412" w:type="dxa"/>
            <w:gridSpan w:val="2"/>
          </w:tcPr>
          <w:p w:rsidR="00F35FD0" w:rsidRPr="007F5869" w:rsidRDefault="00F35FD0" w:rsidP="00B0322E">
            <w:pPr>
              <w:spacing w:before="40" w:after="40"/>
              <w:rPr>
                <w:rFonts w:ascii="Arial Narrow" w:hAnsi="Arial Narrow"/>
                <w:b/>
                <w:sz w:val="20"/>
                <w:szCs w:val="20"/>
              </w:rPr>
            </w:pPr>
            <w:r w:rsidRPr="007F5869">
              <w:rPr>
                <w:rFonts w:ascii="Arial Narrow" w:hAnsi="Arial Narrow"/>
                <w:b/>
                <w:sz w:val="20"/>
                <w:szCs w:val="20"/>
              </w:rPr>
              <w:t xml:space="preserve">   Ο Προϊστάμενος</w:t>
            </w:r>
          </w:p>
          <w:p w:rsidR="00F35FD0" w:rsidRPr="007F5869" w:rsidRDefault="00F35FD0" w:rsidP="007F5869">
            <w:pPr>
              <w:spacing w:before="40" w:after="40"/>
              <w:rPr>
                <w:rFonts w:ascii="Arial Narrow" w:hAnsi="Arial Narrow"/>
                <w:b/>
                <w:sz w:val="20"/>
                <w:szCs w:val="20"/>
              </w:rPr>
            </w:pPr>
            <w:r w:rsidRPr="007F5869">
              <w:rPr>
                <w:rFonts w:ascii="Arial Narrow" w:hAnsi="Arial Narrow"/>
                <w:b/>
                <w:sz w:val="20"/>
                <w:szCs w:val="20"/>
              </w:rPr>
              <w:t>Τμήματος Μελετών</w:t>
            </w:r>
          </w:p>
          <w:p w:rsidR="00F35FD0" w:rsidRPr="007F5869" w:rsidRDefault="00F35FD0" w:rsidP="00B0322E">
            <w:pPr>
              <w:spacing w:before="40" w:after="40"/>
              <w:jc w:val="center"/>
              <w:rPr>
                <w:rFonts w:ascii="Arial Narrow" w:hAnsi="Arial Narrow"/>
                <w:b/>
                <w:sz w:val="20"/>
                <w:szCs w:val="20"/>
              </w:rPr>
            </w:pPr>
          </w:p>
          <w:p w:rsidR="00F35FD0" w:rsidRPr="007F5869" w:rsidRDefault="00F35FD0" w:rsidP="00B0322E">
            <w:pPr>
              <w:spacing w:before="40" w:after="40"/>
              <w:jc w:val="center"/>
              <w:rPr>
                <w:rFonts w:ascii="Arial Narrow" w:hAnsi="Arial Narrow"/>
                <w:b/>
                <w:sz w:val="20"/>
                <w:szCs w:val="20"/>
              </w:rPr>
            </w:pPr>
          </w:p>
          <w:p w:rsidR="00F35FD0" w:rsidRPr="007F5869" w:rsidRDefault="00F35FD0" w:rsidP="007F5869">
            <w:pPr>
              <w:spacing w:before="40" w:after="40"/>
              <w:rPr>
                <w:rFonts w:ascii="Arial Narrow" w:hAnsi="Arial Narrow"/>
                <w:b/>
                <w:sz w:val="20"/>
                <w:szCs w:val="20"/>
              </w:rPr>
            </w:pPr>
            <w:r w:rsidRPr="007F5869">
              <w:rPr>
                <w:rFonts w:ascii="Arial Narrow" w:hAnsi="Arial Narrow"/>
                <w:b/>
                <w:sz w:val="20"/>
                <w:szCs w:val="20"/>
              </w:rPr>
              <w:t xml:space="preserve">      Ν. Μάρκου</w:t>
            </w:r>
          </w:p>
          <w:p w:rsidR="00F35FD0" w:rsidRPr="007F5869" w:rsidRDefault="00544507" w:rsidP="007F5869">
            <w:pPr>
              <w:spacing w:before="40" w:after="40"/>
              <w:rPr>
                <w:rFonts w:ascii="Arial Narrow" w:hAnsi="Arial Narrow"/>
                <w:b/>
                <w:sz w:val="20"/>
                <w:szCs w:val="20"/>
              </w:rPr>
            </w:pPr>
            <w:r>
              <w:rPr>
                <w:rFonts w:ascii="Arial Narrow" w:hAnsi="Arial Narrow"/>
                <w:b/>
                <w:sz w:val="20"/>
                <w:szCs w:val="20"/>
              </w:rPr>
              <w:t>Αρχ. Μηχ. με Β</w:t>
            </w:r>
            <w:r w:rsidR="00F35FD0" w:rsidRPr="007F5869">
              <w:rPr>
                <w:rFonts w:ascii="Arial Narrow" w:hAnsi="Arial Narrow"/>
                <w:b/>
                <w:sz w:val="20"/>
                <w:szCs w:val="20"/>
              </w:rPr>
              <w:t>΄β</w:t>
            </w:r>
          </w:p>
          <w:p w:rsidR="00F35FD0" w:rsidRPr="007F5869" w:rsidRDefault="00F35FD0" w:rsidP="00B0322E">
            <w:pPr>
              <w:overflowPunct w:val="0"/>
              <w:spacing w:before="40" w:after="40"/>
              <w:jc w:val="center"/>
              <w:rPr>
                <w:rFonts w:ascii="Arial Narrow" w:hAnsi="Arial Narrow"/>
                <w:sz w:val="20"/>
                <w:szCs w:val="20"/>
                <w:lang w:eastAsia="en-US"/>
              </w:rPr>
            </w:pPr>
          </w:p>
        </w:tc>
      </w:tr>
      <w:tr w:rsidR="00F35FD0" w:rsidRPr="007F5869" w:rsidTr="00B0322E">
        <w:trPr>
          <w:gridAfter w:val="1"/>
          <w:wAfter w:w="100" w:type="dxa"/>
        </w:trPr>
        <w:tc>
          <w:tcPr>
            <w:tcW w:w="9800" w:type="dxa"/>
            <w:gridSpan w:val="4"/>
          </w:tcPr>
          <w:p w:rsidR="00F35FD0" w:rsidRPr="007F5869" w:rsidRDefault="00F35FD0" w:rsidP="00B0322E">
            <w:pPr>
              <w:overflowPunct w:val="0"/>
              <w:spacing w:before="40" w:after="40"/>
              <w:jc w:val="center"/>
              <w:rPr>
                <w:rFonts w:ascii="Arial Narrow" w:hAnsi="Arial Narrow"/>
                <w:b/>
                <w:sz w:val="20"/>
                <w:szCs w:val="20"/>
                <w:lang w:eastAsia="en-US"/>
              </w:rPr>
            </w:pPr>
            <w:r w:rsidRPr="007F5869">
              <w:rPr>
                <w:rFonts w:ascii="Arial Narrow" w:hAnsi="Arial Narrow"/>
                <w:b/>
                <w:sz w:val="20"/>
                <w:szCs w:val="20"/>
              </w:rPr>
              <w:t>ΕΓΚΡΙΘΗΚΕ</w:t>
            </w:r>
          </w:p>
        </w:tc>
      </w:tr>
      <w:tr w:rsidR="00F35FD0" w:rsidRPr="007F5869" w:rsidTr="00B0322E">
        <w:trPr>
          <w:gridAfter w:val="1"/>
          <w:wAfter w:w="100" w:type="dxa"/>
        </w:trPr>
        <w:tc>
          <w:tcPr>
            <w:tcW w:w="9800" w:type="dxa"/>
            <w:gridSpan w:val="4"/>
          </w:tcPr>
          <w:p w:rsidR="00F35FD0" w:rsidRPr="007F5869" w:rsidRDefault="00F35FD0" w:rsidP="00B0322E">
            <w:pPr>
              <w:spacing w:before="40" w:after="40"/>
              <w:jc w:val="center"/>
              <w:rPr>
                <w:rFonts w:ascii="Arial Narrow" w:hAnsi="Arial Narrow"/>
                <w:sz w:val="20"/>
                <w:szCs w:val="20"/>
                <w:lang w:eastAsia="en-US"/>
              </w:rPr>
            </w:pPr>
            <w:r w:rsidRPr="007F5869">
              <w:rPr>
                <w:rFonts w:ascii="Arial Narrow" w:hAnsi="Arial Narrow"/>
                <w:sz w:val="20"/>
                <w:szCs w:val="20"/>
              </w:rPr>
              <w:t>Με την αριθμό πρωτ</w:t>
            </w:r>
            <w:r w:rsidR="00D9388D">
              <w:rPr>
                <w:rFonts w:ascii="Arial Narrow" w:hAnsi="Arial Narrow"/>
                <w:sz w:val="20"/>
                <w:szCs w:val="20"/>
              </w:rPr>
              <w:t xml:space="preserve">. </w:t>
            </w:r>
            <w:r w:rsidR="00D9388D">
              <w:rPr>
                <w:rFonts w:ascii="Arial" w:hAnsi="Arial"/>
                <w:sz w:val="18"/>
              </w:rPr>
              <w:t>οικ. 274/α/45/24-2-2012</w:t>
            </w:r>
            <w:r w:rsidR="00D9388D" w:rsidRPr="00A64F2A">
              <w:rPr>
                <w:rFonts w:ascii="Arial" w:hAnsi="Arial" w:cs="Arial"/>
              </w:rPr>
              <w:t xml:space="preserve"> </w:t>
            </w:r>
            <w:r w:rsidRPr="007F5869">
              <w:rPr>
                <w:rFonts w:ascii="Arial Narrow" w:hAnsi="Arial Narrow"/>
                <w:sz w:val="20"/>
                <w:szCs w:val="20"/>
              </w:rPr>
              <w:t>απόφαση /</w:t>
            </w:r>
          </w:p>
          <w:p w:rsidR="00F35FD0" w:rsidRPr="007F5869" w:rsidRDefault="00F35FD0" w:rsidP="00B0322E">
            <w:pPr>
              <w:spacing w:before="40" w:after="40"/>
              <w:jc w:val="center"/>
              <w:rPr>
                <w:rFonts w:ascii="Arial Narrow" w:hAnsi="Arial Narrow"/>
                <w:sz w:val="20"/>
                <w:szCs w:val="20"/>
              </w:rPr>
            </w:pPr>
            <w:r w:rsidRPr="007F5869">
              <w:rPr>
                <w:rFonts w:ascii="Arial Narrow" w:hAnsi="Arial Narrow"/>
                <w:sz w:val="20"/>
                <w:szCs w:val="20"/>
              </w:rPr>
              <w:t xml:space="preserve"> Υπουργείου Υποδομών Μεταφορών &amp; Δικτύων / Γ.Γ.Δ.Ε. / ΕΥΔΕ Α/Δ Ν. ΕΛΛΑΔΟΣ </w:t>
            </w:r>
          </w:p>
          <w:p w:rsidR="00F35FD0" w:rsidRPr="007F5869" w:rsidRDefault="00F35FD0" w:rsidP="00B0322E">
            <w:pPr>
              <w:spacing w:before="40" w:after="40"/>
              <w:jc w:val="center"/>
              <w:rPr>
                <w:rFonts w:ascii="Arial Narrow" w:hAnsi="Arial Narrow"/>
                <w:sz w:val="20"/>
                <w:szCs w:val="20"/>
              </w:rPr>
            </w:pPr>
          </w:p>
          <w:p w:rsidR="00F35FD0" w:rsidRPr="007F5869" w:rsidRDefault="00F35FD0" w:rsidP="00B0322E">
            <w:pPr>
              <w:jc w:val="center"/>
              <w:rPr>
                <w:rFonts w:ascii="Arial Narrow" w:hAnsi="Arial Narrow"/>
                <w:b/>
                <w:sz w:val="20"/>
                <w:szCs w:val="20"/>
              </w:rPr>
            </w:pPr>
            <w:r w:rsidRPr="007F5869">
              <w:rPr>
                <w:rFonts w:ascii="Arial Narrow" w:hAnsi="Arial Narrow"/>
                <w:b/>
                <w:sz w:val="20"/>
                <w:szCs w:val="20"/>
              </w:rPr>
              <w:t>Ο Διευθυντής</w:t>
            </w:r>
          </w:p>
          <w:p w:rsidR="00F35FD0" w:rsidRPr="007F5869" w:rsidRDefault="00F35FD0" w:rsidP="00B0322E">
            <w:pPr>
              <w:jc w:val="center"/>
              <w:rPr>
                <w:rFonts w:ascii="Arial Narrow" w:hAnsi="Arial Narrow"/>
                <w:b/>
                <w:sz w:val="20"/>
                <w:szCs w:val="20"/>
              </w:rPr>
            </w:pPr>
            <w:r w:rsidRPr="007F5869">
              <w:rPr>
                <w:rFonts w:ascii="Arial Narrow" w:hAnsi="Arial Narrow"/>
                <w:b/>
                <w:sz w:val="20"/>
                <w:szCs w:val="20"/>
              </w:rPr>
              <w:t>ΕΥΔΕ Α/Δ Ν. ΕΛΛΑΔΟΣ</w:t>
            </w:r>
          </w:p>
          <w:p w:rsidR="00F35FD0" w:rsidRPr="007F5869" w:rsidRDefault="00F35FD0" w:rsidP="00B0322E">
            <w:pPr>
              <w:rPr>
                <w:rFonts w:ascii="Arial Narrow" w:hAnsi="Arial Narrow"/>
                <w:b/>
                <w:sz w:val="20"/>
                <w:szCs w:val="20"/>
              </w:rPr>
            </w:pPr>
          </w:p>
          <w:p w:rsidR="00F35FD0" w:rsidRPr="007F5869" w:rsidRDefault="00F35FD0" w:rsidP="00B0322E">
            <w:pPr>
              <w:jc w:val="center"/>
              <w:rPr>
                <w:rFonts w:ascii="Arial Narrow" w:hAnsi="Arial Narrow"/>
                <w:b/>
                <w:sz w:val="20"/>
                <w:szCs w:val="20"/>
              </w:rPr>
            </w:pPr>
          </w:p>
          <w:p w:rsidR="00F35FD0" w:rsidRPr="007F5869" w:rsidRDefault="00F35FD0" w:rsidP="00B0322E">
            <w:pPr>
              <w:jc w:val="center"/>
              <w:rPr>
                <w:rFonts w:ascii="Arial Narrow" w:hAnsi="Arial Narrow"/>
                <w:b/>
                <w:sz w:val="20"/>
                <w:szCs w:val="20"/>
              </w:rPr>
            </w:pPr>
            <w:r w:rsidRPr="007F5869">
              <w:rPr>
                <w:rFonts w:ascii="Arial Narrow" w:hAnsi="Arial Narrow"/>
                <w:b/>
                <w:sz w:val="20"/>
                <w:szCs w:val="20"/>
              </w:rPr>
              <w:t xml:space="preserve"> Κ. Βαλαβάνης </w:t>
            </w:r>
          </w:p>
          <w:p w:rsidR="00F35FD0" w:rsidRPr="007F5869" w:rsidRDefault="00544507" w:rsidP="00B0322E">
            <w:pPr>
              <w:jc w:val="center"/>
              <w:rPr>
                <w:rFonts w:ascii="Arial Narrow" w:hAnsi="Arial Narrow"/>
                <w:b/>
                <w:sz w:val="20"/>
                <w:szCs w:val="20"/>
              </w:rPr>
            </w:pPr>
            <w:r>
              <w:rPr>
                <w:rFonts w:ascii="Arial Narrow" w:hAnsi="Arial Narrow"/>
                <w:b/>
                <w:sz w:val="20"/>
                <w:szCs w:val="20"/>
              </w:rPr>
              <w:t>Πολ. Μηχ. με Β</w:t>
            </w:r>
            <w:r w:rsidR="00F35FD0" w:rsidRPr="007F5869">
              <w:rPr>
                <w:rFonts w:ascii="Arial Narrow" w:hAnsi="Arial Narrow"/>
                <w:b/>
                <w:sz w:val="20"/>
                <w:szCs w:val="20"/>
              </w:rPr>
              <w:t>΄ β</w:t>
            </w:r>
          </w:p>
          <w:p w:rsidR="00F35FD0" w:rsidRPr="007F5869" w:rsidRDefault="00F35FD0" w:rsidP="00B0322E">
            <w:pPr>
              <w:overflowPunct w:val="0"/>
              <w:jc w:val="center"/>
              <w:rPr>
                <w:rFonts w:ascii="Arial Narrow" w:hAnsi="Arial Narrow"/>
                <w:sz w:val="20"/>
                <w:szCs w:val="20"/>
                <w:lang w:eastAsia="en-US"/>
              </w:rPr>
            </w:pPr>
          </w:p>
        </w:tc>
      </w:tr>
      <w:bookmarkEnd w:id="485"/>
    </w:tbl>
    <w:p w:rsidR="00F35FD0" w:rsidRPr="00FB49D8" w:rsidRDefault="00F35FD0">
      <w:pPr>
        <w:tabs>
          <w:tab w:val="num" w:pos="1200"/>
        </w:tabs>
        <w:spacing w:before="120"/>
        <w:ind w:left="1200" w:hanging="480"/>
        <w:jc w:val="both"/>
        <w:rPr>
          <w:rFonts w:ascii="Arial Narrow" w:hAnsi="Arial Narrow"/>
        </w:rPr>
      </w:pPr>
    </w:p>
    <w:sectPr w:rsidR="00F35FD0" w:rsidRPr="00FB49D8" w:rsidSect="00D60AD5">
      <w:pgSz w:w="11906" w:h="16838"/>
      <w:pgMar w:top="1107" w:right="1797" w:bottom="1135" w:left="1797" w:header="709" w:footer="709" w:gutter="0"/>
      <w:cols w:space="14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B69" w:rsidRDefault="00BC7B69">
      <w:r>
        <w:separator/>
      </w:r>
    </w:p>
  </w:endnote>
  <w:endnote w:type="continuationSeparator" w:id="0">
    <w:p w:rsidR="00BC7B69" w:rsidRDefault="00BC7B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69" w:rsidRPr="007120D7" w:rsidRDefault="00BC7B69" w:rsidP="007120D7">
    <w:pPr>
      <w:pStyle w:val="a5"/>
      <w:pBdr>
        <w:top w:val="single" w:sz="4" w:space="1" w:color="auto"/>
      </w:pBdr>
    </w:pPr>
    <w:r>
      <w:rPr>
        <w:rFonts w:ascii="Arial Narrow" w:hAnsi="Arial Narrow"/>
        <w:sz w:val="10"/>
        <w:lang w:val="en-US"/>
      </w:rPr>
      <w:tab/>
    </w:r>
    <w:r>
      <w:rPr>
        <w:rFonts w:ascii="Arial Narrow" w:hAnsi="Arial Narrow"/>
        <w:sz w:val="10"/>
      </w:rPr>
      <w:tab/>
    </w:r>
    <w:r w:rsidRPr="00887AEB">
      <w:rPr>
        <w:rFonts w:ascii="Arial" w:hAnsi="Arial" w:cs="Arial"/>
        <w:sz w:val="16"/>
      </w:rPr>
      <w:fldChar w:fldCharType="begin"/>
    </w:r>
    <w:r w:rsidRPr="00887AEB">
      <w:rPr>
        <w:rFonts w:ascii="Arial" w:hAnsi="Arial" w:cs="Arial"/>
        <w:sz w:val="16"/>
      </w:rPr>
      <w:instrText xml:space="preserve"> PAGE </w:instrText>
    </w:r>
    <w:r w:rsidRPr="00887AEB">
      <w:rPr>
        <w:rFonts w:ascii="Arial" w:hAnsi="Arial" w:cs="Arial"/>
        <w:sz w:val="16"/>
      </w:rPr>
      <w:fldChar w:fldCharType="separate"/>
    </w:r>
    <w:r w:rsidR="00DB5FC7">
      <w:rPr>
        <w:rFonts w:ascii="Arial" w:hAnsi="Arial" w:cs="Arial"/>
        <w:noProof/>
        <w:sz w:val="16"/>
      </w:rPr>
      <w:t>29</w:t>
    </w:r>
    <w:r w:rsidRPr="00887AEB">
      <w:rPr>
        <w:rFonts w:ascii="Arial" w:hAnsi="Arial" w:cs="Arial"/>
        <w:sz w:val="16"/>
      </w:rPr>
      <w:fldChar w:fldCharType="end"/>
    </w:r>
    <w:r w:rsidRPr="00887AEB">
      <w:rPr>
        <w:rFonts w:ascii="Arial" w:hAnsi="Arial" w:cs="Arial"/>
        <w:sz w:val="16"/>
      </w:rPr>
      <w:t xml:space="preserve"> </w:t>
    </w:r>
    <w:r w:rsidRPr="00887AEB">
      <w:rPr>
        <w:rFonts w:ascii="Arial" w:hAnsi="Arial" w:cs="Arial"/>
        <w:sz w:val="14"/>
      </w:rPr>
      <w:t xml:space="preserve">από </w:t>
    </w:r>
    <w:r w:rsidRPr="00887AEB">
      <w:rPr>
        <w:rFonts w:ascii="Arial" w:hAnsi="Arial" w:cs="Arial"/>
        <w:sz w:val="14"/>
      </w:rPr>
      <w:fldChar w:fldCharType="begin"/>
    </w:r>
    <w:r w:rsidRPr="00887AEB">
      <w:rPr>
        <w:rFonts w:ascii="Arial" w:hAnsi="Arial" w:cs="Arial"/>
        <w:sz w:val="14"/>
      </w:rPr>
      <w:instrText xml:space="preserve"> NUMPAGES  </w:instrText>
    </w:r>
    <w:r w:rsidRPr="00887AEB">
      <w:rPr>
        <w:rFonts w:ascii="Arial" w:hAnsi="Arial" w:cs="Arial"/>
        <w:sz w:val="14"/>
      </w:rPr>
      <w:fldChar w:fldCharType="separate"/>
    </w:r>
    <w:r w:rsidR="00DB5FC7">
      <w:rPr>
        <w:rFonts w:ascii="Arial" w:hAnsi="Arial" w:cs="Arial"/>
        <w:noProof/>
        <w:sz w:val="14"/>
      </w:rPr>
      <w:t>165</w:t>
    </w:r>
    <w:r w:rsidRPr="00887AEB">
      <w:rPr>
        <w:rFonts w:ascii="Arial" w:hAnsi="Arial" w:cs="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69" w:rsidRDefault="00BC7B6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C7B69" w:rsidRDefault="00BC7B69">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69" w:rsidRPr="00887AEB" w:rsidRDefault="00BC7B69" w:rsidP="00FA2854">
    <w:pPr>
      <w:pStyle w:val="a5"/>
      <w:pBdr>
        <w:top w:val="single" w:sz="4" w:space="1" w:color="auto"/>
      </w:pBdr>
    </w:pPr>
    <w:r>
      <w:rPr>
        <w:rFonts w:ascii="Arial Narrow" w:hAnsi="Arial Narrow"/>
        <w:sz w:val="10"/>
      </w:rPr>
      <w:tab/>
    </w:r>
    <w:r w:rsidRPr="00887AEB">
      <w:rPr>
        <w:rFonts w:ascii="Arial" w:hAnsi="Arial" w:cs="Arial"/>
        <w:sz w:val="16"/>
      </w:rPr>
      <w:fldChar w:fldCharType="begin"/>
    </w:r>
    <w:r w:rsidRPr="00887AEB">
      <w:rPr>
        <w:rFonts w:ascii="Arial" w:hAnsi="Arial" w:cs="Arial"/>
        <w:sz w:val="16"/>
      </w:rPr>
      <w:instrText xml:space="preserve"> PAGE </w:instrText>
    </w:r>
    <w:r w:rsidRPr="00887AEB">
      <w:rPr>
        <w:rFonts w:ascii="Arial" w:hAnsi="Arial" w:cs="Arial"/>
        <w:sz w:val="16"/>
      </w:rPr>
      <w:fldChar w:fldCharType="separate"/>
    </w:r>
    <w:r w:rsidR="00DB5FC7">
      <w:rPr>
        <w:rFonts w:ascii="Arial" w:hAnsi="Arial" w:cs="Arial"/>
        <w:noProof/>
        <w:sz w:val="16"/>
      </w:rPr>
      <w:t>165</w:t>
    </w:r>
    <w:r w:rsidRPr="00887AEB">
      <w:rPr>
        <w:rFonts w:ascii="Arial" w:hAnsi="Arial" w:cs="Arial"/>
        <w:sz w:val="16"/>
      </w:rPr>
      <w:fldChar w:fldCharType="end"/>
    </w:r>
    <w:r w:rsidRPr="00887AEB">
      <w:rPr>
        <w:rFonts w:ascii="Arial" w:hAnsi="Arial" w:cs="Arial"/>
        <w:sz w:val="16"/>
      </w:rPr>
      <w:t xml:space="preserve"> </w:t>
    </w:r>
    <w:r w:rsidRPr="00887AEB">
      <w:rPr>
        <w:rFonts w:ascii="Arial" w:hAnsi="Arial" w:cs="Arial"/>
        <w:sz w:val="14"/>
      </w:rPr>
      <w:t xml:space="preserve">από </w:t>
    </w:r>
    <w:r w:rsidRPr="00887AEB">
      <w:rPr>
        <w:rFonts w:ascii="Arial" w:hAnsi="Arial" w:cs="Arial"/>
        <w:sz w:val="14"/>
      </w:rPr>
      <w:fldChar w:fldCharType="begin"/>
    </w:r>
    <w:r w:rsidRPr="00887AEB">
      <w:rPr>
        <w:rFonts w:ascii="Arial" w:hAnsi="Arial" w:cs="Arial"/>
        <w:sz w:val="14"/>
      </w:rPr>
      <w:instrText xml:space="preserve"> NUMPAGES  </w:instrText>
    </w:r>
    <w:r w:rsidRPr="00887AEB">
      <w:rPr>
        <w:rFonts w:ascii="Arial" w:hAnsi="Arial" w:cs="Arial"/>
        <w:sz w:val="14"/>
      </w:rPr>
      <w:fldChar w:fldCharType="separate"/>
    </w:r>
    <w:r w:rsidR="00DB5FC7">
      <w:rPr>
        <w:rFonts w:ascii="Arial" w:hAnsi="Arial" w:cs="Arial"/>
        <w:noProof/>
        <w:sz w:val="14"/>
      </w:rPr>
      <w:t>165</w:t>
    </w:r>
    <w:r w:rsidRPr="00887AEB">
      <w:rPr>
        <w:rFonts w:ascii="Arial" w:hAnsi="Arial" w:cs="Arial"/>
        <w:sz w:val="14"/>
      </w:rPr>
      <w:fldChar w:fldCharType="end"/>
    </w:r>
  </w:p>
  <w:p w:rsidR="00BC7B69" w:rsidRPr="00FA2854" w:rsidRDefault="00BC7B69" w:rsidP="00FA285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B69" w:rsidRDefault="00BC7B69">
      <w:r>
        <w:separator/>
      </w:r>
    </w:p>
  </w:footnote>
  <w:footnote w:type="continuationSeparator" w:id="0">
    <w:p w:rsidR="00BC7B69" w:rsidRDefault="00BC7B69">
      <w:r>
        <w:continuationSeparator/>
      </w:r>
    </w:p>
  </w:footnote>
  <w:footnote w:id="1">
    <w:p w:rsidR="00BC7B69" w:rsidRDefault="00BC7B69">
      <w:pPr>
        <w:pStyle w:val="ac"/>
      </w:pPr>
      <w:r>
        <w:rPr>
          <w:rStyle w:val="ab"/>
          <w:rFonts w:cs="Arial"/>
        </w:rPr>
        <w:footnoteRef/>
      </w:r>
      <w:r>
        <w:t xml:space="preserve"> </w:t>
      </w:r>
      <w:r>
        <w:tab/>
        <w:t>με διεύθυνση Βορρά – Νότου</w:t>
      </w:r>
    </w:p>
  </w:footnote>
  <w:footnote w:id="2">
    <w:p w:rsidR="00BC7B69" w:rsidRDefault="00BC7B69">
      <w:pPr>
        <w:pStyle w:val="ac"/>
      </w:pPr>
      <w:r>
        <w:rPr>
          <w:rStyle w:val="ab"/>
          <w:rFonts w:cs="Arial"/>
        </w:rPr>
        <w:footnoteRef/>
      </w:r>
      <w:r>
        <w:t xml:space="preserve"> </w:t>
      </w:r>
      <w:r>
        <w:tab/>
        <w:t>ΤΩΑΣ/2025: Τυπική Ώρα Αιχμής Σχεδιασμού για το έτος 2025, 1400 άτομα</w:t>
      </w:r>
    </w:p>
  </w:footnote>
  <w:footnote w:id="3">
    <w:p w:rsidR="00BC7B69" w:rsidRDefault="00BC7B69">
      <w:pPr>
        <w:pStyle w:val="ac"/>
      </w:pPr>
      <w:r>
        <w:rPr>
          <w:rStyle w:val="ab"/>
          <w:rFonts w:cs="Arial"/>
        </w:rPr>
        <w:footnoteRef/>
      </w:r>
      <w:r>
        <w:t xml:space="preserve"> </w:t>
      </w:r>
      <w:r>
        <w:tab/>
        <w:t>ή κατά τη διεύθυνση Πλευράς Πόλης – Πλευράς Πίστας</w:t>
      </w:r>
    </w:p>
  </w:footnote>
  <w:footnote w:id="4">
    <w:p w:rsidR="00BC7B69" w:rsidRDefault="00BC7B69">
      <w:pPr>
        <w:pStyle w:val="ac"/>
      </w:pPr>
      <w:r>
        <w:rPr>
          <w:rStyle w:val="ab"/>
          <w:rFonts w:cs="Arial"/>
        </w:rPr>
        <w:footnoteRef/>
      </w:r>
      <w:r>
        <w:t xml:space="preserve"> </w:t>
      </w:r>
      <w:r>
        <w:tab/>
        <w:t>Πλευρά Πόλης</w:t>
      </w:r>
    </w:p>
  </w:footnote>
  <w:footnote w:id="5">
    <w:p w:rsidR="00BC7B69" w:rsidRDefault="00BC7B69">
      <w:pPr>
        <w:pStyle w:val="ac"/>
      </w:pPr>
      <w:r>
        <w:rPr>
          <w:rStyle w:val="ab"/>
          <w:rFonts w:cs="Arial"/>
        </w:rPr>
        <w:footnoteRef/>
      </w:r>
      <w:r>
        <w:t xml:space="preserve"> </w:t>
      </w:r>
      <w:r>
        <w:tab/>
        <w:t>Τα οποία συγκεντρώνονται κατ’ αρχάς στο χώρο του ΒΜ</w:t>
      </w:r>
      <w:r>
        <w:rPr>
          <w:lang w:val="en-US"/>
        </w:rPr>
        <w:t>S</w:t>
      </w:r>
      <w:r>
        <w:t xml:space="preserve">. </w:t>
      </w:r>
    </w:p>
  </w:footnote>
  <w:footnote w:id="6">
    <w:p w:rsidR="00BC7B69" w:rsidRDefault="00BC7B69">
      <w:pPr>
        <w:pStyle w:val="ac"/>
      </w:pPr>
      <w:r>
        <w:rPr>
          <w:rStyle w:val="ab"/>
          <w:rFonts w:cs="Arial"/>
        </w:rPr>
        <w:footnoteRef/>
      </w:r>
      <w:r>
        <w:t xml:space="preserve"> </w:t>
      </w:r>
      <w:r>
        <w:tab/>
        <w:t>Καθώς και την παραπομπή των ενδιαφερομένων στο ψηφιακό κέντρο ταυτοτήτων, που χωροθετείται στους γραφειακούς χώρους του ορόφου.</w:t>
      </w:r>
    </w:p>
  </w:footnote>
  <w:footnote w:id="7">
    <w:p w:rsidR="00BC7B69" w:rsidRDefault="00BC7B69">
      <w:pPr>
        <w:pStyle w:val="ac"/>
      </w:pPr>
      <w:r>
        <w:rPr>
          <w:rStyle w:val="ab"/>
          <w:rFonts w:cs="Arial"/>
        </w:rPr>
        <w:footnoteRef/>
      </w:r>
      <w:r>
        <w:t xml:space="preserve"> </w:t>
      </w:r>
      <w:r>
        <w:tab/>
      </w:r>
      <w:r>
        <w:rPr>
          <w:i/>
          <w:iCs/>
          <w:u w:val="single"/>
        </w:rPr>
        <w:t>Υπολογισμός αριθμού υγρών χώρων:</w:t>
      </w:r>
      <w:r>
        <w:t xml:space="preserve"> Σύμφωνα με την ξένη βιβλιογραφία, για χώρους συνάθροισης κοινού σε σταθμούς μέσων μαζικής μεταφοράς, υπολογίζουμε, κατά μέσο όρο, 1 υδραυλικό υποδοχέα (συμπεριλαμβανομένων των ουρητηρίων) ανά 50 άτομα. </w:t>
      </w:r>
    </w:p>
    <w:p w:rsidR="00BC7B69" w:rsidRDefault="00BC7B69">
      <w:pPr>
        <w:pStyle w:val="ac"/>
        <w:ind w:firstLine="0"/>
      </w:pPr>
      <w:r>
        <w:t xml:space="preserve">Οι αναλογίες υγρών χώρων προς πληθυσμό ακολουθούν τη γενική αρχή της εξυπηρέτησης των 2/3 της ΤΩΑΣ, που στη συγκεκριμένη περίπτωση δίνει: </w:t>
      </w:r>
    </w:p>
    <w:p w:rsidR="00BC7B69" w:rsidRDefault="00BC7B69">
      <w:pPr>
        <w:pStyle w:val="ac"/>
        <w:ind w:firstLine="0"/>
      </w:pPr>
      <w:r>
        <w:t xml:space="preserve">2/3 Χ 1.400 επιβάτες = 930 άτομα. </w:t>
      </w:r>
    </w:p>
    <w:p w:rsidR="00BC7B69" w:rsidRDefault="00BC7B69">
      <w:pPr>
        <w:pStyle w:val="ac"/>
        <w:ind w:firstLine="0"/>
      </w:pPr>
      <w:r>
        <w:t xml:space="preserve">Αφαιρούμε κατ’ εκτίμηση 3% του θεωρητικού πληθυσμού για Άτομα Μειωμένης Κινητικότητας που εξυπηρετούνται από ειδικών διαστάσεων </w:t>
      </w:r>
      <w:r>
        <w:rPr>
          <w:lang w:val="en-US"/>
        </w:rPr>
        <w:t>WC</w:t>
      </w:r>
      <w:r>
        <w:t xml:space="preserve">. Επομένως, θεωρούμε ότι το εν λόγω συγκρότημα υγρών χώρων εξυπηρετεί: 450 γυναίκες με 9 </w:t>
      </w:r>
      <w:r>
        <w:rPr>
          <w:lang w:val="en-US"/>
        </w:rPr>
        <w:t>WC</w:t>
      </w:r>
      <w:r>
        <w:t xml:space="preserve"> και 700 άντρες με 8 WC και 6 ουρητήρια, 30 ΑΜΕΑ με 1 </w:t>
      </w:r>
      <w:r>
        <w:rPr>
          <w:lang w:val="en-US"/>
        </w:rPr>
        <w:t>WC</w:t>
      </w:r>
      <w:r>
        <w:t xml:space="preserve"> </w:t>
      </w:r>
      <w:r>
        <w:rPr>
          <w:lang w:val="en-US"/>
        </w:rPr>
        <w:t>AM</w:t>
      </w:r>
      <w:r>
        <w:t>Κ, άρα καλύπτει τις ανάγκες 930 ατόμων την ώρα, που αντιστοιχεί στην ΤΩΑΣ αναχωρούντων / 2025.</w:t>
      </w:r>
    </w:p>
  </w:footnote>
  <w:footnote w:id="8">
    <w:p w:rsidR="00BC7B69" w:rsidRDefault="00BC7B69">
      <w:pPr>
        <w:pStyle w:val="ac"/>
      </w:pPr>
      <w:r>
        <w:rPr>
          <w:rStyle w:val="ab"/>
          <w:rFonts w:cs="Arial"/>
        </w:rPr>
        <w:footnoteRef/>
      </w:r>
      <w:r>
        <w:t xml:space="preserve"> </w:t>
      </w:r>
      <w:r>
        <w:tab/>
        <w:t>Γενική πρόβλεψη για 1 πίδακα πόσιμου νερού ανά 200 άτομα.</w:t>
      </w:r>
    </w:p>
  </w:footnote>
  <w:footnote w:id="9">
    <w:p w:rsidR="00BC7B69" w:rsidRDefault="00BC7B69">
      <w:pPr>
        <w:pStyle w:val="ac"/>
      </w:pPr>
      <w:r>
        <w:rPr>
          <w:rStyle w:val="ab"/>
          <w:rFonts w:cs="Arial"/>
        </w:rPr>
        <w:footnoteRef/>
      </w:r>
      <w:r>
        <w:t xml:space="preserve"> </w:t>
      </w:r>
      <w:r>
        <w:tab/>
        <w:t>δειγματολειπτικά</w:t>
      </w:r>
    </w:p>
  </w:footnote>
  <w:footnote w:id="10">
    <w:p w:rsidR="00BC7B69" w:rsidRDefault="00BC7B69">
      <w:pPr>
        <w:pStyle w:val="ac"/>
      </w:pPr>
      <w:r>
        <w:rPr>
          <w:rStyle w:val="ab"/>
          <w:rFonts w:cs="Arial"/>
        </w:rPr>
        <w:footnoteRef/>
      </w:r>
      <w:r>
        <w:t xml:space="preserve"> </w:t>
      </w:r>
      <w:r>
        <w:tab/>
        <w:t xml:space="preserve">ταινιόδρομος κλειστής διαδρομής </w:t>
      </w:r>
    </w:p>
  </w:footnote>
  <w:footnote w:id="11">
    <w:p w:rsidR="00BC7B69" w:rsidRDefault="00BC7B69">
      <w:pPr>
        <w:pStyle w:val="ac"/>
      </w:pPr>
      <w:r>
        <w:rPr>
          <w:rStyle w:val="ab"/>
          <w:rFonts w:cs="Arial"/>
        </w:rPr>
        <w:footnoteRef/>
      </w:r>
      <w:r w:rsidRPr="001176A7">
        <w:t xml:space="preserve"> </w:t>
      </w:r>
      <w:r w:rsidRPr="001176A7">
        <w:tab/>
      </w:r>
      <w:r>
        <w:t>πλάτους</w:t>
      </w:r>
      <w:r w:rsidRPr="001176A7">
        <w:t xml:space="preserve"> 1,90</w:t>
      </w:r>
      <w:r>
        <w:t>μ</w:t>
      </w:r>
    </w:p>
  </w:footnote>
  <w:footnote w:id="12">
    <w:p w:rsidR="00BC7B69" w:rsidRDefault="00BC7B69">
      <w:pPr>
        <w:pStyle w:val="ac"/>
      </w:pPr>
      <w:r>
        <w:rPr>
          <w:rStyle w:val="ab"/>
          <w:rFonts w:cs="Arial"/>
        </w:rPr>
        <w:footnoteRef/>
      </w:r>
      <w:r w:rsidRPr="001176A7">
        <w:t xml:space="preserve"> </w:t>
      </w:r>
      <w:r w:rsidRPr="001176A7">
        <w:tab/>
      </w:r>
      <w:r>
        <w:rPr>
          <w:lang w:val="en-US"/>
        </w:rPr>
        <w:t>access</w:t>
      </w:r>
      <w:r w:rsidRPr="001176A7">
        <w:t xml:space="preserve"> </w:t>
      </w:r>
      <w:r>
        <w:rPr>
          <w:lang w:val="en-US"/>
        </w:rPr>
        <w:t>control</w:t>
      </w:r>
    </w:p>
  </w:footnote>
  <w:footnote w:id="13">
    <w:p w:rsidR="00BC7B69" w:rsidRDefault="00BC7B69">
      <w:pPr>
        <w:pStyle w:val="ac"/>
      </w:pPr>
      <w:r>
        <w:rPr>
          <w:rStyle w:val="ab"/>
          <w:rFonts w:cs="Arial"/>
        </w:rPr>
        <w:footnoteRef/>
      </w:r>
      <w:r>
        <w:t xml:space="preserve"> </w:t>
      </w:r>
      <w:r>
        <w:tab/>
        <w:t>που αποτελείται από ξύλινους ταμπλάδες, γκισέ και υαλοστάσια</w:t>
      </w:r>
    </w:p>
  </w:footnote>
  <w:footnote w:id="14">
    <w:p w:rsidR="00BC7B69" w:rsidRDefault="00BC7B69">
      <w:pPr>
        <w:pStyle w:val="ac"/>
      </w:pPr>
      <w:r>
        <w:rPr>
          <w:rStyle w:val="ab"/>
          <w:rFonts w:cs="Arial"/>
        </w:rPr>
        <w:footnoteRef/>
      </w:r>
      <w:r>
        <w:t xml:space="preserve"> </w:t>
      </w:r>
      <w:r>
        <w:tab/>
        <w:t xml:space="preserve">σε αντιστοιχία με τις λειτουργίες ενός </w:t>
      </w:r>
      <w:r>
        <w:rPr>
          <w:lang w:val="en-US"/>
        </w:rPr>
        <w:t>cargo</w:t>
      </w:r>
      <w:r>
        <w:t xml:space="preserve"> </w:t>
      </w:r>
      <w:r>
        <w:rPr>
          <w:lang w:val="en-US"/>
        </w:rPr>
        <w:t>front</w:t>
      </w:r>
      <w:r>
        <w:t xml:space="preserve"> </w:t>
      </w:r>
      <w:r>
        <w:rPr>
          <w:lang w:val="en-US"/>
        </w:rPr>
        <w:t>desk</w:t>
      </w:r>
      <w:r>
        <w:t xml:space="preserve"> σε Αερολιμένες με ανεπτυγμένες αερομεταφορές εμπορευμάτων</w:t>
      </w:r>
    </w:p>
  </w:footnote>
  <w:footnote w:id="15">
    <w:p w:rsidR="00BC7B69" w:rsidRDefault="00BC7B69">
      <w:pPr>
        <w:pStyle w:val="ac"/>
      </w:pPr>
      <w:r>
        <w:rPr>
          <w:rStyle w:val="ab"/>
          <w:rFonts w:cs="Arial"/>
        </w:rPr>
        <w:footnoteRef/>
      </w:r>
      <w:r>
        <w:t xml:space="preserve"> </w:t>
      </w:r>
      <w:r>
        <w:tab/>
        <w:t>κλιμακοστάσιο Κ1, ανελκυστήρες ΑΝ/Λ 1 και 2 και κυλιόμενη κλίμακα ΚΣ1</w:t>
      </w:r>
    </w:p>
  </w:footnote>
  <w:footnote w:id="16">
    <w:p w:rsidR="00BC7B69" w:rsidRDefault="00BC7B69">
      <w:pPr>
        <w:pStyle w:val="ac"/>
      </w:pPr>
      <w:r>
        <w:rPr>
          <w:rStyle w:val="ab"/>
          <w:rFonts w:cs="Arial"/>
        </w:rPr>
        <w:footnoteRef/>
      </w:r>
      <w:r>
        <w:t xml:space="preserve">  </w:t>
      </w:r>
      <w:r>
        <w:tab/>
        <w:t>3 WC ανδρών, 2 ουρητήρια, 3 WC γυναικών, 1 WC ΑΜΚ, 1 αίθουσα μητέρων – βρεφών και 1 χώρο ειδών καθαρισμού. Ο θεωρητικός πληθυσμός πελατών εστιατορίου που καλύπτει το εν λόγω συγκρότημα ανέρχεται στα 430 άτομα.</w:t>
      </w:r>
    </w:p>
  </w:footnote>
  <w:footnote w:id="17">
    <w:p w:rsidR="00BC7B69" w:rsidRDefault="00BC7B69">
      <w:pPr>
        <w:pStyle w:val="ac"/>
        <w:tabs>
          <w:tab w:val="left" w:pos="1277"/>
        </w:tabs>
      </w:pPr>
      <w:r>
        <w:rPr>
          <w:rStyle w:val="ab"/>
          <w:rFonts w:cs="Arial"/>
        </w:rPr>
        <w:footnoteRef/>
      </w:r>
      <w:r>
        <w:t xml:space="preserve"> </w:t>
      </w:r>
      <w:r>
        <w:tab/>
        <w:t>5 WC ανδρών, 2 ουρητήρια, 7 WC γυναικών, 1 WC ΑΜΚ, 1 αίθουσα μητέρων – βρεφών και 1 χώρο ειδών καθαρισμού. Ο θεωρητικός πληθυσμός που καλύπτει το εν λόγω συγκρότημα ανέρχεται στα 730 άτομα.</w:t>
      </w:r>
    </w:p>
  </w:footnote>
  <w:footnote w:id="18">
    <w:p w:rsidR="00BC7B69" w:rsidRDefault="00BC7B69">
      <w:pPr>
        <w:pStyle w:val="ac"/>
        <w:tabs>
          <w:tab w:val="left" w:pos="1277"/>
        </w:tabs>
      </w:pPr>
      <w:r>
        <w:rPr>
          <w:rStyle w:val="ab"/>
          <w:rFonts w:cs="Arial"/>
        </w:rPr>
        <w:footnoteRef/>
      </w:r>
      <w:r>
        <w:t xml:space="preserve"> </w:t>
      </w:r>
      <w:r>
        <w:tab/>
        <w:t xml:space="preserve">Για την Αίθουσα αναμονής </w:t>
      </w:r>
      <w:r>
        <w:rPr>
          <w:lang w:val="en-US"/>
        </w:rPr>
        <w:t>INTRA</w:t>
      </w:r>
      <w:r>
        <w:t xml:space="preserve"> </w:t>
      </w:r>
      <w:r>
        <w:rPr>
          <w:lang w:val="en-US"/>
        </w:rPr>
        <w:t>SCHENGEN</w:t>
      </w:r>
      <w:r>
        <w:t xml:space="preserve"> διατίθενται 7 WC ανδρών, 6 ουρητήρια, 7 WC γυναικών, 1 WC ΑΜΚ, 1 αίθουσα μητέρων – βρεφών και 1 χώρο ειδών καθαρισμού. Ο θεωρητικός πληθυσμός που καλύπτει το εν λόγω συγκρότημα ανέρχεται στα 1.030 άτομα, συνεπώς υπερκαλύπτονται οι ανάγκες των 4/5 της ΤΩΑΣ αναχωρούντων / 2025, δηλαδή την </w:t>
      </w:r>
      <w:r>
        <w:rPr>
          <w:lang w:val="en-US"/>
        </w:rPr>
        <w:t>INTRA</w:t>
      </w:r>
      <w:r>
        <w:t xml:space="preserve"> </w:t>
      </w:r>
      <w:r>
        <w:rPr>
          <w:lang w:val="en-US"/>
        </w:rPr>
        <w:t>SCHENGEN</w:t>
      </w:r>
      <w:r>
        <w:t xml:space="preserve"> κίνηση αναχωρούντων.</w:t>
      </w:r>
    </w:p>
  </w:footnote>
  <w:footnote w:id="19">
    <w:p w:rsidR="00BC7B69" w:rsidRDefault="00BC7B69">
      <w:pPr>
        <w:pStyle w:val="ac"/>
        <w:tabs>
          <w:tab w:val="left" w:pos="1277"/>
        </w:tabs>
      </w:pPr>
      <w:r>
        <w:rPr>
          <w:rStyle w:val="ab"/>
          <w:rFonts w:cs="Arial"/>
        </w:rPr>
        <w:footnoteRef/>
      </w:r>
      <w:r>
        <w:t xml:space="preserve"> </w:t>
      </w:r>
      <w:r>
        <w:tab/>
        <w:t>Το συγκρότημα διαθέτει 3 WC ανδρών, 2 ουρητήρια, 3 WC γυναικών, 1 WC ΑΜΚ, αίθουσα μητέρων – βρεφών και χώρο ειδών καθαρισμού. Ο θεωρητικός πληθυσμός που καλύπτει το εν λόγω συγκρότημα ανέρχεται στα 430 άτομα.</w:t>
      </w:r>
    </w:p>
  </w:footnote>
  <w:footnote w:id="20">
    <w:p w:rsidR="00BC7B69" w:rsidRDefault="00BC7B69">
      <w:pPr>
        <w:pStyle w:val="ac"/>
      </w:pPr>
      <w:r>
        <w:rPr>
          <w:rStyle w:val="ab"/>
          <w:rFonts w:cs="Arial"/>
        </w:rPr>
        <w:footnoteRef/>
      </w:r>
      <w:r>
        <w:t xml:space="preserve">  </w:t>
      </w:r>
      <w:r>
        <w:tab/>
        <w:t>Πλάτους 1,90μ</w:t>
      </w:r>
    </w:p>
  </w:footnote>
  <w:footnote w:id="21">
    <w:p w:rsidR="00BC7B69" w:rsidRDefault="00BC7B69">
      <w:pPr>
        <w:pStyle w:val="ac"/>
        <w:tabs>
          <w:tab w:val="left" w:pos="1277"/>
        </w:tabs>
      </w:pPr>
      <w:r>
        <w:rPr>
          <w:rStyle w:val="ab"/>
          <w:rFonts w:cs="Arial"/>
        </w:rPr>
        <w:footnoteRef/>
      </w:r>
      <w:r>
        <w:t xml:space="preserve"> </w:t>
      </w:r>
      <w:r>
        <w:tab/>
        <w:t xml:space="preserve">2 WC ανδρών, 2 ουρητήρια, 3 WC γυναικών, 1 WC ΑΜΚ, 1 αίθουσα μητέρων – βρεφών και 1 χώρο ειδών καθαρισμού. Επειδή το επιβατικό κοινό μετά τη διαδικασία της προσγείωσης – κατά την οποία δεν επιτρέπεται η χρήση των </w:t>
      </w:r>
      <w:r>
        <w:rPr>
          <w:lang w:val="en-US"/>
        </w:rPr>
        <w:t>WC</w:t>
      </w:r>
      <w:r>
        <w:t xml:space="preserve"> στο αεροσκάφος –  παρουσιάζει εν γένει μεγαλύτερη ανάγκη να χρησιμοποιήσει τους χώρους υγιεινής, η αναλογία που λαμβάνεται υπόψη για τον υπολογισμό του θεωρητικού πληθυσμού που καλύπτει το συγκρότημα των </w:t>
      </w:r>
      <w:r>
        <w:rPr>
          <w:lang w:val="en-US"/>
        </w:rPr>
        <w:t>WC</w:t>
      </w:r>
      <w:r>
        <w:t xml:space="preserve"> μειώνεται σε 1 </w:t>
      </w:r>
      <w:r>
        <w:rPr>
          <w:lang w:val="en-US"/>
        </w:rPr>
        <w:t>WC</w:t>
      </w:r>
      <w:r>
        <w:t xml:space="preserve"> ανά 30 επιβάτες. Επομένως το παραπάνω συγκρότημα </w:t>
      </w:r>
      <w:r>
        <w:rPr>
          <w:lang w:val="en-US"/>
        </w:rPr>
        <w:t>WC</w:t>
      </w:r>
      <w:r>
        <w:t xml:space="preserve"> καλύπτει περίπου 240 άτομα ή μια πτήση.</w:t>
      </w:r>
    </w:p>
  </w:footnote>
  <w:footnote w:id="22">
    <w:p w:rsidR="00BC7B69" w:rsidRDefault="00BC7B69">
      <w:pPr>
        <w:pStyle w:val="ac"/>
        <w:tabs>
          <w:tab w:val="left" w:pos="1277"/>
        </w:tabs>
      </w:pPr>
      <w:r>
        <w:rPr>
          <w:rStyle w:val="ab"/>
          <w:rFonts w:cs="Arial"/>
        </w:rPr>
        <w:footnoteRef/>
      </w:r>
      <w:r>
        <w:t xml:space="preserve"> </w:t>
      </w:r>
      <w:r>
        <w:tab/>
        <w:t xml:space="preserve">4 WC ανδρών, 3 ουρητήρια, 4 WC γυναικών, 1 WC ΑΜΚ με χρήση και για αλλαγή βρεφών και 1 χώρο ειδών καθαρισμού. Το συγκρότημα, σύμφωνα με τα παραπάνω, έχει την δυνατότητα να εξυπηρετήσει 360 άτομα. </w:t>
      </w:r>
    </w:p>
  </w:footnote>
  <w:footnote w:id="23">
    <w:p w:rsidR="00BC7B69" w:rsidRDefault="00BC7B69">
      <w:pPr>
        <w:pStyle w:val="ac"/>
      </w:pPr>
      <w:r>
        <w:rPr>
          <w:rStyle w:val="ab"/>
          <w:rFonts w:cs="Arial"/>
        </w:rPr>
        <w:footnoteRef/>
      </w:r>
      <w:r>
        <w:t xml:space="preserve"> </w:t>
      </w:r>
      <w:r>
        <w:tab/>
        <w:t xml:space="preserve">ΥΠΑ, Ελληνικής Αστυνομίας, Τελωνείων, Αεροπορικών Εταιριών, </w:t>
      </w:r>
      <w:r>
        <w:rPr>
          <w:lang w:val="en-US"/>
        </w:rPr>
        <w:t>Handling</w:t>
      </w:r>
      <w:r>
        <w:t xml:space="preserve"> </w:t>
      </w:r>
      <w:r>
        <w:rPr>
          <w:lang w:val="en-US"/>
        </w:rPr>
        <w:t>Agents</w:t>
      </w:r>
    </w:p>
  </w:footnote>
  <w:footnote w:id="24">
    <w:p w:rsidR="00BC7B69" w:rsidRDefault="00BC7B69">
      <w:pPr>
        <w:pStyle w:val="ac"/>
      </w:pPr>
      <w:r>
        <w:rPr>
          <w:rStyle w:val="ab"/>
          <w:rFonts w:cs="Arial"/>
        </w:rPr>
        <w:footnoteRef/>
      </w:r>
      <w:r>
        <w:t xml:space="preserve"> </w:t>
      </w:r>
      <w:r>
        <w:tab/>
        <w:t xml:space="preserve">ΥΠΑ, Αεροπορικών Εταιριών, </w:t>
      </w:r>
      <w:r>
        <w:rPr>
          <w:lang w:val="en-US"/>
        </w:rPr>
        <w:t>Handling</w:t>
      </w:r>
      <w:r>
        <w:t xml:space="preserve"> </w:t>
      </w:r>
      <w:r>
        <w:rPr>
          <w:lang w:val="en-US"/>
        </w:rPr>
        <w:t>Agents</w:t>
      </w:r>
    </w:p>
  </w:footnote>
  <w:footnote w:id="25">
    <w:p w:rsidR="00BC7B69" w:rsidRDefault="00BC7B69">
      <w:pPr>
        <w:pStyle w:val="ac"/>
      </w:pPr>
      <w:r>
        <w:rPr>
          <w:rStyle w:val="ab"/>
          <w:rFonts w:cs="Arial"/>
        </w:rPr>
        <w:footnoteRef/>
      </w:r>
      <w:r>
        <w:t xml:space="preserve"> </w:t>
      </w:r>
      <w:r>
        <w:tab/>
        <w:t xml:space="preserve">ΥΠΑ, Αεροπορικών Εταιριών, </w:t>
      </w:r>
      <w:r>
        <w:rPr>
          <w:lang w:val="en-US"/>
        </w:rPr>
        <w:t>Handling</w:t>
      </w:r>
      <w:r>
        <w:t xml:space="preserve"> </w:t>
      </w:r>
      <w:r>
        <w:rPr>
          <w:lang w:val="en-US"/>
        </w:rPr>
        <w:t>Agents</w:t>
      </w:r>
      <w:r>
        <w:t>, Εμπορικών Εταιριών που λειτουργούν καταστήματα στον Αεροσταθμό</w:t>
      </w:r>
    </w:p>
  </w:footnote>
  <w:footnote w:id="26">
    <w:p w:rsidR="00BC7B69" w:rsidRDefault="00BC7B69">
      <w:pPr>
        <w:pStyle w:val="ac"/>
      </w:pPr>
      <w:r>
        <w:rPr>
          <w:rStyle w:val="ab"/>
          <w:rFonts w:cs="Arial"/>
        </w:rPr>
        <w:footnoteRef/>
      </w:r>
      <w:r>
        <w:t xml:space="preserve"> </w:t>
      </w:r>
      <w:r>
        <w:tab/>
        <w:t>της Μελέτης Ηχοπροστασίας, της Μελέτης Θερμομόνωσης, της Μελέτης Παθητικής Πυροπροστασίας και λοιπά.</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69" w:rsidRDefault="00BC7B69">
    <w:pPr>
      <w:pStyle w:val="a8"/>
      <w:pBdr>
        <w:bottom w:val="single" w:sz="4" w:space="1" w:color="auto"/>
      </w:pBdr>
      <w:rPr>
        <w:rFonts w:ascii="Arial" w:hAnsi="Arial" w:cs="Arial"/>
        <w:sz w:val="12"/>
      </w:rPr>
    </w:pPr>
    <w:r>
      <w:rPr>
        <w:rFonts w:ascii="Arial" w:hAnsi="Arial" w:cs="Arial"/>
        <w:sz w:val="12"/>
      </w:rPr>
      <w:t>ΕΠΕΚΤΑΣΗ ΑΕΡΟΣΤΑΘΜΟΥ, ΛΟΙΠΩΝ ΒΟΗΘΗΤΙΚΩΝ ΕΓΚΑΤΑΣΤΑΣΕΩΝ &amp; ΔΙΑΜΟΡΦΩΣΗ ΠΕΡΙΒΑΛΛΟΝΤΟΣ ΧΩΡΟΥ ΣΤΟΝ ΚΡΑΤΙΚΟ ΑΕΡΟΛΙΜΕΝΑ ΧΑΝΙΩΝ "Ι. ΔΑΣΚΑΛΟΓΙΑΝΝΗΣ"</w:t>
    </w:r>
  </w:p>
  <w:p w:rsidR="00BC7B69" w:rsidRDefault="00BC7B6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B69" w:rsidRDefault="00BC7B69">
    <w:pPr>
      <w:pStyle w:val="a8"/>
      <w:pBdr>
        <w:bottom w:val="single" w:sz="4" w:space="1" w:color="auto"/>
      </w:pBdr>
      <w:rPr>
        <w:rFonts w:ascii="Arial" w:hAnsi="Arial" w:cs="Arial"/>
        <w:sz w:val="12"/>
      </w:rPr>
    </w:pPr>
    <w:r>
      <w:rPr>
        <w:rFonts w:ascii="Arial" w:hAnsi="Arial" w:cs="Arial"/>
        <w:sz w:val="12"/>
      </w:rPr>
      <w:t>ΕΠΕΚΤΑΣΗ ΑΕΡΟΣΤΑΘΜΟΥ, ΛΟΙΠΩΝ ΒΟΗΘΗΤΙΚΩΝ ΕΓΚΑΤΑΣΤΑΣΕΩΝ &amp; ΔΙΑΜΟΡΦΩΣΗ ΠΕΡΙΒΑΛΛΟΝΤΟΣ ΧΩΡΟΥ ΣΤΟΝ ΚΡΑΤΙΚΟ ΑΕΡΟΛΙΜΕΝΑ ΧΑΝΙΩΝ "Ι. ΔΑΣΚΑΛΟΓΙΑΝΝΗΣ"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BFD"/>
    <w:multiLevelType w:val="hybridMultilevel"/>
    <w:tmpl w:val="B1CEA19E"/>
    <w:lvl w:ilvl="0" w:tplc="93BC1CDE">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02A22465"/>
    <w:multiLevelType w:val="hybridMultilevel"/>
    <w:tmpl w:val="4BE27A3C"/>
    <w:lvl w:ilvl="0" w:tplc="CC2C686C">
      <w:start w:val="1"/>
      <w:numFmt w:val="decimal"/>
      <w:lvlText w:val="%1."/>
      <w:lvlJc w:val="left"/>
      <w:pPr>
        <w:tabs>
          <w:tab w:val="num" w:pos="737"/>
        </w:tabs>
        <w:ind w:left="737" w:hanging="453"/>
      </w:pPr>
      <w:rPr>
        <w:rFonts w:cs="Times New Roman" w:hint="default"/>
      </w:rPr>
    </w:lvl>
    <w:lvl w:ilvl="1" w:tplc="7A7A2B1E">
      <w:numFmt w:val="none"/>
      <w:lvlText w:val=""/>
      <w:lvlJc w:val="left"/>
      <w:pPr>
        <w:tabs>
          <w:tab w:val="num" w:pos="360"/>
        </w:tabs>
      </w:pPr>
      <w:rPr>
        <w:rFonts w:cs="Times New Roman"/>
      </w:rPr>
    </w:lvl>
    <w:lvl w:ilvl="2" w:tplc="81A28A68">
      <w:numFmt w:val="none"/>
      <w:lvlText w:val=""/>
      <w:lvlJc w:val="left"/>
      <w:pPr>
        <w:tabs>
          <w:tab w:val="num" w:pos="360"/>
        </w:tabs>
      </w:pPr>
      <w:rPr>
        <w:rFonts w:cs="Times New Roman"/>
      </w:rPr>
    </w:lvl>
    <w:lvl w:ilvl="3" w:tplc="4C909ECC">
      <w:numFmt w:val="none"/>
      <w:lvlText w:val=""/>
      <w:lvlJc w:val="left"/>
      <w:pPr>
        <w:tabs>
          <w:tab w:val="num" w:pos="360"/>
        </w:tabs>
      </w:pPr>
      <w:rPr>
        <w:rFonts w:cs="Times New Roman"/>
      </w:rPr>
    </w:lvl>
    <w:lvl w:ilvl="4" w:tplc="7B7A797C">
      <w:numFmt w:val="none"/>
      <w:lvlText w:val=""/>
      <w:lvlJc w:val="left"/>
      <w:pPr>
        <w:tabs>
          <w:tab w:val="num" w:pos="360"/>
        </w:tabs>
      </w:pPr>
      <w:rPr>
        <w:rFonts w:cs="Times New Roman"/>
      </w:rPr>
    </w:lvl>
    <w:lvl w:ilvl="5" w:tplc="EAF44DCE">
      <w:numFmt w:val="none"/>
      <w:lvlText w:val=""/>
      <w:lvlJc w:val="left"/>
      <w:pPr>
        <w:tabs>
          <w:tab w:val="num" w:pos="360"/>
        </w:tabs>
      </w:pPr>
      <w:rPr>
        <w:rFonts w:cs="Times New Roman"/>
      </w:rPr>
    </w:lvl>
    <w:lvl w:ilvl="6" w:tplc="2BF25EEA">
      <w:numFmt w:val="none"/>
      <w:lvlText w:val=""/>
      <w:lvlJc w:val="left"/>
      <w:pPr>
        <w:tabs>
          <w:tab w:val="num" w:pos="360"/>
        </w:tabs>
      </w:pPr>
      <w:rPr>
        <w:rFonts w:cs="Times New Roman"/>
      </w:rPr>
    </w:lvl>
    <w:lvl w:ilvl="7" w:tplc="92E263DC">
      <w:numFmt w:val="none"/>
      <w:lvlText w:val=""/>
      <w:lvlJc w:val="left"/>
      <w:pPr>
        <w:tabs>
          <w:tab w:val="num" w:pos="360"/>
        </w:tabs>
      </w:pPr>
      <w:rPr>
        <w:rFonts w:cs="Times New Roman"/>
      </w:rPr>
    </w:lvl>
    <w:lvl w:ilvl="8" w:tplc="53B4A068">
      <w:numFmt w:val="none"/>
      <w:lvlText w:val=""/>
      <w:lvlJc w:val="left"/>
      <w:pPr>
        <w:tabs>
          <w:tab w:val="num" w:pos="360"/>
        </w:tabs>
      </w:pPr>
      <w:rPr>
        <w:rFonts w:cs="Times New Roman"/>
      </w:rPr>
    </w:lvl>
  </w:abstractNum>
  <w:abstractNum w:abstractNumId="2">
    <w:nsid w:val="036146DD"/>
    <w:multiLevelType w:val="hybridMultilevel"/>
    <w:tmpl w:val="AB56ADA6"/>
    <w:lvl w:ilvl="0" w:tplc="04080005">
      <w:start w:val="1"/>
      <w:numFmt w:val="bullet"/>
      <w:lvlText w:val=""/>
      <w:lvlJc w:val="left"/>
      <w:pPr>
        <w:tabs>
          <w:tab w:val="num" w:pos="780"/>
        </w:tabs>
        <w:ind w:left="780" w:hanging="360"/>
      </w:pPr>
      <w:rPr>
        <w:rFonts w:ascii="Wingdings" w:hAnsi="Wingdings"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
    <w:nsid w:val="09B23151"/>
    <w:multiLevelType w:val="hybridMultilevel"/>
    <w:tmpl w:val="1C101592"/>
    <w:lvl w:ilvl="0" w:tplc="FD64914E">
      <w:start w:val="4"/>
      <w:numFmt w:val="decimal"/>
      <w:lvlText w:val="%1."/>
      <w:lvlJc w:val="left"/>
      <w:pPr>
        <w:tabs>
          <w:tab w:val="num" w:pos="720"/>
        </w:tabs>
        <w:ind w:left="720" w:hanging="720"/>
      </w:pPr>
      <w:rPr>
        <w:rFonts w:cs="Times New Roman" w:hint="default"/>
      </w:rPr>
    </w:lvl>
    <w:lvl w:ilvl="1" w:tplc="CC1A8F7C">
      <w:numFmt w:val="none"/>
      <w:lvlText w:val=""/>
      <w:lvlJc w:val="left"/>
      <w:pPr>
        <w:tabs>
          <w:tab w:val="num" w:pos="360"/>
        </w:tabs>
      </w:pPr>
      <w:rPr>
        <w:rFonts w:cs="Times New Roman"/>
      </w:rPr>
    </w:lvl>
    <w:lvl w:ilvl="2" w:tplc="3080F060">
      <w:numFmt w:val="none"/>
      <w:lvlText w:val=""/>
      <w:lvlJc w:val="left"/>
      <w:pPr>
        <w:tabs>
          <w:tab w:val="num" w:pos="360"/>
        </w:tabs>
      </w:pPr>
      <w:rPr>
        <w:rFonts w:cs="Times New Roman"/>
      </w:rPr>
    </w:lvl>
    <w:lvl w:ilvl="3" w:tplc="567C2728">
      <w:numFmt w:val="none"/>
      <w:lvlText w:val=""/>
      <w:lvlJc w:val="left"/>
      <w:pPr>
        <w:tabs>
          <w:tab w:val="num" w:pos="360"/>
        </w:tabs>
      </w:pPr>
      <w:rPr>
        <w:rFonts w:cs="Times New Roman"/>
      </w:rPr>
    </w:lvl>
    <w:lvl w:ilvl="4" w:tplc="AB30C8E8">
      <w:numFmt w:val="none"/>
      <w:lvlText w:val=""/>
      <w:lvlJc w:val="left"/>
      <w:pPr>
        <w:tabs>
          <w:tab w:val="num" w:pos="360"/>
        </w:tabs>
      </w:pPr>
      <w:rPr>
        <w:rFonts w:cs="Times New Roman"/>
      </w:rPr>
    </w:lvl>
    <w:lvl w:ilvl="5" w:tplc="FA263172">
      <w:numFmt w:val="none"/>
      <w:lvlText w:val=""/>
      <w:lvlJc w:val="left"/>
      <w:pPr>
        <w:tabs>
          <w:tab w:val="num" w:pos="360"/>
        </w:tabs>
      </w:pPr>
      <w:rPr>
        <w:rFonts w:cs="Times New Roman"/>
      </w:rPr>
    </w:lvl>
    <w:lvl w:ilvl="6" w:tplc="62BAD536">
      <w:numFmt w:val="none"/>
      <w:lvlText w:val=""/>
      <w:lvlJc w:val="left"/>
      <w:pPr>
        <w:tabs>
          <w:tab w:val="num" w:pos="360"/>
        </w:tabs>
      </w:pPr>
      <w:rPr>
        <w:rFonts w:cs="Times New Roman"/>
      </w:rPr>
    </w:lvl>
    <w:lvl w:ilvl="7" w:tplc="FE6887D8">
      <w:numFmt w:val="none"/>
      <w:lvlText w:val=""/>
      <w:lvlJc w:val="left"/>
      <w:pPr>
        <w:tabs>
          <w:tab w:val="num" w:pos="360"/>
        </w:tabs>
      </w:pPr>
      <w:rPr>
        <w:rFonts w:cs="Times New Roman"/>
      </w:rPr>
    </w:lvl>
    <w:lvl w:ilvl="8" w:tplc="F0A6D524">
      <w:numFmt w:val="none"/>
      <w:lvlText w:val=""/>
      <w:lvlJc w:val="left"/>
      <w:pPr>
        <w:tabs>
          <w:tab w:val="num" w:pos="360"/>
        </w:tabs>
      </w:pPr>
      <w:rPr>
        <w:rFonts w:cs="Times New Roman"/>
      </w:rPr>
    </w:lvl>
  </w:abstractNum>
  <w:abstractNum w:abstractNumId="4">
    <w:nsid w:val="0B835344"/>
    <w:multiLevelType w:val="hybridMultilevel"/>
    <w:tmpl w:val="7D50DF5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E546C0C"/>
    <w:multiLevelType w:val="multilevel"/>
    <w:tmpl w:val="FE10690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37"/>
        </w:tabs>
        <w:ind w:left="737" w:hanging="73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15C85037"/>
    <w:multiLevelType w:val="hybridMultilevel"/>
    <w:tmpl w:val="452637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D0A4209"/>
    <w:multiLevelType w:val="hybridMultilevel"/>
    <w:tmpl w:val="19F2A234"/>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235955F9"/>
    <w:multiLevelType w:val="hybridMultilevel"/>
    <w:tmpl w:val="A2A06054"/>
    <w:lvl w:ilvl="0" w:tplc="9F3E8AAE">
      <w:start w:val="1"/>
      <w:numFmt w:val="bullet"/>
      <w:pStyle w:val="efarmogi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hint="default"/>
      </w:rPr>
    </w:lvl>
    <w:lvl w:ilvl="2" w:tplc="04080005">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9">
    <w:nsid w:val="25C10FB1"/>
    <w:multiLevelType w:val="multilevel"/>
    <w:tmpl w:val="7396B1C8"/>
    <w:lvl w:ilvl="0">
      <w:start w:val="1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15"/>
        </w:tabs>
        <w:ind w:left="915" w:hanging="55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95A2590"/>
    <w:multiLevelType w:val="hybridMultilevel"/>
    <w:tmpl w:val="A1BEA930"/>
    <w:lvl w:ilvl="0" w:tplc="108417F4">
      <w:start w:val="1"/>
      <w:numFmt w:val="bullet"/>
      <w:lvlText w:val=""/>
      <w:lvlJc w:val="left"/>
      <w:pPr>
        <w:tabs>
          <w:tab w:val="num" w:pos="1620"/>
        </w:tabs>
        <w:ind w:left="1544" w:hanging="284"/>
      </w:pPr>
      <w:rPr>
        <w:rFonts w:ascii="Wingdings" w:hAnsi="Wingdings" w:hint="default"/>
        <w:b/>
        <w:i w:val="0"/>
        <w:color w:val="808080"/>
        <w:sz w:val="20"/>
      </w:rPr>
    </w:lvl>
    <w:lvl w:ilvl="1" w:tplc="04090003">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1">
    <w:nsid w:val="2D554BC1"/>
    <w:multiLevelType w:val="hybridMultilevel"/>
    <w:tmpl w:val="F9586AF4"/>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nsid w:val="30E04CC9"/>
    <w:multiLevelType w:val="hybridMultilevel"/>
    <w:tmpl w:val="E960C728"/>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3">
    <w:nsid w:val="33B446DA"/>
    <w:multiLevelType w:val="hybridMultilevel"/>
    <w:tmpl w:val="EA24EFF8"/>
    <w:lvl w:ilvl="0" w:tplc="D7F6AA18">
      <w:start w:val="1"/>
      <w:numFmt w:val="decimal"/>
      <w:lvlText w:val="%1."/>
      <w:lvlJc w:val="left"/>
      <w:pPr>
        <w:ind w:left="360" w:hanging="360"/>
      </w:pPr>
      <w:rPr>
        <w:rFonts w:hint="default"/>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14">
    <w:nsid w:val="37CA6E8A"/>
    <w:multiLevelType w:val="hybridMultilevel"/>
    <w:tmpl w:val="AED0D074"/>
    <w:lvl w:ilvl="0" w:tplc="108417F4">
      <w:start w:val="1"/>
      <w:numFmt w:val="bullet"/>
      <w:lvlText w:val=""/>
      <w:lvlJc w:val="left"/>
      <w:pPr>
        <w:tabs>
          <w:tab w:val="num" w:pos="360"/>
        </w:tabs>
        <w:ind w:left="284" w:hanging="284"/>
      </w:pPr>
      <w:rPr>
        <w:rFonts w:ascii="Wingdings" w:hAnsi="Wingdings" w:hint="default"/>
        <w:b/>
        <w:i w:val="0"/>
        <w:color w:val="808080"/>
        <w:sz w:val="20"/>
      </w:rPr>
    </w:lvl>
    <w:lvl w:ilvl="1" w:tplc="04090003" w:tentative="1">
      <w:start w:val="1"/>
      <w:numFmt w:val="bullet"/>
      <w:lvlText w:val="o"/>
      <w:lvlJc w:val="left"/>
      <w:pPr>
        <w:tabs>
          <w:tab w:val="num" w:pos="2642"/>
        </w:tabs>
        <w:ind w:left="2642" w:hanging="360"/>
      </w:pPr>
      <w:rPr>
        <w:rFonts w:ascii="Courier New" w:hAnsi="Courier New" w:hint="default"/>
      </w:rPr>
    </w:lvl>
    <w:lvl w:ilvl="2" w:tplc="04090005" w:tentative="1">
      <w:start w:val="1"/>
      <w:numFmt w:val="bullet"/>
      <w:lvlText w:val=""/>
      <w:lvlJc w:val="left"/>
      <w:pPr>
        <w:tabs>
          <w:tab w:val="num" w:pos="3362"/>
        </w:tabs>
        <w:ind w:left="3362" w:hanging="360"/>
      </w:pPr>
      <w:rPr>
        <w:rFonts w:ascii="Wingdings" w:hAnsi="Wingdings" w:hint="default"/>
      </w:rPr>
    </w:lvl>
    <w:lvl w:ilvl="3" w:tplc="04090001" w:tentative="1">
      <w:start w:val="1"/>
      <w:numFmt w:val="bullet"/>
      <w:lvlText w:val=""/>
      <w:lvlJc w:val="left"/>
      <w:pPr>
        <w:tabs>
          <w:tab w:val="num" w:pos="4082"/>
        </w:tabs>
        <w:ind w:left="4082" w:hanging="360"/>
      </w:pPr>
      <w:rPr>
        <w:rFonts w:ascii="Symbol" w:hAnsi="Symbol" w:hint="default"/>
      </w:rPr>
    </w:lvl>
    <w:lvl w:ilvl="4" w:tplc="04090003" w:tentative="1">
      <w:start w:val="1"/>
      <w:numFmt w:val="bullet"/>
      <w:lvlText w:val="o"/>
      <w:lvlJc w:val="left"/>
      <w:pPr>
        <w:tabs>
          <w:tab w:val="num" w:pos="4802"/>
        </w:tabs>
        <w:ind w:left="4802" w:hanging="360"/>
      </w:pPr>
      <w:rPr>
        <w:rFonts w:ascii="Courier New" w:hAnsi="Courier New" w:hint="default"/>
      </w:rPr>
    </w:lvl>
    <w:lvl w:ilvl="5" w:tplc="04090005" w:tentative="1">
      <w:start w:val="1"/>
      <w:numFmt w:val="bullet"/>
      <w:lvlText w:val=""/>
      <w:lvlJc w:val="left"/>
      <w:pPr>
        <w:tabs>
          <w:tab w:val="num" w:pos="5522"/>
        </w:tabs>
        <w:ind w:left="5522" w:hanging="360"/>
      </w:pPr>
      <w:rPr>
        <w:rFonts w:ascii="Wingdings" w:hAnsi="Wingdings" w:hint="default"/>
      </w:rPr>
    </w:lvl>
    <w:lvl w:ilvl="6" w:tplc="04090001" w:tentative="1">
      <w:start w:val="1"/>
      <w:numFmt w:val="bullet"/>
      <w:lvlText w:val=""/>
      <w:lvlJc w:val="left"/>
      <w:pPr>
        <w:tabs>
          <w:tab w:val="num" w:pos="6242"/>
        </w:tabs>
        <w:ind w:left="6242" w:hanging="360"/>
      </w:pPr>
      <w:rPr>
        <w:rFonts w:ascii="Symbol" w:hAnsi="Symbol" w:hint="default"/>
      </w:rPr>
    </w:lvl>
    <w:lvl w:ilvl="7" w:tplc="04090003" w:tentative="1">
      <w:start w:val="1"/>
      <w:numFmt w:val="bullet"/>
      <w:lvlText w:val="o"/>
      <w:lvlJc w:val="left"/>
      <w:pPr>
        <w:tabs>
          <w:tab w:val="num" w:pos="6962"/>
        </w:tabs>
        <w:ind w:left="6962" w:hanging="360"/>
      </w:pPr>
      <w:rPr>
        <w:rFonts w:ascii="Courier New" w:hAnsi="Courier New" w:hint="default"/>
      </w:rPr>
    </w:lvl>
    <w:lvl w:ilvl="8" w:tplc="04090005" w:tentative="1">
      <w:start w:val="1"/>
      <w:numFmt w:val="bullet"/>
      <w:lvlText w:val=""/>
      <w:lvlJc w:val="left"/>
      <w:pPr>
        <w:tabs>
          <w:tab w:val="num" w:pos="7682"/>
        </w:tabs>
        <w:ind w:left="7682" w:hanging="360"/>
      </w:pPr>
      <w:rPr>
        <w:rFonts w:ascii="Wingdings" w:hAnsi="Wingdings" w:hint="default"/>
      </w:rPr>
    </w:lvl>
  </w:abstractNum>
  <w:abstractNum w:abstractNumId="15">
    <w:nsid w:val="3DE23E4A"/>
    <w:multiLevelType w:val="hybridMultilevel"/>
    <w:tmpl w:val="3B08F76A"/>
    <w:lvl w:ilvl="0" w:tplc="04161C26">
      <w:start w:val="1"/>
      <w:numFmt w:val="decimal"/>
      <w:lvlText w:val="%1."/>
      <w:lvlJc w:val="left"/>
      <w:pPr>
        <w:ind w:left="360" w:hanging="360"/>
      </w:pPr>
      <w:rPr>
        <w:rFonts w:hint="default"/>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16">
    <w:nsid w:val="41C554E4"/>
    <w:multiLevelType w:val="multilevel"/>
    <w:tmpl w:val="FCFA9A06"/>
    <w:lvl w:ilvl="0">
      <w:start w:val="1"/>
      <w:numFmt w:val="decimal"/>
      <w:lvlText w:val="%1"/>
      <w:lvlJc w:val="left"/>
      <w:pPr>
        <w:ind w:left="705" w:hanging="705"/>
      </w:pPr>
      <w:rPr>
        <w:rFonts w:cs="Times New Roman" w:hint="default"/>
      </w:rPr>
    </w:lvl>
    <w:lvl w:ilvl="1">
      <w:start w:val="1"/>
      <w:numFmt w:val="decimal"/>
      <w:lvlText w:val="%1.%2"/>
      <w:lvlJc w:val="left"/>
      <w:pPr>
        <w:ind w:left="705" w:hanging="7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4A82C53"/>
    <w:multiLevelType w:val="hybridMultilevel"/>
    <w:tmpl w:val="746E1B26"/>
    <w:lvl w:ilvl="0" w:tplc="108417F4">
      <w:start w:val="1"/>
      <w:numFmt w:val="bullet"/>
      <w:lvlText w:val=""/>
      <w:lvlJc w:val="left"/>
      <w:pPr>
        <w:tabs>
          <w:tab w:val="num" w:pos="1080"/>
        </w:tabs>
        <w:ind w:left="1004" w:hanging="284"/>
      </w:pPr>
      <w:rPr>
        <w:rFonts w:ascii="Wingdings" w:hAnsi="Wingdings" w:hint="default"/>
        <w:b/>
        <w:i w:val="0"/>
        <w:color w:val="808080"/>
        <w:sz w:val="20"/>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AE571F6"/>
    <w:multiLevelType w:val="hybridMultilevel"/>
    <w:tmpl w:val="4F420C2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E665E7C"/>
    <w:multiLevelType w:val="hybridMultilevel"/>
    <w:tmpl w:val="27567614"/>
    <w:lvl w:ilvl="0" w:tplc="636C7F54">
      <w:start w:val="1"/>
      <w:numFmt w:val="bullet"/>
      <w:lvlText w:val=""/>
      <w:lvlJc w:val="left"/>
      <w:pPr>
        <w:tabs>
          <w:tab w:val="num" w:pos="1184"/>
        </w:tabs>
        <w:ind w:left="824"/>
      </w:pPr>
      <w:rPr>
        <w:rFonts w:ascii="Wingdings" w:hAnsi="Wingdings" w:hint="default"/>
        <w:color w:val="auto"/>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0">
    <w:nsid w:val="53121B14"/>
    <w:multiLevelType w:val="multilevel"/>
    <w:tmpl w:val="A60ED70C"/>
    <w:lvl w:ilvl="0">
      <w:start w:val="1"/>
      <w:numFmt w:val="decimal"/>
      <w:lvlText w:val="%1"/>
      <w:lvlJc w:val="left"/>
      <w:pPr>
        <w:ind w:left="705" w:hanging="705"/>
      </w:pPr>
      <w:rPr>
        <w:rFonts w:cs="Times New Roman" w:hint="default"/>
      </w:rPr>
    </w:lvl>
    <w:lvl w:ilvl="1">
      <w:start w:val="1"/>
      <w:numFmt w:val="decimal"/>
      <w:pStyle w:val="3"/>
      <w:lvlText w:val="%1.%2"/>
      <w:lvlJc w:val="left"/>
      <w:pPr>
        <w:ind w:left="705" w:hanging="705"/>
      </w:pPr>
      <w:rPr>
        <w:rFonts w:cs="Times New Roman" w:hint="default"/>
      </w:rPr>
    </w:lvl>
    <w:lvl w:ilvl="2">
      <w:start w:val="1"/>
      <w:numFmt w:val="decimal"/>
      <w:pStyle w:val="4"/>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5794107B"/>
    <w:multiLevelType w:val="hybridMultilevel"/>
    <w:tmpl w:val="CC7658D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nsid w:val="5A496CF7"/>
    <w:multiLevelType w:val="hybridMultilevel"/>
    <w:tmpl w:val="19C05C40"/>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nsid w:val="5BB86B81"/>
    <w:multiLevelType w:val="multilevel"/>
    <w:tmpl w:val="6030A532"/>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37"/>
        </w:tabs>
        <w:ind w:left="737" w:hanging="73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4">
    <w:nsid w:val="5D3334E8"/>
    <w:multiLevelType w:val="hybridMultilevel"/>
    <w:tmpl w:val="15E20684"/>
    <w:lvl w:ilvl="0" w:tplc="26E6D3B2">
      <w:start w:val="1"/>
      <w:numFmt w:val="bullet"/>
      <w:lvlText w:val=""/>
      <w:lvlJc w:val="left"/>
      <w:pPr>
        <w:tabs>
          <w:tab w:val="num" w:pos="3386"/>
        </w:tabs>
        <w:ind w:left="3386" w:hanging="360"/>
      </w:pPr>
      <w:rPr>
        <w:rFonts w:ascii="Wingdings" w:hAnsi="Wingdings" w:hint="default"/>
        <w:b/>
        <w:i w:val="0"/>
        <w:color w:val="auto"/>
        <w:sz w:val="20"/>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b/>
        <w:i w:val="0"/>
        <w:color w:val="auto"/>
        <w:sz w:val="20"/>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5FA4644A"/>
    <w:multiLevelType w:val="hybridMultilevel"/>
    <w:tmpl w:val="568CB20E"/>
    <w:lvl w:ilvl="0" w:tplc="9DE00AFE">
      <w:start w:val="1"/>
      <w:numFmt w:val="bullet"/>
      <w:lvlText w:val=""/>
      <w:lvlJc w:val="left"/>
      <w:pPr>
        <w:tabs>
          <w:tab w:val="num" w:pos="1080"/>
        </w:tabs>
        <w:ind w:left="1004" w:hanging="284"/>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693606C9"/>
    <w:multiLevelType w:val="hybridMultilevel"/>
    <w:tmpl w:val="3E362A22"/>
    <w:lvl w:ilvl="0" w:tplc="D0E0CEB8">
      <w:start w:val="1"/>
      <w:numFmt w:val="decimal"/>
      <w:lvlText w:val="%1."/>
      <w:lvlJc w:val="left"/>
      <w:pPr>
        <w:tabs>
          <w:tab w:val="num" w:pos="360"/>
        </w:tabs>
        <w:ind w:left="360" w:hanging="360"/>
      </w:pPr>
      <w:rPr>
        <w:rFonts w:cs="Times New Roman"/>
      </w:rPr>
    </w:lvl>
    <w:lvl w:ilvl="1" w:tplc="909401EA">
      <w:numFmt w:val="none"/>
      <w:lvlText w:val=""/>
      <w:lvlJc w:val="left"/>
      <w:pPr>
        <w:tabs>
          <w:tab w:val="num" w:pos="360"/>
        </w:tabs>
      </w:pPr>
      <w:rPr>
        <w:rFonts w:cs="Times New Roman"/>
      </w:rPr>
    </w:lvl>
    <w:lvl w:ilvl="2" w:tplc="EC52CF30">
      <w:numFmt w:val="none"/>
      <w:lvlText w:val=""/>
      <w:lvlJc w:val="left"/>
      <w:pPr>
        <w:tabs>
          <w:tab w:val="num" w:pos="360"/>
        </w:tabs>
      </w:pPr>
      <w:rPr>
        <w:rFonts w:cs="Times New Roman"/>
      </w:rPr>
    </w:lvl>
    <w:lvl w:ilvl="3" w:tplc="1B026342">
      <w:numFmt w:val="none"/>
      <w:lvlText w:val=""/>
      <w:lvlJc w:val="left"/>
      <w:pPr>
        <w:tabs>
          <w:tab w:val="num" w:pos="360"/>
        </w:tabs>
      </w:pPr>
      <w:rPr>
        <w:rFonts w:cs="Times New Roman"/>
      </w:rPr>
    </w:lvl>
    <w:lvl w:ilvl="4" w:tplc="6D6C352E">
      <w:numFmt w:val="none"/>
      <w:lvlText w:val=""/>
      <w:lvlJc w:val="left"/>
      <w:pPr>
        <w:tabs>
          <w:tab w:val="num" w:pos="360"/>
        </w:tabs>
      </w:pPr>
      <w:rPr>
        <w:rFonts w:cs="Times New Roman"/>
      </w:rPr>
    </w:lvl>
    <w:lvl w:ilvl="5" w:tplc="B14E72EA">
      <w:numFmt w:val="none"/>
      <w:lvlText w:val=""/>
      <w:lvlJc w:val="left"/>
      <w:pPr>
        <w:tabs>
          <w:tab w:val="num" w:pos="360"/>
        </w:tabs>
      </w:pPr>
      <w:rPr>
        <w:rFonts w:cs="Times New Roman"/>
      </w:rPr>
    </w:lvl>
    <w:lvl w:ilvl="6" w:tplc="1A10541A">
      <w:numFmt w:val="none"/>
      <w:lvlText w:val=""/>
      <w:lvlJc w:val="left"/>
      <w:pPr>
        <w:tabs>
          <w:tab w:val="num" w:pos="360"/>
        </w:tabs>
      </w:pPr>
      <w:rPr>
        <w:rFonts w:cs="Times New Roman"/>
      </w:rPr>
    </w:lvl>
    <w:lvl w:ilvl="7" w:tplc="C6E2761E">
      <w:numFmt w:val="none"/>
      <w:lvlText w:val=""/>
      <w:lvlJc w:val="left"/>
      <w:pPr>
        <w:tabs>
          <w:tab w:val="num" w:pos="360"/>
        </w:tabs>
      </w:pPr>
      <w:rPr>
        <w:rFonts w:cs="Times New Roman"/>
      </w:rPr>
    </w:lvl>
    <w:lvl w:ilvl="8" w:tplc="D5A6E27E">
      <w:numFmt w:val="none"/>
      <w:lvlText w:val=""/>
      <w:lvlJc w:val="left"/>
      <w:pPr>
        <w:tabs>
          <w:tab w:val="num" w:pos="360"/>
        </w:tabs>
      </w:pPr>
      <w:rPr>
        <w:rFonts w:cs="Times New Roman"/>
      </w:rPr>
    </w:lvl>
  </w:abstractNum>
  <w:abstractNum w:abstractNumId="27">
    <w:nsid w:val="702872CE"/>
    <w:multiLevelType w:val="hybridMultilevel"/>
    <w:tmpl w:val="15C46A7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74BA6653"/>
    <w:multiLevelType w:val="hybridMultilevel"/>
    <w:tmpl w:val="94E8338C"/>
    <w:lvl w:ilvl="0" w:tplc="04090005">
      <w:start w:val="1"/>
      <w:numFmt w:val="bullet"/>
      <w:lvlText w:val=""/>
      <w:lvlJc w:val="left"/>
      <w:pPr>
        <w:tabs>
          <w:tab w:val="num" w:pos="1440"/>
        </w:tabs>
        <w:ind w:left="1440" w:hanging="360"/>
      </w:pPr>
      <w:rPr>
        <w:rFonts w:ascii="Wingdings" w:hAnsi="Wingdings"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9">
    <w:nsid w:val="752975B8"/>
    <w:multiLevelType w:val="multilevel"/>
    <w:tmpl w:val="FF82B8F8"/>
    <w:lvl w:ilvl="0">
      <w:start w:val="1"/>
      <w:numFmt w:val="decimal"/>
      <w:lvlText w:val="%1."/>
      <w:lvlJc w:val="left"/>
      <w:pPr>
        <w:ind w:left="720" w:hanging="360"/>
      </w:pPr>
      <w:rPr>
        <w:rFonts w:cs="Times New Roman" w:hint="default"/>
      </w:rPr>
    </w:lvl>
    <w:lvl w:ilvl="1">
      <w:start w:val="2"/>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nsid w:val="76AB5B7F"/>
    <w:multiLevelType w:val="hybridMultilevel"/>
    <w:tmpl w:val="67CC54D6"/>
    <w:lvl w:ilvl="0" w:tplc="82DA6322">
      <w:start w:val="2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nsid w:val="77387A72"/>
    <w:multiLevelType w:val="hybridMultilevel"/>
    <w:tmpl w:val="76FAD024"/>
    <w:lvl w:ilvl="0" w:tplc="04080005">
      <w:start w:val="1"/>
      <w:numFmt w:val="bullet"/>
      <w:lvlText w:val=""/>
      <w:lvlJc w:val="left"/>
      <w:pPr>
        <w:tabs>
          <w:tab w:val="num" w:pos="1440"/>
        </w:tabs>
        <w:ind w:left="1440" w:hanging="360"/>
      </w:pPr>
      <w:rPr>
        <w:rFonts w:ascii="Wingdings" w:hAnsi="Wingdings"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22"/>
  </w:num>
  <w:num w:numId="3">
    <w:abstractNumId w:val="4"/>
  </w:num>
  <w:num w:numId="4">
    <w:abstractNumId w:val="6"/>
  </w:num>
  <w:num w:numId="5">
    <w:abstractNumId w:val="1"/>
  </w:num>
  <w:num w:numId="6">
    <w:abstractNumId w:val="0"/>
  </w:num>
  <w:num w:numId="7">
    <w:abstractNumId w:val="27"/>
  </w:num>
  <w:num w:numId="8">
    <w:abstractNumId w:val="9"/>
  </w:num>
  <w:num w:numId="9">
    <w:abstractNumId w:val="17"/>
  </w:num>
  <w:num w:numId="10">
    <w:abstractNumId w:val="10"/>
  </w:num>
  <w:num w:numId="11">
    <w:abstractNumId w:val="26"/>
  </w:num>
  <w:num w:numId="12">
    <w:abstractNumId w:val="24"/>
  </w:num>
  <w:num w:numId="13">
    <w:abstractNumId w:val="7"/>
  </w:num>
  <w:num w:numId="14">
    <w:abstractNumId w:val="30"/>
  </w:num>
  <w:num w:numId="15">
    <w:abstractNumId w:val="18"/>
  </w:num>
  <w:num w:numId="16">
    <w:abstractNumId w:val="28"/>
  </w:num>
  <w:num w:numId="17">
    <w:abstractNumId w:val="14"/>
  </w:num>
  <w:num w:numId="18">
    <w:abstractNumId w:val="5"/>
  </w:num>
  <w:num w:numId="19">
    <w:abstractNumId w:val="23"/>
  </w:num>
  <w:num w:numId="20">
    <w:abstractNumId w:val="31"/>
  </w:num>
  <w:num w:numId="21">
    <w:abstractNumId w:val="12"/>
  </w:num>
  <w:num w:numId="22">
    <w:abstractNumId w:val="11"/>
  </w:num>
  <w:num w:numId="23">
    <w:abstractNumId w:val="19"/>
  </w:num>
  <w:num w:numId="24">
    <w:abstractNumId w:val="3"/>
  </w:num>
  <w:num w:numId="25">
    <w:abstractNumId w:val="8"/>
  </w:num>
  <w:num w:numId="26">
    <w:abstractNumId w:val="21"/>
  </w:num>
  <w:num w:numId="27">
    <w:abstractNumId w:val="25"/>
  </w:num>
  <w:num w:numId="28">
    <w:abstractNumId w:val="29"/>
  </w:num>
  <w:num w:numId="29">
    <w:abstractNumId w:val="20"/>
  </w:num>
  <w:num w:numId="30">
    <w:abstractNumId w:val="16"/>
  </w:num>
  <w:num w:numId="31">
    <w:abstractNumId w:val="29"/>
    <w:lvlOverride w:ilvl="0">
      <w:startOverride w:val="1"/>
    </w:lvlOverride>
  </w:num>
  <w:num w:numId="32">
    <w:abstractNumId w:val="20"/>
  </w:num>
  <w:num w:numId="33">
    <w:abstractNumId w:val="13"/>
  </w:num>
  <w:num w:numId="34">
    <w:abstractNumId w:val="1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GrammaticalErrors/>
  <w:stylePaneFormatFilter w:val="3F01"/>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1846"/>
    <w:rsid w:val="000047AC"/>
    <w:rsid w:val="00004834"/>
    <w:rsid w:val="00027E3C"/>
    <w:rsid w:val="00047533"/>
    <w:rsid w:val="00064F20"/>
    <w:rsid w:val="000764B5"/>
    <w:rsid w:val="00081220"/>
    <w:rsid w:val="000A4E22"/>
    <w:rsid w:val="000D1ED6"/>
    <w:rsid w:val="000D3C20"/>
    <w:rsid w:val="000D6C73"/>
    <w:rsid w:val="000E1387"/>
    <w:rsid w:val="000E3D4A"/>
    <w:rsid w:val="000F70BD"/>
    <w:rsid w:val="001176A7"/>
    <w:rsid w:val="001247AB"/>
    <w:rsid w:val="00124B78"/>
    <w:rsid w:val="00140670"/>
    <w:rsid w:val="00146792"/>
    <w:rsid w:val="0016246F"/>
    <w:rsid w:val="00165DA5"/>
    <w:rsid w:val="001722B1"/>
    <w:rsid w:val="001807AC"/>
    <w:rsid w:val="00180FA7"/>
    <w:rsid w:val="001861CD"/>
    <w:rsid w:val="001965FD"/>
    <w:rsid w:val="00196EF2"/>
    <w:rsid w:val="001A5261"/>
    <w:rsid w:val="001B178E"/>
    <w:rsid w:val="001C037A"/>
    <w:rsid w:val="001C184B"/>
    <w:rsid w:val="001D07A2"/>
    <w:rsid w:val="001D2811"/>
    <w:rsid w:val="001F12DB"/>
    <w:rsid w:val="001F136A"/>
    <w:rsid w:val="001F4939"/>
    <w:rsid w:val="001F5224"/>
    <w:rsid w:val="002066F9"/>
    <w:rsid w:val="00232151"/>
    <w:rsid w:val="002335BB"/>
    <w:rsid w:val="002428BF"/>
    <w:rsid w:val="00261CBC"/>
    <w:rsid w:val="00276AAB"/>
    <w:rsid w:val="002822C1"/>
    <w:rsid w:val="00286E14"/>
    <w:rsid w:val="00287ADB"/>
    <w:rsid w:val="00291343"/>
    <w:rsid w:val="002B6935"/>
    <w:rsid w:val="002D0A65"/>
    <w:rsid w:val="002D5CE9"/>
    <w:rsid w:val="002D6DAC"/>
    <w:rsid w:val="002E798C"/>
    <w:rsid w:val="002F63FE"/>
    <w:rsid w:val="00313DCE"/>
    <w:rsid w:val="0032682B"/>
    <w:rsid w:val="003272A3"/>
    <w:rsid w:val="0036076E"/>
    <w:rsid w:val="00360D77"/>
    <w:rsid w:val="00370ECC"/>
    <w:rsid w:val="00371599"/>
    <w:rsid w:val="003C0FD8"/>
    <w:rsid w:val="003F2662"/>
    <w:rsid w:val="00400439"/>
    <w:rsid w:val="00403371"/>
    <w:rsid w:val="00412C5D"/>
    <w:rsid w:val="00414EE4"/>
    <w:rsid w:val="00415509"/>
    <w:rsid w:val="00426992"/>
    <w:rsid w:val="004413CF"/>
    <w:rsid w:val="00442364"/>
    <w:rsid w:val="00446B23"/>
    <w:rsid w:val="00457996"/>
    <w:rsid w:val="00461224"/>
    <w:rsid w:val="004629C7"/>
    <w:rsid w:val="0047131C"/>
    <w:rsid w:val="00476A85"/>
    <w:rsid w:val="00481CB7"/>
    <w:rsid w:val="004835C7"/>
    <w:rsid w:val="00486B6D"/>
    <w:rsid w:val="00492871"/>
    <w:rsid w:val="004A2B81"/>
    <w:rsid w:val="004B62E8"/>
    <w:rsid w:val="004C449F"/>
    <w:rsid w:val="004D1D31"/>
    <w:rsid w:val="004D73E7"/>
    <w:rsid w:val="004E6D3F"/>
    <w:rsid w:val="004F6D32"/>
    <w:rsid w:val="00544507"/>
    <w:rsid w:val="00546769"/>
    <w:rsid w:val="005613B7"/>
    <w:rsid w:val="005641B4"/>
    <w:rsid w:val="00583A3F"/>
    <w:rsid w:val="00585FA3"/>
    <w:rsid w:val="005A5433"/>
    <w:rsid w:val="005B185F"/>
    <w:rsid w:val="005B1CA1"/>
    <w:rsid w:val="005C59A3"/>
    <w:rsid w:val="005C77B8"/>
    <w:rsid w:val="005E143F"/>
    <w:rsid w:val="005E3B75"/>
    <w:rsid w:val="005E5DD5"/>
    <w:rsid w:val="005E7DA2"/>
    <w:rsid w:val="005F373A"/>
    <w:rsid w:val="005F5BE4"/>
    <w:rsid w:val="00600A20"/>
    <w:rsid w:val="0060185F"/>
    <w:rsid w:val="00602712"/>
    <w:rsid w:val="006047E3"/>
    <w:rsid w:val="00616CE1"/>
    <w:rsid w:val="00623407"/>
    <w:rsid w:val="0062720D"/>
    <w:rsid w:val="00634501"/>
    <w:rsid w:val="0063616E"/>
    <w:rsid w:val="00636403"/>
    <w:rsid w:val="00642E65"/>
    <w:rsid w:val="00667C69"/>
    <w:rsid w:val="00672439"/>
    <w:rsid w:val="006775DC"/>
    <w:rsid w:val="00680174"/>
    <w:rsid w:val="006924E8"/>
    <w:rsid w:val="00694C77"/>
    <w:rsid w:val="0069746F"/>
    <w:rsid w:val="006A0B08"/>
    <w:rsid w:val="006A0E39"/>
    <w:rsid w:val="006A24E3"/>
    <w:rsid w:val="006A26BA"/>
    <w:rsid w:val="006B4BDA"/>
    <w:rsid w:val="006C0FD9"/>
    <w:rsid w:val="006D58F3"/>
    <w:rsid w:val="006D7F7B"/>
    <w:rsid w:val="00700182"/>
    <w:rsid w:val="007120D7"/>
    <w:rsid w:val="0071306A"/>
    <w:rsid w:val="00717553"/>
    <w:rsid w:val="007175C4"/>
    <w:rsid w:val="0072150C"/>
    <w:rsid w:val="00744F26"/>
    <w:rsid w:val="00746780"/>
    <w:rsid w:val="00752B06"/>
    <w:rsid w:val="007667E0"/>
    <w:rsid w:val="0079003B"/>
    <w:rsid w:val="00792DB9"/>
    <w:rsid w:val="007A00BE"/>
    <w:rsid w:val="007A3EA3"/>
    <w:rsid w:val="007A622F"/>
    <w:rsid w:val="007D284F"/>
    <w:rsid w:val="007F5869"/>
    <w:rsid w:val="00802675"/>
    <w:rsid w:val="00832041"/>
    <w:rsid w:val="008473D0"/>
    <w:rsid w:val="008776BE"/>
    <w:rsid w:val="00887AEB"/>
    <w:rsid w:val="008A6D89"/>
    <w:rsid w:val="008A7AA1"/>
    <w:rsid w:val="008B0419"/>
    <w:rsid w:val="008B07CF"/>
    <w:rsid w:val="008B17FB"/>
    <w:rsid w:val="008B2796"/>
    <w:rsid w:val="008B744C"/>
    <w:rsid w:val="008E56E5"/>
    <w:rsid w:val="008E6B61"/>
    <w:rsid w:val="008F0F77"/>
    <w:rsid w:val="008F4D24"/>
    <w:rsid w:val="0090134C"/>
    <w:rsid w:val="009015C8"/>
    <w:rsid w:val="00910D24"/>
    <w:rsid w:val="0091647A"/>
    <w:rsid w:val="009319FB"/>
    <w:rsid w:val="00931B3E"/>
    <w:rsid w:val="00936AE7"/>
    <w:rsid w:val="0095129F"/>
    <w:rsid w:val="00955E21"/>
    <w:rsid w:val="00980B3C"/>
    <w:rsid w:val="00981875"/>
    <w:rsid w:val="00981A93"/>
    <w:rsid w:val="009849EB"/>
    <w:rsid w:val="00986947"/>
    <w:rsid w:val="0099163E"/>
    <w:rsid w:val="009B3F66"/>
    <w:rsid w:val="009C08E4"/>
    <w:rsid w:val="009C6553"/>
    <w:rsid w:val="009C6735"/>
    <w:rsid w:val="009F2C33"/>
    <w:rsid w:val="009F5726"/>
    <w:rsid w:val="00A1333C"/>
    <w:rsid w:val="00A23DBE"/>
    <w:rsid w:val="00A341A3"/>
    <w:rsid w:val="00A34578"/>
    <w:rsid w:val="00A409C2"/>
    <w:rsid w:val="00A552FE"/>
    <w:rsid w:val="00A65377"/>
    <w:rsid w:val="00A74B12"/>
    <w:rsid w:val="00A82CE0"/>
    <w:rsid w:val="00A86402"/>
    <w:rsid w:val="00A8678F"/>
    <w:rsid w:val="00A87F12"/>
    <w:rsid w:val="00AB13C7"/>
    <w:rsid w:val="00AB44A1"/>
    <w:rsid w:val="00AB6189"/>
    <w:rsid w:val="00AB7979"/>
    <w:rsid w:val="00AD4A0C"/>
    <w:rsid w:val="00AE2970"/>
    <w:rsid w:val="00AF56B8"/>
    <w:rsid w:val="00AF7C3A"/>
    <w:rsid w:val="00B00197"/>
    <w:rsid w:val="00B0322E"/>
    <w:rsid w:val="00B05849"/>
    <w:rsid w:val="00B11F11"/>
    <w:rsid w:val="00B20A42"/>
    <w:rsid w:val="00B25098"/>
    <w:rsid w:val="00B26559"/>
    <w:rsid w:val="00B561BB"/>
    <w:rsid w:val="00B933CE"/>
    <w:rsid w:val="00BB2E51"/>
    <w:rsid w:val="00BC4AA0"/>
    <w:rsid w:val="00BC7B69"/>
    <w:rsid w:val="00BF3AD5"/>
    <w:rsid w:val="00BF59F3"/>
    <w:rsid w:val="00C27C03"/>
    <w:rsid w:val="00C41365"/>
    <w:rsid w:val="00C422A4"/>
    <w:rsid w:val="00C6394B"/>
    <w:rsid w:val="00CB275F"/>
    <w:rsid w:val="00CB45F1"/>
    <w:rsid w:val="00CC41C0"/>
    <w:rsid w:val="00CD2556"/>
    <w:rsid w:val="00CD7FE2"/>
    <w:rsid w:val="00CE7428"/>
    <w:rsid w:val="00D35436"/>
    <w:rsid w:val="00D56572"/>
    <w:rsid w:val="00D60AD5"/>
    <w:rsid w:val="00D669DD"/>
    <w:rsid w:val="00D70F77"/>
    <w:rsid w:val="00D726AF"/>
    <w:rsid w:val="00D750DA"/>
    <w:rsid w:val="00D824A0"/>
    <w:rsid w:val="00D84553"/>
    <w:rsid w:val="00D9388D"/>
    <w:rsid w:val="00D96C7B"/>
    <w:rsid w:val="00DA3256"/>
    <w:rsid w:val="00DB5FC7"/>
    <w:rsid w:val="00DC3B53"/>
    <w:rsid w:val="00DD1846"/>
    <w:rsid w:val="00DD34EB"/>
    <w:rsid w:val="00DF2796"/>
    <w:rsid w:val="00E0614B"/>
    <w:rsid w:val="00E11D17"/>
    <w:rsid w:val="00E16857"/>
    <w:rsid w:val="00E265D4"/>
    <w:rsid w:val="00E3396C"/>
    <w:rsid w:val="00E34FE7"/>
    <w:rsid w:val="00E36430"/>
    <w:rsid w:val="00E43A86"/>
    <w:rsid w:val="00E446D8"/>
    <w:rsid w:val="00E45BFC"/>
    <w:rsid w:val="00E50B87"/>
    <w:rsid w:val="00E63860"/>
    <w:rsid w:val="00E647A4"/>
    <w:rsid w:val="00E92875"/>
    <w:rsid w:val="00E95FCB"/>
    <w:rsid w:val="00EC741B"/>
    <w:rsid w:val="00ED064A"/>
    <w:rsid w:val="00EF5675"/>
    <w:rsid w:val="00EF5D34"/>
    <w:rsid w:val="00F00872"/>
    <w:rsid w:val="00F1181D"/>
    <w:rsid w:val="00F13A80"/>
    <w:rsid w:val="00F1732F"/>
    <w:rsid w:val="00F219FB"/>
    <w:rsid w:val="00F3536D"/>
    <w:rsid w:val="00F35FD0"/>
    <w:rsid w:val="00F41876"/>
    <w:rsid w:val="00F44D2D"/>
    <w:rsid w:val="00F521E6"/>
    <w:rsid w:val="00F6492B"/>
    <w:rsid w:val="00F729D9"/>
    <w:rsid w:val="00F826D7"/>
    <w:rsid w:val="00F878DA"/>
    <w:rsid w:val="00F94DC5"/>
    <w:rsid w:val="00FA2854"/>
    <w:rsid w:val="00FB2679"/>
    <w:rsid w:val="00FB49D8"/>
    <w:rsid w:val="00FE161E"/>
    <w:rsid w:val="00FF3F4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7553"/>
    <w:rPr>
      <w:sz w:val="24"/>
      <w:szCs w:val="24"/>
    </w:rPr>
  </w:style>
  <w:style w:type="paragraph" w:styleId="1">
    <w:name w:val="heading 1"/>
    <w:basedOn w:val="a"/>
    <w:next w:val="a"/>
    <w:link w:val="1Char"/>
    <w:autoRedefine/>
    <w:uiPriority w:val="99"/>
    <w:qFormat/>
    <w:rsid w:val="00717553"/>
    <w:pPr>
      <w:keepNext/>
      <w:pBdr>
        <w:bottom w:val="single" w:sz="4" w:space="1" w:color="auto"/>
      </w:pBdr>
      <w:ind w:left="720" w:hanging="720"/>
      <w:jc w:val="both"/>
      <w:outlineLvl w:val="0"/>
    </w:pPr>
    <w:rPr>
      <w:rFonts w:ascii="Arial Black" w:hAnsi="Arial Black" w:cs="Arial"/>
      <w:b/>
      <w:bCs/>
      <w:kern w:val="32"/>
      <w:sz w:val="20"/>
    </w:rPr>
  </w:style>
  <w:style w:type="paragraph" w:styleId="2">
    <w:name w:val="heading 2"/>
    <w:basedOn w:val="a"/>
    <w:next w:val="a"/>
    <w:link w:val="2Char"/>
    <w:autoRedefine/>
    <w:qFormat/>
    <w:rsid w:val="004C449F"/>
    <w:pPr>
      <w:keepNext/>
      <w:ind w:hanging="567"/>
      <w:outlineLvl w:val="1"/>
    </w:pPr>
    <w:rPr>
      <w:rFonts w:ascii="Arial Narrow" w:hAnsi="Arial Narrow" w:cs="Arial"/>
      <w:b/>
    </w:rPr>
  </w:style>
  <w:style w:type="paragraph" w:styleId="3">
    <w:name w:val="heading 3"/>
    <w:basedOn w:val="a"/>
    <w:next w:val="a"/>
    <w:link w:val="3Char"/>
    <w:autoRedefine/>
    <w:qFormat/>
    <w:rsid w:val="00636403"/>
    <w:pPr>
      <w:keepNext/>
      <w:numPr>
        <w:ilvl w:val="1"/>
        <w:numId w:val="29"/>
      </w:numPr>
      <w:outlineLvl w:val="2"/>
    </w:pPr>
    <w:rPr>
      <w:rFonts w:ascii="Arial Narrow" w:hAnsi="Arial Narrow"/>
      <w:b/>
      <w:bCs/>
      <w:i/>
      <w:shadow/>
    </w:rPr>
  </w:style>
  <w:style w:type="paragraph" w:styleId="4">
    <w:name w:val="heading 4"/>
    <w:basedOn w:val="a"/>
    <w:next w:val="a"/>
    <w:link w:val="4Char"/>
    <w:qFormat/>
    <w:rsid w:val="00636403"/>
    <w:pPr>
      <w:keepNext/>
      <w:numPr>
        <w:ilvl w:val="2"/>
        <w:numId w:val="29"/>
      </w:numPr>
      <w:outlineLvl w:val="3"/>
    </w:pPr>
    <w:rPr>
      <w:rFonts w:ascii="Arial Narrow" w:hAnsi="Arial Narrow"/>
      <w:b/>
      <w:bCs/>
    </w:rPr>
  </w:style>
  <w:style w:type="paragraph" w:styleId="5">
    <w:name w:val="heading 5"/>
    <w:basedOn w:val="a"/>
    <w:next w:val="a"/>
    <w:link w:val="5Char"/>
    <w:uiPriority w:val="99"/>
    <w:qFormat/>
    <w:rsid w:val="00717553"/>
    <w:pPr>
      <w:keepNext/>
      <w:jc w:val="both"/>
      <w:outlineLvl w:val="4"/>
    </w:pPr>
    <w:rPr>
      <w:rFonts w:ascii="Arial Narrow" w:hAnsi="Arial Narrow"/>
      <w:b/>
      <w:bCs/>
    </w:rPr>
  </w:style>
  <w:style w:type="paragraph" w:styleId="6">
    <w:name w:val="heading 6"/>
    <w:basedOn w:val="a"/>
    <w:next w:val="a"/>
    <w:link w:val="6Char"/>
    <w:uiPriority w:val="99"/>
    <w:qFormat/>
    <w:rsid w:val="00717553"/>
    <w:pPr>
      <w:keepNext/>
      <w:ind w:left="360"/>
      <w:jc w:val="both"/>
      <w:outlineLvl w:val="5"/>
    </w:pPr>
    <w:rPr>
      <w:rFonts w:ascii="Arial Narrow" w:hAnsi="Arial Narrow"/>
      <w:b/>
      <w:bCs/>
    </w:rPr>
  </w:style>
  <w:style w:type="paragraph" w:styleId="7">
    <w:name w:val="heading 7"/>
    <w:basedOn w:val="a"/>
    <w:next w:val="a"/>
    <w:link w:val="7Char"/>
    <w:uiPriority w:val="99"/>
    <w:qFormat/>
    <w:rsid w:val="00717553"/>
    <w:pPr>
      <w:keepNext/>
      <w:ind w:left="1080"/>
      <w:outlineLvl w:val="6"/>
    </w:pPr>
    <w:rPr>
      <w:rFonts w:ascii="Arial Narrow" w:hAnsi="Arial Narrow"/>
      <w:b/>
      <w:bCs/>
    </w:rPr>
  </w:style>
  <w:style w:type="paragraph" w:styleId="8">
    <w:name w:val="heading 8"/>
    <w:basedOn w:val="a"/>
    <w:next w:val="a"/>
    <w:link w:val="8Char"/>
    <w:uiPriority w:val="99"/>
    <w:qFormat/>
    <w:rsid w:val="00717553"/>
    <w:pPr>
      <w:keepNext/>
      <w:jc w:val="center"/>
      <w:outlineLvl w:val="7"/>
    </w:pPr>
    <w:rPr>
      <w:rFonts w:ascii="Arial Narrow" w:hAnsi="Arial Narrow"/>
      <w:b/>
      <w:sz w:val="16"/>
    </w:rPr>
  </w:style>
  <w:style w:type="paragraph" w:styleId="9">
    <w:name w:val="heading 9"/>
    <w:basedOn w:val="a"/>
    <w:next w:val="a"/>
    <w:link w:val="9Char"/>
    <w:uiPriority w:val="99"/>
    <w:qFormat/>
    <w:rsid w:val="00717553"/>
    <w:pPr>
      <w:keepNext/>
      <w:outlineLvl w:val="8"/>
    </w:pPr>
    <w:rPr>
      <w:rFonts w:ascii="Arial Narrow" w:hAnsi="Arial Narrow"/>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9402F"/>
    <w:rPr>
      <w:rFonts w:ascii="Cambria" w:eastAsia="Times New Roman" w:hAnsi="Cambria" w:cs="Times New Roman"/>
      <w:b/>
      <w:bCs/>
      <w:kern w:val="32"/>
      <w:sz w:val="32"/>
      <w:szCs w:val="32"/>
    </w:rPr>
  </w:style>
  <w:style w:type="character" w:customStyle="1" w:styleId="2Char">
    <w:name w:val="Επικεφαλίδα 2 Char"/>
    <w:basedOn w:val="a0"/>
    <w:link w:val="2"/>
    <w:rsid w:val="004C449F"/>
    <w:rPr>
      <w:rFonts w:ascii="Arial Narrow" w:hAnsi="Arial Narrow" w:cs="Arial"/>
      <w:b/>
      <w:sz w:val="24"/>
      <w:szCs w:val="24"/>
    </w:rPr>
  </w:style>
  <w:style w:type="character" w:customStyle="1" w:styleId="3Char">
    <w:name w:val="Επικεφαλίδα 3 Char"/>
    <w:basedOn w:val="a0"/>
    <w:link w:val="3"/>
    <w:rsid w:val="0019402F"/>
    <w:rPr>
      <w:rFonts w:ascii="Arial Narrow" w:hAnsi="Arial Narrow"/>
      <w:b/>
      <w:bCs/>
      <w:i/>
      <w:shadow/>
      <w:sz w:val="24"/>
      <w:szCs w:val="24"/>
    </w:rPr>
  </w:style>
  <w:style w:type="character" w:customStyle="1" w:styleId="4Char">
    <w:name w:val="Επικεφαλίδα 4 Char"/>
    <w:basedOn w:val="a0"/>
    <w:link w:val="4"/>
    <w:uiPriority w:val="9"/>
    <w:semiHidden/>
    <w:rsid w:val="0019402F"/>
    <w:rPr>
      <w:rFonts w:ascii="Calibri" w:eastAsia="Times New Roman" w:hAnsi="Calibri" w:cs="Times New Roman"/>
      <w:b/>
      <w:bCs/>
      <w:sz w:val="28"/>
      <w:szCs w:val="28"/>
    </w:rPr>
  </w:style>
  <w:style w:type="character" w:customStyle="1" w:styleId="5Char">
    <w:name w:val="Επικεφαλίδα 5 Char"/>
    <w:basedOn w:val="a0"/>
    <w:link w:val="5"/>
    <w:uiPriority w:val="9"/>
    <w:semiHidden/>
    <w:rsid w:val="0019402F"/>
    <w:rPr>
      <w:rFonts w:ascii="Calibri" w:eastAsia="Times New Roman" w:hAnsi="Calibri" w:cs="Times New Roman"/>
      <w:b/>
      <w:bCs/>
      <w:i/>
      <w:iCs/>
      <w:sz w:val="26"/>
      <w:szCs w:val="26"/>
    </w:rPr>
  </w:style>
  <w:style w:type="character" w:customStyle="1" w:styleId="6Char">
    <w:name w:val="Επικεφαλίδα 6 Char"/>
    <w:basedOn w:val="a0"/>
    <w:link w:val="6"/>
    <w:uiPriority w:val="9"/>
    <w:semiHidden/>
    <w:rsid w:val="0019402F"/>
    <w:rPr>
      <w:rFonts w:ascii="Calibri" w:eastAsia="Times New Roman" w:hAnsi="Calibri" w:cs="Times New Roman"/>
      <w:b/>
      <w:bCs/>
    </w:rPr>
  </w:style>
  <w:style w:type="character" w:customStyle="1" w:styleId="7Char">
    <w:name w:val="Επικεφαλίδα 7 Char"/>
    <w:basedOn w:val="a0"/>
    <w:link w:val="7"/>
    <w:uiPriority w:val="9"/>
    <w:semiHidden/>
    <w:rsid w:val="0019402F"/>
    <w:rPr>
      <w:rFonts w:ascii="Calibri" w:eastAsia="Times New Roman" w:hAnsi="Calibri" w:cs="Times New Roman"/>
      <w:sz w:val="24"/>
      <w:szCs w:val="24"/>
    </w:rPr>
  </w:style>
  <w:style w:type="character" w:customStyle="1" w:styleId="8Char">
    <w:name w:val="Επικεφαλίδα 8 Char"/>
    <w:basedOn w:val="a0"/>
    <w:link w:val="8"/>
    <w:uiPriority w:val="9"/>
    <w:semiHidden/>
    <w:rsid w:val="0019402F"/>
    <w:rPr>
      <w:rFonts w:ascii="Calibri" w:eastAsia="Times New Roman" w:hAnsi="Calibri" w:cs="Times New Roman"/>
      <w:i/>
      <w:iCs/>
      <w:sz w:val="24"/>
      <w:szCs w:val="24"/>
    </w:rPr>
  </w:style>
  <w:style w:type="character" w:customStyle="1" w:styleId="9Char">
    <w:name w:val="Επικεφαλίδα 9 Char"/>
    <w:basedOn w:val="a0"/>
    <w:link w:val="9"/>
    <w:uiPriority w:val="9"/>
    <w:semiHidden/>
    <w:rsid w:val="0019402F"/>
    <w:rPr>
      <w:rFonts w:ascii="Cambria" w:eastAsia="Times New Roman" w:hAnsi="Cambria" w:cs="Times New Roman"/>
    </w:rPr>
  </w:style>
  <w:style w:type="paragraph" w:styleId="30">
    <w:name w:val="Body Text Indent 3"/>
    <w:basedOn w:val="a"/>
    <w:link w:val="3Char0"/>
    <w:uiPriority w:val="99"/>
    <w:rsid w:val="00717553"/>
    <w:pPr>
      <w:ind w:left="539" w:firstLine="1"/>
      <w:jc w:val="both"/>
    </w:pPr>
    <w:rPr>
      <w:rFonts w:ascii="Arial Narrow" w:hAnsi="Arial Narrow"/>
      <w:lang w:eastAsia="en-US"/>
    </w:rPr>
  </w:style>
  <w:style w:type="character" w:customStyle="1" w:styleId="3Char0">
    <w:name w:val="Σώμα κείμενου με εσοχή 3 Char"/>
    <w:basedOn w:val="a0"/>
    <w:link w:val="30"/>
    <w:uiPriority w:val="99"/>
    <w:semiHidden/>
    <w:rsid w:val="0019402F"/>
    <w:rPr>
      <w:sz w:val="16"/>
      <w:szCs w:val="16"/>
    </w:rPr>
  </w:style>
  <w:style w:type="paragraph" w:styleId="a3">
    <w:name w:val="Body Text"/>
    <w:basedOn w:val="a"/>
    <w:link w:val="Char"/>
    <w:uiPriority w:val="99"/>
    <w:rsid w:val="00717553"/>
    <w:pPr>
      <w:jc w:val="both"/>
    </w:pPr>
    <w:rPr>
      <w:rFonts w:ascii="Arial Narrow" w:hAnsi="Arial Narrow"/>
      <w:lang w:eastAsia="en-US"/>
    </w:rPr>
  </w:style>
  <w:style w:type="character" w:customStyle="1" w:styleId="Char">
    <w:name w:val="Σώμα κειμένου Char"/>
    <w:basedOn w:val="a0"/>
    <w:link w:val="a3"/>
    <w:uiPriority w:val="99"/>
    <w:semiHidden/>
    <w:rsid w:val="0019402F"/>
    <w:rPr>
      <w:sz w:val="24"/>
      <w:szCs w:val="24"/>
    </w:rPr>
  </w:style>
  <w:style w:type="paragraph" w:styleId="a4">
    <w:name w:val="Body Text Indent"/>
    <w:basedOn w:val="a"/>
    <w:link w:val="Char0"/>
    <w:rsid w:val="00717553"/>
    <w:pPr>
      <w:spacing w:after="120"/>
      <w:ind w:left="720"/>
      <w:jc w:val="both"/>
    </w:pPr>
    <w:rPr>
      <w:rFonts w:ascii="Arial Narrow" w:hAnsi="Arial Narrow"/>
    </w:rPr>
  </w:style>
  <w:style w:type="character" w:customStyle="1" w:styleId="Char0">
    <w:name w:val="Σώμα κείμενου με εσοχή Char"/>
    <w:basedOn w:val="a0"/>
    <w:link w:val="a4"/>
    <w:rsid w:val="0019402F"/>
    <w:rPr>
      <w:sz w:val="24"/>
      <w:szCs w:val="24"/>
    </w:rPr>
  </w:style>
  <w:style w:type="paragraph" w:styleId="a5">
    <w:name w:val="footer"/>
    <w:basedOn w:val="a"/>
    <w:link w:val="Char1"/>
    <w:uiPriority w:val="99"/>
    <w:rsid w:val="00717553"/>
    <w:pPr>
      <w:tabs>
        <w:tab w:val="center" w:pos="4153"/>
        <w:tab w:val="right" w:pos="8306"/>
      </w:tabs>
    </w:pPr>
  </w:style>
  <w:style w:type="character" w:customStyle="1" w:styleId="Char1">
    <w:name w:val="Υποσέλιδο Char"/>
    <w:basedOn w:val="a0"/>
    <w:link w:val="a5"/>
    <w:uiPriority w:val="99"/>
    <w:locked/>
    <w:rsid w:val="00FA2854"/>
    <w:rPr>
      <w:rFonts w:cs="Times New Roman"/>
      <w:sz w:val="24"/>
      <w:szCs w:val="24"/>
    </w:rPr>
  </w:style>
  <w:style w:type="character" w:styleId="a6">
    <w:name w:val="page number"/>
    <w:basedOn w:val="a0"/>
    <w:uiPriority w:val="99"/>
    <w:rsid w:val="00717553"/>
    <w:rPr>
      <w:rFonts w:cs="Times New Roman"/>
    </w:rPr>
  </w:style>
  <w:style w:type="paragraph" w:styleId="10">
    <w:name w:val="toc 1"/>
    <w:basedOn w:val="a"/>
    <w:next w:val="a"/>
    <w:autoRedefine/>
    <w:uiPriority w:val="99"/>
    <w:rsid w:val="0036076E"/>
    <w:pPr>
      <w:tabs>
        <w:tab w:val="left" w:pos="720"/>
        <w:tab w:val="left" w:pos="960"/>
        <w:tab w:val="right" w:leader="dot" w:pos="8302"/>
      </w:tabs>
      <w:ind w:left="720" w:hanging="720"/>
    </w:pPr>
    <w:rPr>
      <w:rFonts w:ascii="Arial Black" w:hAnsi="Arial Black"/>
      <w:b/>
      <w:noProof/>
      <w:sz w:val="20"/>
      <w:szCs w:val="20"/>
    </w:rPr>
  </w:style>
  <w:style w:type="paragraph" w:styleId="20">
    <w:name w:val="toc 2"/>
    <w:basedOn w:val="a"/>
    <w:next w:val="a"/>
    <w:autoRedefine/>
    <w:uiPriority w:val="99"/>
    <w:rsid w:val="00802675"/>
    <w:pPr>
      <w:tabs>
        <w:tab w:val="left" w:pos="960"/>
        <w:tab w:val="right" w:leader="dot" w:pos="8302"/>
      </w:tabs>
      <w:ind w:left="960" w:hanging="720"/>
    </w:pPr>
    <w:rPr>
      <w:rFonts w:ascii="Arial Narrow" w:hAnsi="Arial Narrow"/>
      <w:b/>
      <w:noProof/>
    </w:rPr>
  </w:style>
  <w:style w:type="paragraph" w:styleId="31">
    <w:name w:val="toc 3"/>
    <w:basedOn w:val="a"/>
    <w:next w:val="a"/>
    <w:autoRedefine/>
    <w:uiPriority w:val="99"/>
    <w:rsid w:val="00802675"/>
    <w:pPr>
      <w:tabs>
        <w:tab w:val="left" w:pos="960"/>
        <w:tab w:val="left" w:pos="1200"/>
        <w:tab w:val="right" w:leader="dot" w:pos="8302"/>
      </w:tabs>
      <w:ind w:left="480"/>
    </w:pPr>
    <w:rPr>
      <w:rFonts w:ascii="Arial Narrow" w:hAnsi="Arial Narrow"/>
      <w:bCs/>
      <w:noProof/>
      <w:szCs w:val="20"/>
    </w:rPr>
  </w:style>
  <w:style w:type="paragraph" w:styleId="40">
    <w:name w:val="toc 4"/>
    <w:basedOn w:val="a"/>
    <w:next w:val="a"/>
    <w:autoRedefine/>
    <w:uiPriority w:val="99"/>
    <w:rsid w:val="00717553"/>
    <w:pPr>
      <w:ind w:left="720"/>
    </w:pPr>
  </w:style>
  <w:style w:type="paragraph" w:styleId="50">
    <w:name w:val="toc 5"/>
    <w:basedOn w:val="a"/>
    <w:next w:val="a"/>
    <w:autoRedefine/>
    <w:uiPriority w:val="99"/>
    <w:rsid w:val="00717553"/>
    <w:pPr>
      <w:ind w:left="960"/>
    </w:pPr>
  </w:style>
  <w:style w:type="paragraph" w:styleId="60">
    <w:name w:val="toc 6"/>
    <w:basedOn w:val="a"/>
    <w:next w:val="a"/>
    <w:autoRedefine/>
    <w:uiPriority w:val="99"/>
    <w:rsid w:val="00717553"/>
    <w:pPr>
      <w:ind w:left="1200"/>
    </w:pPr>
  </w:style>
  <w:style w:type="paragraph" w:styleId="70">
    <w:name w:val="toc 7"/>
    <w:basedOn w:val="a"/>
    <w:next w:val="a"/>
    <w:autoRedefine/>
    <w:uiPriority w:val="99"/>
    <w:rsid w:val="00717553"/>
    <w:pPr>
      <w:ind w:left="1440"/>
    </w:pPr>
  </w:style>
  <w:style w:type="paragraph" w:styleId="80">
    <w:name w:val="toc 8"/>
    <w:basedOn w:val="a"/>
    <w:next w:val="a"/>
    <w:autoRedefine/>
    <w:uiPriority w:val="99"/>
    <w:rsid w:val="00717553"/>
    <w:pPr>
      <w:ind w:left="1680"/>
    </w:pPr>
  </w:style>
  <w:style w:type="paragraph" w:styleId="90">
    <w:name w:val="toc 9"/>
    <w:basedOn w:val="a"/>
    <w:next w:val="a"/>
    <w:autoRedefine/>
    <w:uiPriority w:val="39"/>
    <w:rsid w:val="00717553"/>
    <w:pPr>
      <w:ind w:left="1920"/>
    </w:pPr>
  </w:style>
  <w:style w:type="character" w:styleId="-">
    <w:name w:val="Hyperlink"/>
    <w:basedOn w:val="a0"/>
    <w:uiPriority w:val="99"/>
    <w:rsid w:val="00717553"/>
    <w:rPr>
      <w:rFonts w:cs="Times New Roman"/>
      <w:color w:val="0000FF"/>
      <w:u w:val="single"/>
    </w:rPr>
  </w:style>
  <w:style w:type="paragraph" w:styleId="a7">
    <w:name w:val="Balloon Text"/>
    <w:basedOn w:val="a"/>
    <w:link w:val="Char2"/>
    <w:uiPriority w:val="99"/>
    <w:semiHidden/>
    <w:rsid w:val="00717553"/>
    <w:rPr>
      <w:rFonts w:ascii="Tahoma" w:hAnsi="Tahoma" w:cs="Tahoma"/>
      <w:sz w:val="16"/>
      <w:szCs w:val="16"/>
    </w:rPr>
  </w:style>
  <w:style w:type="character" w:customStyle="1" w:styleId="Char2">
    <w:name w:val="Κείμενο πλαισίου Char"/>
    <w:basedOn w:val="a0"/>
    <w:link w:val="a7"/>
    <w:uiPriority w:val="99"/>
    <w:semiHidden/>
    <w:rsid w:val="0019402F"/>
    <w:rPr>
      <w:sz w:val="0"/>
      <w:szCs w:val="0"/>
    </w:rPr>
  </w:style>
  <w:style w:type="paragraph" w:styleId="a8">
    <w:name w:val="header"/>
    <w:basedOn w:val="a"/>
    <w:link w:val="Char3"/>
    <w:uiPriority w:val="99"/>
    <w:rsid w:val="00717553"/>
    <w:pPr>
      <w:tabs>
        <w:tab w:val="center" w:pos="4153"/>
        <w:tab w:val="right" w:pos="8306"/>
      </w:tabs>
    </w:pPr>
  </w:style>
  <w:style w:type="character" w:customStyle="1" w:styleId="Char3">
    <w:name w:val="Κεφαλίδα Char"/>
    <w:basedOn w:val="a0"/>
    <w:link w:val="a8"/>
    <w:uiPriority w:val="99"/>
    <w:semiHidden/>
    <w:rsid w:val="0019402F"/>
    <w:rPr>
      <w:sz w:val="24"/>
      <w:szCs w:val="24"/>
    </w:rPr>
  </w:style>
  <w:style w:type="paragraph" w:styleId="21">
    <w:name w:val="Body Text Indent 2"/>
    <w:basedOn w:val="a"/>
    <w:link w:val="2Char0"/>
    <w:uiPriority w:val="99"/>
    <w:rsid w:val="00717553"/>
    <w:pPr>
      <w:spacing w:after="120" w:line="480" w:lineRule="auto"/>
      <w:ind w:left="283"/>
    </w:pPr>
    <w:rPr>
      <w:rFonts w:ascii="Arial" w:hAnsi="Arial"/>
      <w:b/>
      <w:spacing w:val="-3"/>
      <w:sz w:val="22"/>
      <w:szCs w:val="20"/>
      <w:u w:val="single"/>
      <w:lang w:val="fr-FR" w:eastAsia="en-US"/>
    </w:rPr>
  </w:style>
  <w:style w:type="character" w:customStyle="1" w:styleId="2Char0">
    <w:name w:val="Σώμα κείμενου με εσοχή 2 Char"/>
    <w:basedOn w:val="a0"/>
    <w:link w:val="21"/>
    <w:uiPriority w:val="99"/>
    <w:semiHidden/>
    <w:rsid w:val="0019402F"/>
    <w:rPr>
      <w:sz w:val="24"/>
      <w:szCs w:val="24"/>
    </w:rPr>
  </w:style>
  <w:style w:type="paragraph" w:customStyle="1" w:styleId="font5">
    <w:name w:val="font5"/>
    <w:basedOn w:val="a"/>
    <w:uiPriority w:val="99"/>
    <w:rsid w:val="00717553"/>
    <w:pPr>
      <w:spacing w:before="100" w:beforeAutospacing="1" w:after="100" w:afterAutospacing="1"/>
    </w:pPr>
    <w:rPr>
      <w:rFonts w:ascii="Arial Narrow" w:eastAsia="Arial Unicode MS" w:hAnsi="Arial Narrow" w:cs="Arial Unicode MS"/>
      <w:b/>
      <w:bCs/>
      <w:lang w:val="en-US" w:eastAsia="en-US"/>
    </w:rPr>
  </w:style>
  <w:style w:type="paragraph" w:customStyle="1" w:styleId="font6">
    <w:name w:val="font6"/>
    <w:basedOn w:val="a"/>
    <w:uiPriority w:val="99"/>
    <w:rsid w:val="00717553"/>
    <w:pPr>
      <w:spacing w:before="100" w:beforeAutospacing="1" w:after="100" w:afterAutospacing="1"/>
    </w:pPr>
    <w:rPr>
      <w:rFonts w:ascii="Arial Narrow" w:eastAsia="Arial Unicode MS" w:hAnsi="Arial Narrow" w:cs="Arial Unicode MS"/>
      <w:lang w:val="en-US" w:eastAsia="en-US"/>
    </w:rPr>
  </w:style>
  <w:style w:type="paragraph" w:customStyle="1" w:styleId="xl24">
    <w:name w:val="xl24"/>
    <w:basedOn w:val="a"/>
    <w:uiPriority w:val="99"/>
    <w:rsid w:val="00717553"/>
    <w:pPr>
      <w:spacing w:before="100" w:beforeAutospacing="1" w:after="100" w:afterAutospacing="1"/>
    </w:pPr>
    <w:rPr>
      <w:rFonts w:ascii="Arial Narrow" w:eastAsia="Arial Unicode MS" w:hAnsi="Arial Narrow" w:cs="Arial Unicode MS"/>
      <w:b/>
      <w:bCs/>
      <w:u w:val="single"/>
      <w:lang w:val="en-US" w:eastAsia="en-US"/>
    </w:rPr>
  </w:style>
  <w:style w:type="paragraph" w:customStyle="1" w:styleId="xl25">
    <w:name w:val="xl25"/>
    <w:basedOn w:val="a"/>
    <w:uiPriority w:val="99"/>
    <w:rsid w:val="00717553"/>
    <w:pPr>
      <w:spacing w:before="100" w:beforeAutospacing="1" w:after="100" w:afterAutospacing="1"/>
      <w:jc w:val="both"/>
    </w:pPr>
    <w:rPr>
      <w:rFonts w:ascii="Arial Narrow" w:eastAsia="Arial Unicode MS" w:hAnsi="Arial Narrow" w:cs="Arial Unicode MS"/>
      <w:lang w:val="en-US" w:eastAsia="en-US"/>
    </w:rPr>
  </w:style>
  <w:style w:type="paragraph" w:customStyle="1" w:styleId="xl26">
    <w:name w:val="xl26"/>
    <w:basedOn w:val="a"/>
    <w:uiPriority w:val="99"/>
    <w:rsid w:val="00717553"/>
    <w:pPr>
      <w:spacing w:before="100" w:beforeAutospacing="1" w:after="100" w:afterAutospacing="1"/>
      <w:ind w:firstLineChars="300" w:firstLine="300"/>
    </w:pPr>
    <w:rPr>
      <w:rFonts w:ascii="Arial Narrow" w:eastAsia="Arial Unicode MS" w:hAnsi="Arial Narrow" w:cs="Arial Unicode MS"/>
      <w:lang w:val="en-US" w:eastAsia="en-US"/>
    </w:rPr>
  </w:style>
  <w:style w:type="paragraph" w:customStyle="1" w:styleId="xl27">
    <w:name w:val="xl27"/>
    <w:basedOn w:val="a"/>
    <w:uiPriority w:val="99"/>
    <w:rsid w:val="00717553"/>
    <w:pPr>
      <w:spacing w:before="100" w:beforeAutospacing="1" w:after="100" w:afterAutospacing="1"/>
    </w:pPr>
    <w:rPr>
      <w:rFonts w:ascii="Arial Narrow" w:eastAsia="Arial Unicode MS" w:hAnsi="Arial Narrow" w:cs="Arial Unicode MS"/>
      <w:b/>
      <w:bCs/>
      <w:u w:val="single"/>
      <w:lang w:val="en-US" w:eastAsia="en-US"/>
    </w:rPr>
  </w:style>
  <w:style w:type="paragraph" w:customStyle="1" w:styleId="xl28">
    <w:name w:val="xl28"/>
    <w:basedOn w:val="a"/>
    <w:uiPriority w:val="99"/>
    <w:rsid w:val="00717553"/>
    <w:pPr>
      <w:spacing w:before="100" w:beforeAutospacing="1" w:after="100" w:afterAutospacing="1"/>
    </w:pPr>
    <w:rPr>
      <w:rFonts w:ascii="Arial Narrow" w:eastAsia="Arial Unicode MS" w:hAnsi="Arial Narrow" w:cs="Arial Unicode MS"/>
      <w:u w:val="single"/>
      <w:lang w:val="en-US" w:eastAsia="en-US"/>
    </w:rPr>
  </w:style>
  <w:style w:type="paragraph" w:customStyle="1" w:styleId="xl29">
    <w:name w:val="xl29"/>
    <w:basedOn w:val="a"/>
    <w:uiPriority w:val="99"/>
    <w:rsid w:val="00717553"/>
    <w:pPr>
      <w:spacing w:before="100" w:beforeAutospacing="1" w:after="100" w:afterAutospacing="1"/>
      <w:ind w:firstLineChars="200" w:firstLine="200"/>
    </w:pPr>
    <w:rPr>
      <w:rFonts w:ascii="Arial Narrow" w:eastAsia="Arial Unicode MS" w:hAnsi="Arial Narrow" w:cs="Arial Unicode MS"/>
      <w:lang w:val="en-US" w:eastAsia="en-US"/>
    </w:rPr>
  </w:style>
  <w:style w:type="paragraph" w:customStyle="1" w:styleId="xl30">
    <w:name w:val="xl30"/>
    <w:basedOn w:val="a"/>
    <w:uiPriority w:val="99"/>
    <w:rsid w:val="00717553"/>
    <w:pPr>
      <w:spacing w:before="100" w:beforeAutospacing="1" w:after="100" w:afterAutospacing="1"/>
    </w:pPr>
    <w:rPr>
      <w:rFonts w:ascii="Arial Narrow" w:eastAsia="Arial Unicode MS" w:hAnsi="Arial Narrow" w:cs="Arial Unicode MS"/>
      <w:lang w:val="en-US" w:eastAsia="en-US"/>
    </w:rPr>
  </w:style>
  <w:style w:type="paragraph" w:customStyle="1" w:styleId="xl31">
    <w:name w:val="xl31"/>
    <w:basedOn w:val="a"/>
    <w:uiPriority w:val="99"/>
    <w:rsid w:val="00717553"/>
    <w:pPr>
      <w:spacing w:before="100" w:beforeAutospacing="1" w:after="100" w:afterAutospacing="1"/>
      <w:ind w:firstLineChars="200" w:firstLine="200"/>
    </w:pPr>
    <w:rPr>
      <w:rFonts w:ascii="Arial Narrow" w:eastAsia="Arial Unicode MS" w:hAnsi="Arial Narrow" w:cs="Arial Unicode MS"/>
      <w:lang w:val="en-US" w:eastAsia="en-US"/>
    </w:rPr>
  </w:style>
  <w:style w:type="paragraph" w:customStyle="1" w:styleId="xl32">
    <w:name w:val="xl32"/>
    <w:basedOn w:val="a"/>
    <w:uiPriority w:val="99"/>
    <w:rsid w:val="00717553"/>
    <w:pPr>
      <w:spacing w:before="100" w:beforeAutospacing="1" w:after="100" w:afterAutospacing="1"/>
      <w:jc w:val="right"/>
    </w:pPr>
    <w:rPr>
      <w:rFonts w:ascii="Arial Narrow" w:eastAsia="Arial Unicode MS" w:hAnsi="Arial Narrow" w:cs="Arial Unicode MS"/>
      <w:u w:val="single"/>
      <w:lang w:val="en-US" w:eastAsia="en-US"/>
    </w:rPr>
  </w:style>
  <w:style w:type="paragraph" w:customStyle="1" w:styleId="xl33">
    <w:name w:val="xl33"/>
    <w:basedOn w:val="a"/>
    <w:uiPriority w:val="99"/>
    <w:rsid w:val="00717553"/>
    <w:pPr>
      <w:spacing w:before="100" w:beforeAutospacing="1" w:after="100" w:afterAutospacing="1"/>
    </w:pPr>
    <w:rPr>
      <w:rFonts w:ascii="Arial Narrow" w:eastAsia="Arial Unicode MS" w:hAnsi="Arial Narrow" w:cs="Arial Unicode MS"/>
      <w:b/>
      <w:bCs/>
      <w:lang w:val="en-US" w:eastAsia="en-US"/>
    </w:rPr>
  </w:style>
  <w:style w:type="paragraph" w:customStyle="1" w:styleId="xl34">
    <w:name w:val="xl34"/>
    <w:basedOn w:val="a"/>
    <w:uiPriority w:val="99"/>
    <w:rsid w:val="00717553"/>
    <w:pPr>
      <w:spacing w:before="100" w:beforeAutospacing="1" w:after="100" w:afterAutospacing="1"/>
    </w:pPr>
    <w:rPr>
      <w:rFonts w:ascii="Arial Narrow" w:eastAsia="Arial Unicode MS" w:hAnsi="Arial Narrow" w:cs="Arial Unicode MS"/>
      <w:lang w:val="en-US" w:eastAsia="en-US"/>
    </w:rPr>
  </w:style>
  <w:style w:type="paragraph" w:customStyle="1" w:styleId="xl35">
    <w:name w:val="xl35"/>
    <w:basedOn w:val="a"/>
    <w:uiPriority w:val="99"/>
    <w:rsid w:val="00717553"/>
    <w:pPr>
      <w:spacing w:before="100" w:beforeAutospacing="1" w:after="100" w:afterAutospacing="1"/>
    </w:pPr>
    <w:rPr>
      <w:rFonts w:ascii="Arial Narrow" w:eastAsia="Arial Unicode MS" w:hAnsi="Arial Narrow" w:cs="Arial Unicode MS"/>
      <w:u w:val="single"/>
      <w:lang w:val="en-US" w:eastAsia="en-US"/>
    </w:rPr>
  </w:style>
  <w:style w:type="paragraph" w:customStyle="1" w:styleId="xl36">
    <w:name w:val="xl36"/>
    <w:basedOn w:val="a"/>
    <w:uiPriority w:val="99"/>
    <w:rsid w:val="00717553"/>
    <w:pPr>
      <w:spacing w:before="100" w:beforeAutospacing="1" w:after="100" w:afterAutospacing="1"/>
      <w:ind w:firstLineChars="300" w:firstLine="300"/>
    </w:pPr>
    <w:rPr>
      <w:rFonts w:ascii="Arial Narrow" w:eastAsia="Arial Unicode MS" w:hAnsi="Arial Narrow" w:cs="Arial Unicode MS"/>
      <w:u w:val="single"/>
      <w:lang w:val="en-US" w:eastAsia="en-US"/>
    </w:rPr>
  </w:style>
  <w:style w:type="paragraph" w:customStyle="1" w:styleId="xl37">
    <w:name w:val="xl37"/>
    <w:basedOn w:val="a"/>
    <w:uiPriority w:val="99"/>
    <w:rsid w:val="00717553"/>
    <w:pPr>
      <w:spacing w:before="100" w:beforeAutospacing="1" w:after="100" w:afterAutospacing="1"/>
      <w:ind w:firstLineChars="1100" w:firstLine="1100"/>
    </w:pPr>
    <w:rPr>
      <w:rFonts w:ascii="Arial Narrow" w:eastAsia="Arial Unicode MS" w:hAnsi="Arial Narrow" w:cs="Arial Unicode MS"/>
      <w:lang w:val="en-US" w:eastAsia="en-US"/>
    </w:rPr>
  </w:style>
  <w:style w:type="paragraph" w:customStyle="1" w:styleId="xl38">
    <w:name w:val="xl38"/>
    <w:basedOn w:val="a"/>
    <w:uiPriority w:val="99"/>
    <w:rsid w:val="00717553"/>
    <w:pPr>
      <w:spacing w:before="100" w:beforeAutospacing="1" w:after="100" w:afterAutospacing="1"/>
      <w:ind w:firstLineChars="700" w:firstLine="700"/>
    </w:pPr>
    <w:rPr>
      <w:rFonts w:ascii="Arial Narrow" w:eastAsia="Arial Unicode MS" w:hAnsi="Arial Narrow" w:cs="Arial Unicode MS"/>
      <w:lang w:val="en-US" w:eastAsia="en-US"/>
    </w:rPr>
  </w:style>
  <w:style w:type="paragraph" w:customStyle="1" w:styleId="xl39">
    <w:name w:val="xl39"/>
    <w:basedOn w:val="a"/>
    <w:uiPriority w:val="99"/>
    <w:rsid w:val="00717553"/>
    <w:pPr>
      <w:spacing w:before="100" w:beforeAutospacing="1" w:after="100" w:afterAutospacing="1"/>
    </w:pPr>
    <w:rPr>
      <w:rFonts w:ascii="Arial Narrow" w:eastAsia="Arial Unicode MS" w:hAnsi="Arial Narrow" w:cs="Arial Unicode MS"/>
      <w:b/>
      <w:bCs/>
      <w:lang w:val="en-US" w:eastAsia="en-US"/>
    </w:rPr>
  </w:style>
  <w:style w:type="paragraph" w:customStyle="1" w:styleId="xl40">
    <w:name w:val="xl40"/>
    <w:basedOn w:val="a"/>
    <w:uiPriority w:val="99"/>
    <w:rsid w:val="00717553"/>
    <w:pPr>
      <w:spacing w:before="100" w:beforeAutospacing="1" w:after="100" w:afterAutospacing="1"/>
      <w:ind w:firstLineChars="700" w:firstLine="700"/>
    </w:pPr>
    <w:rPr>
      <w:rFonts w:ascii="Arial Narrow" w:eastAsia="Arial Unicode MS" w:hAnsi="Arial Narrow" w:cs="Arial Unicode MS"/>
      <w:b/>
      <w:bCs/>
      <w:lang w:val="en-US" w:eastAsia="en-US"/>
    </w:rPr>
  </w:style>
  <w:style w:type="paragraph" w:customStyle="1" w:styleId="xl41">
    <w:name w:val="xl41"/>
    <w:basedOn w:val="a"/>
    <w:uiPriority w:val="99"/>
    <w:rsid w:val="00717553"/>
    <w:pPr>
      <w:spacing w:before="100" w:beforeAutospacing="1" w:after="100" w:afterAutospacing="1"/>
    </w:pPr>
    <w:rPr>
      <w:rFonts w:ascii="Arial Narrow" w:eastAsia="Arial Unicode MS" w:hAnsi="Arial Narrow" w:cs="Arial Unicode MS"/>
      <w:b/>
      <w:bCs/>
      <w:lang w:val="en-US" w:eastAsia="en-US"/>
    </w:rPr>
  </w:style>
  <w:style w:type="paragraph" w:customStyle="1" w:styleId="xl42">
    <w:name w:val="xl42"/>
    <w:basedOn w:val="a"/>
    <w:uiPriority w:val="99"/>
    <w:rsid w:val="00717553"/>
    <w:pPr>
      <w:spacing w:before="100" w:beforeAutospacing="1" w:after="100" w:afterAutospacing="1"/>
    </w:pPr>
    <w:rPr>
      <w:rFonts w:ascii="Arial Narrow" w:eastAsia="Arial Unicode MS" w:hAnsi="Arial Narrow" w:cs="Arial Unicode MS"/>
      <w:lang w:val="en-US" w:eastAsia="en-US"/>
    </w:rPr>
  </w:style>
  <w:style w:type="paragraph" w:customStyle="1" w:styleId="xl43">
    <w:name w:val="xl43"/>
    <w:basedOn w:val="a"/>
    <w:uiPriority w:val="99"/>
    <w:rsid w:val="00717553"/>
    <w:pPr>
      <w:spacing w:before="100" w:beforeAutospacing="1" w:after="100" w:afterAutospacing="1"/>
      <w:ind w:firstLineChars="800" w:firstLine="800"/>
    </w:pPr>
    <w:rPr>
      <w:rFonts w:ascii="Arial Narrow" w:eastAsia="Arial Unicode MS" w:hAnsi="Arial Narrow" w:cs="Arial Unicode MS"/>
      <w:lang w:val="en-US" w:eastAsia="en-US"/>
    </w:rPr>
  </w:style>
  <w:style w:type="character" w:styleId="-0">
    <w:name w:val="FollowedHyperlink"/>
    <w:basedOn w:val="a0"/>
    <w:uiPriority w:val="99"/>
    <w:rsid w:val="00717553"/>
    <w:rPr>
      <w:rFonts w:cs="Times New Roman"/>
      <w:color w:val="800080"/>
      <w:u w:val="single"/>
    </w:rPr>
  </w:style>
  <w:style w:type="paragraph" w:customStyle="1" w:styleId="a9">
    <w:name w:val="ΠΑΡ."/>
    <w:basedOn w:val="a"/>
    <w:uiPriority w:val="99"/>
    <w:rsid w:val="00717553"/>
    <w:pPr>
      <w:ind w:firstLine="567"/>
    </w:pPr>
    <w:rPr>
      <w:rFonts w:ascii="Arial" w:hAnsi="Arial"/>
      <w:sz w:val="18"/>
    </w:rPr>
  </w:style>
  <w:style w:type="paragraph" w:customStyle="1" w:styleId="11">
    <w:name w:val="1.1"/>
    <w:basedOn w:val="a"/>
    <w:uiPriority w:val="99"/>
    <w:rsid w:val="00717553"/>
    <w:pPr>
      <w:ind w:left="567" w:hanging="567"/>
    </w:pPr>
    <w:rPr>
      <w:rFonts w:ascii="Arial" w:hAnsi="Arial"/>
      <w:b/>
      <w:i/>
    </w:rPr>
  </w:style>
  <w:style w:type="paragraph" w:styleId="aa">
    <w:name w:val="Block Text"/>
    <w:basedOn w:val="a"/>
    <w:uiPriority w:val="99"/>
    <w:rsid w:val="00717553"/>
    <w:pPr>
      <w:tabs>
        <w:tab w:val="num" w:pos="720"/>
      </w:tabs>
      <w:spacing w:before="120"/>
      <w:ind w:left="720" w:right="-4317"/>
      <w:jc w:val="both"/>
    </w:pPr>
    <w:rPr>
      <w:rFonts w:ascii="Arial Narrow" w:hAnsi="Arial Narrow"/>
    </w:rPr>
  </w:style>
  <w:style w:type="paragraph" w:customStyle="1" w:styleId="A10">
    <w:name w:val="A1"/>
    <w:basedOn w:val="a"/>
    <w:autoRedefine/>
    <w:uiPriority w:val="99"/>
    <w:rsid w:val="00717553"/>
    <w:pPr>
      <w:pBdr>
        <w:bottom w:val="single" w:sz="4" w:space="1" w:color="auto"/>
      </w:pBdr>
      <w:tabs>
        <w:tab w:val="left" w:pos="720"/>
      </w:tabs>
      <w:spacing w:after="180"/>
      <w:ind w:left="720" w:hanging="720"/>
    </w:pPr>
    <w:rPr>
      <w:rFonts w:ascii="Arial Narrow" w:hAnsi="Arial Narrow"/>
      <w:b/>
      <w:bCs/>
      <w:szCs w:val="22"/>
    </w:rPr>
  </w:style>
  <w:style w:type="paragraph" w:customStyle="1" w:styleId="A20">
    <w:name w:val="A2"/>
    <w:basedOn w:val="a3"/>
    <w:autoRedefine/>
    <w:uiPriority w:val="99"/>
    <w:rsid w:val="004413CF"/>
    <w:pPr>
      <w:ind w:left="720" w:hanging="720"/>
    </w:pPr>
    <w:rPr>
      <w:b/>
      <w:bCs/>
      <w:i/>
      <w:iCs/>
      <w:sz w:val="16"/>
      <w:szCs w:val="16"/>
    </w:rPr>
  </w:style>
  <w:style w:type="paragraph" w:customStyle="1" w:styleId="xl44">
    <w:name w:val="xl44"/>
    <w:basedOn w:val="a"/>
    <w:uiPriority w:val="99"/>
    <w:rsid w:val="00717553"/>
    <w:pPr>
      <w:pBdr>
        <w:top w:val="single" w:sz="8" w:space="0" w:color="auto"/>
        <w:bottom w:val="single" w:sz="8" w:space="0" w:color="auto"/>
      </w:pBdr>
      <w:spacing w:before="100" w:beforeAutospacing="1" w:after="100" w:afterAutospacing="1"/>
      <w:jc w:val="right"/>
      <w:textAlignment w:val="center"/>
    </w:pPr>
    <w:rPr>
      <w:rFonts w:ascii="Arial" w:eastAsia="Arial Unicode MS" w:hAnsi="Arial" w:cs="Arial"/>
      <w:b/>
      <w:bCs/>
      <w:lang w:val="en-US" w:eastAsia="en-US"/>
    </w:rPr>
  </w:style>
  <w:style w:type="paragraph" w:customStyle="1" w:styleId="xl45">
    <w:name w:val="xl45"/>
    <w:basedOn w:val="a"/>
    <w:uiPriority w:val="99"/>
    <w:rsid w:val="00717553"/>
    <w:pPr>
      <w:pBdr>
        <w:top w:val="single" w:sz="8" w:space="0" w:color="auto"/>
        <w:bottom w:val="single" w:sz="8" w:space="0" w:color="auto"/>
      </w:pBdr>
      <w:shd w:val="clear" w:color="auto" w:fill="FFFF99"/>
      <w:spacing w:before="100" w:beforeAutospacing="1" w:after="100" w:afterAutospacing="1"/>
      <w:textAlignment w:val="center"/>
    </w:pPr>
    <w:rPr>
      <w:rFonts w:ascii="Arial" w:eastAsia="Arial Unicode MS" w:hAnsi="Arial" w:cs="Arial"/>
      <w:b/>
      <w:bCs/>
      <w:sz w:val="28"/>
      <w:szCs w:val="28"/>
      <w:lang w:val="en-US" w:eastAsia="en-US"/>
    </w:rPr>
  </w:style>
  <w:style w:type="paragraph" w:customStyle="1" w:styleId="xl46">
    <w:name w:val="xl46"/>
    <w:basedOn w:val="a"/>
    <w:uiPriority w:val="99"/>
    <w:rsid w:val="00717553"/>
    <w:pPr>
      <w:pBdr>
        <w:top w:val="single" w:sz="8" w:space="0" w:color="auto"/>
        <w:bottom w:val="single" w:sz="8" w:space="0" w:color="auto"/>
      </w:pBdr>
      <w:spacing w:before="100" w:beforeAutospacing="1" w:after="100" w:afterAutospacing="1"/>
      <w:jc w:val="right"/>
    </w:pPr>
    <w:rPr>
      <w:rFonts w:ascii="Arial Unicode MS" w:eastAsia="Arial Unicode MS" w:hAnsi="Arial Unicode MS" w:cs="Arial Unicode MS"/>
      <w:lang w:val="en-US" w:eastAsia="en-US"/>
    </w:rPr>
  </w:style>
  <w:style w:type="paragraph" w:customStyle="1" w:styleId="xl47">
    <w:name w:val="xl47"/>
    <w:basedOn w:val="a"/>
    <w:uiPriority w:val="99"/>
    <w:rsid w:val="00717553"/>
    <w:pPr>
      <w:pBdr>
        <w:top w:val="single" w:sz="8" w:space="0" w:color="auto"/>
        <w:bottom w:val="single" w:sz="8" w:space="0" w:color="auto"/>
      </w:pBdr>
      <w:shd w:val="clear" w:color="auto" w:fill="FFFF99"/>
      <w:spacing w:before="100" w:beforeAutospacing="1" w:after="100" w:afterAutospacing="1"/>
      <w:jc w:val="center"/>
      <w:textAlignment w:val="center"/>
    </w:pPr>
    <w:rPr>
      <w:rFonts w:ascii="Arial" w:eastAsia="Arial Unicode MS" w:hAnsi="Arial" w:cs="Arial"/>
      <w:b/>
      <w:bCs/>
      <w:lang w:val="en-US" w:eastAsia="en-US"/>
    </w:rPr>
  </w:style>
  <w:style w:type="paragraph" w:customStyle="1" w:styleId="xl49">
    <w:name w:val="xl49"/>
    <w:basedOn w:val="a"/>
    <w:uiPriority w:val="99"/>
    <w:rsid w:val="00717553"/>
    <w:pPr>
      <w:pBdr>
        <w:top w:val="single" w:sz="8" w:space="0" w:color="auto"/>
        <w:bottom w:val="single" w:sz="8" w:space="0" w:color="auto"/>
      </w:pBdr>
      <w:shd w:val="clear" w:color="auto" w:fill="FFFF99"/>
      <w:spacing w:before="100" w:beforeAutospacing="1" w:after="100" w:afterAutospacing="1"/>
      <w:jc w:val="center"/>
      <w:textAlignment w:val="center"/>
    </w:pPr>
    <w:rPr>
      <w:rFonts w:ascii="Arial" w:eastAsia="Arial Unicode MS" w:hAnsi="Arial" w:cs="Arial"/>
      <w:b/>
      <w:bCs/>
      <w:lang w:val="en-US" w:eastAsia="en-US"/>
    </w:rPr>
  </w:style>
  <w:style w:type="paragraph" w:customStyle="1" w:styleId="xl50">
    <w:name w:val="xl50"/>
    <w:basedOn w:val="a"/>
    <w:uiPriority w:val="99"/>
    <w:rsid w:val="00717553"/>
    <w:pPr>
      <w:pBdr>
        <w:top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14"/>
      <w:szCs w:val="14"/>
      <w:lang w:val="en-US" w:eastAsia="en-US"/>
    </w:rPr>
  </w:style>
  <w:style w:type="paragraph" w:customStyle="1" w:styleId="xl51">
    <w:name w:val="xl51"/>
    <w:basedOn w:val="a"/>
    <w:uiPriority w:val="99"/>
    <w:rsid w:val="00717553"/>
    <w:pPr>
      <w:pBdr>
        <w:top w:val="single" w:sz="8" w:space="0" w:color="auto"/>
        <w:bottom w:val="single" w:sz="8"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52">
    <w:name w:val="xl52"/>
    <w:basedOn w:val="a"/>
    <w:uiPriority w:val="99"/>
    <w:rsid w:val="00717553"/>
    <w:pPr>
      <w:pBdr>
        <w:top w:val="single" w:sz="8" w:space="0" w:color="auto"/>
        <w:bottom w:val="single" w:sz="8"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53">
    <w:name w:val="xl53"/>
    <w:basedOn w:val="a"/>
    <w:uiPriority w:val="99"/>
    <w:rsid w:val="00717553"/>
    <w:pPr>
      <w:pBdr>
        <w:top w:val="single" w:sz="8" w:space="0" w:color="auto"/>
        <w:bottom w:val="single" w:sz="8" w:space="0" w:color="auto"/>
      </w:pBdr>
      <w:spacing w:before="100" w:beforeAutospacing="1" w:after="100" w:afterAutospacing="1"/>
      <w:textAlignment w:val="top"/>
    </w:pPr>
    <w:rPr>
      <w:rFonts w:ascii="Arial" w:eastAsia="Arial Unicode MS" w:hAnsi="Arial" w:cs="Arial"/>
      <w:sz w:val="16"/>
      <w:szCs w:val="16"/>
      <w:lang w:val="en-US" w:eastAsia="en-US"/>
    </w:rPr>
  </w:style>
  <w:style w:type="paragraph" w:customStyle="1" w:styleId="xl54">
    <w:name w:val="xl54"/>
    <w:basedOn w:val="a"/>
    <w:uiPriority w:val="99"/>
    <w:rsid w:val="00717553"/>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sz w:val="16"/>
      <w:szCs w:val="16"/>
      <w:lang w:val="en-US" w:eastAsia="en-US"/>
    </w:rPr>
  </w:style>
  <w:style w:type="paragraph" w:customStyle="1" w:styleId="xl55">
    <w:name w:val="xl55"/>
    <w:basedOn w:val="a"/>
    <w:uiPriority w:val="99"/>
    <w:rsid w:val="0071755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lang w:val="en-US" w:eastAsia="en-US"/>
    </w:rPr>
  </w:style>
  <w:style w:type="paragraph" w:customStyle="1" w:styleId="xl56">
    <w:name w:val="xl56"/>
    <w:basedOn w:val="a"/>
    <w:uiPriority w:val="99"/>
    <w:rsid w:val="00717553"/>
    <w:pPr>
      <w:pBdr>
        <w:bottom w:val="single" w:sz="8" w:space="0" w:color="auto"/>
      </w:pBdr>
      <w:spacing w:before="100" w:beforeAutospacing="1" w:after="100" w:afterAutospacing="1"/>
      <w:jc w:val="right"/>
      <w:textAlignment w:val="center"/>
    </w:pPr>
    <w:rPr>
      <w:rFonts w:ascii="Arial" w:eastAsia="Arial Unicode MS" w:hAnsi="Arial" w:cs="Arial"/>
      <w:b/>
      <w:bCs/>
      <w:sz w:val="18"/>
      <w:szCs w:val="18"/>
      <w:lang w:val="en-US" w:eastAsia="en-US"/>
    </w:rPr>
  </w:style>
  <w:style w:type="paragraph" w:customStyle="1" w:styleId="xl57">
    <w:name w:val="xl57"/>
    <w:basedOn w:val="a"/>
    <w:uiPriority w:val="99"/>
    <w:rsid w:val="0071755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sz w:val="14"/>
      <w:szCs w:val="14"/>
      <w:lang w:val="en-US" w:eastAsia="en-US"/>
    </w:rPr>
  </w:style>
  <w:style w:type="paragraph" w:customStyle="1" w:styleId="xl58">
    <w:name w:val="xl58"/>
    <w:basedOn w:val="a"/>
    <w:uiPriority w:val="99"/>
    <w:rsid w:val="00717553"/>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16"/>
      <w:szCs w:val="16"/>
      <w:lang w:val="en-US" w:eastAsia="en-US"/>
    </w:rPr>
  </w:style>
  <w:style w:type="paragraph" w:customStyle="1" w:styleId="xl59">
    <w:name w:val="xl59"/>
    <w:basedOn w:val="a"/>
    <w:uiPriority w:val="99"/>
    <w:rsid w:val="00717553"/>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sz w:val="16"/>
      <w:szCs w:val="16"/>
      <w:lang w:val="en-US" w:eastAsia="en-US"/>
    </w:rPr>
  </w:style>
  <w:style w:type="paragraph" w:customStyle="1" w:styleId="xl60">
    <w:name w:val="xl60"/>
    <w:basedOn w:val="a"/>
    <w:uiPriority w:val="99"/>
    <w:rsid w:val="0071755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sz w:val="18"/>
      <w:szCs w:val="18"/>
      <w:lang w:val="en-US" w:eastAsia="en-US"/>
    </w:rPr>
  </w:style>
  <w:style w:type="paragraph" w:customStyle="1" w:styleId="xl61">
    <w:name w:val="xl61"/>
    <w:basedOn w:val="a"/>
    <w:uiPriority w:val="99"/>
    <w:rsid w:val="00717553"/>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sz w:val="16"/>
      <w:szCs w:val="16"/>
      <w:lang w:val="en-US" w:eastAsia="en-US"/>
    </w:rPr>
  </w:style>
  <w:style w:type="paragraph" w:customStyle="1" w:styleId="xl62">
    <w:name w:val="xl62"/>
    <w:basedOn w:val="a"/>
    <w:uiPriority w:val="99"/>
    <w:rsid w:val="00717553"/>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Arial Unicode MS" w:hAnsi="Arial" w:cs="Arial"/>
      <w:sz w:val="16"/>
      <w:szCs w:val="16"/>
      <w:lang w:val="en-US" w:eastAsia="en-US"/>
    </w:rPr>
  </w:style>
  <w:style w:type="paragraph" w:customStyle="1" w:styleId="xl63">
    <w:name w:val="xl63"/>
    <w:basedOn w:val="a"/>
    <w:uiPriority w:val="99"/>
    <w:rsid w:val="00717553"/>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6"/>
      <w:szCs w:val="16"/>
      <w:lang w:val="en-US" w:eastAsia="en-US"/>
    </w:rPr>
  </w:style>
  <w:style w:type="paragraph" w:customStyle="1" w:styleId="xl64">
    <w:name w:val="xl64"/>
    <w:basedOn w:val="a"/>
    <w:uiPriority w:val="99"/>
    <w:rsid w:val="00717553"/>
    <w:pPr>
      <w:pBdr>
        <w:top w:val="single" w:sz="8" w:space="0" w:color="auto"/>
        <w:bottom w:val="single" w:sz="8" w:space="0" w:color="auto"/>
      </w:pBdr>
      <w:spacing w:before="100" w:beforeAutospacing="1" w:after="100" w:afterAutospacing="1"/>
      <w:jc w:val="right"/>
      <w:textAlignment w:val="center"/>
    </w:pPr>
    <w:rPr>
      <w:rFonts w:ascii="Arial" w:eastAsia="Arial Unicode MS" w:hAnsi="Arial" w:cs="Arial"/>
      <w:b/>
      <w:bCs/>
      <w:sz w:val="22"/>
      <w:szCs w:val="22"/>
      <w:lang w:val="en-US" w:eastAsia="en-US"/>
    </w:rPr>
  </w:style>
  <w:style w:type="paragraph" w:customStyle="1" w:styleId="xl65">
    <w:name w:val="xl65"/>
    <w:basedOn w:val="a"/>
    <w:uiPriority w:val="99"/>
    <w:rsid w:val="00717553"/>
    <w:pPr>
      <w:pBdr>
        <w:top w:val="single" w:sz="8" w:space="0" w:color="auto"/>
        <w:bottom w:val="single" w:sz="8" w:space="0" w:color="auto"/>
      </w:pBdr>
      <w:spacing w:before="100" w:beforeAutospacing="1" w:after="100" w:afterAutospacing="1"/>
      <w:jc w:val="right"/>
      <w:textAlignment w:val="center"/>
    </w:pPr>
    <w:rPr>
      <w:rFonts w:ascii="Arial" w:eastAsia="Arial Unicode MS" w:hAnsi="Arial" w:cs="Arial"/>
      <w:b/>
      <w:bCs/>
      <w:sz w:val="16"/>
      <w:szCs w:val="16"/>
      <w:lang w:val="en-US" w:eastAsia="en-US"/>
    </w:rPr>
  </w:style>
  <w:style w:type="paragraph" w:customStyle="1" w:styleId="xl66">
    <w:name w:val="xl66"/>
    <w:basedOn w:val="a"/>
    <w:uiPriority w:val="99"/>
    <w:rsid w:val="00717553"/>
    <w:pPr>
      <w:pBdr>
        <w:bottom w:val="single" w:sz="8" w:space="0" w:color="auto"/>
      </w:pBdr>
      <w:spacing w:before="100" w:beforeAutospacing="1" w:after="100" w:afterAutospacing="1"/>
      <w:jc w:val="center"/>
      <w:textAlignment w:val="center"/>
    </w:pPr>
    <w:rPr>
      <w:rFonts w:ascii="Arial" w:eastAsia="Arial Unicode MS" w:hAnsi="Arial" w:cs="Arial"/>
      <w:b/>
      <w:bCs/>
      <w:sz w:val="16"/>
      <w:szCs w:val="16"/>
      <w:lang w:val="en-US" w:eastAsia="en-US"/>
    </w:rPr>
  </w:style>
  <w:style w:type="paragraph" w:customStyle="1" w:styleId="xl67">
    <w:name w:val="xl67"/>
    <w:basedOn w:val="a"/>
    <w:uiPriority w:val="99"/>
    <w:rsid w:val="00717553"/>
    <w:pPr>
      <w:pBdr>
        <w:bottom w:val="single" w:sz="8" w:space="0" w:color="auto"/>
      </w:pBdr>
      <w:spacing w:before="100" w:beforeAutospacing="1" w:after="100" w:afterAutospacing="1"/>
      <w:textAlignment w:val="center"/>
    </w:pPr>
    <w:rPr>
      <w:rFonts w:ascii="Arial" w:eastAsia="Arial Unicode MS" w:hAnsi="Arial" w:cs="Arial"/>
      <w:b/>
      <w:bCs/>
      <w:sz w:val="16"/>
      <w:szCs w:val="16"/>
      <w:lang w:val="en-US" w:eastAsia="en-US"/>
    </w:rPr>
  </w:style>
  <w:style w:type="paragraph" w:customStyle="1" w:styleId="xl68">
    <w:name w:val="xl68"/>
    <w:basedOn w:val="a"/>
    <w:uiPriority w:val="99"/>
    <w:rsid w:val="00717553"/>
    <w:pPr>
      <w:pBdr>
        <w:bottom w:val="single" w:sz="8" w:space="0" w:color="auto"/>
      </w:pBdr>
      <w:spacing w:before="100" w:beforeAutospacing="1" w:after="100" w:afterAutospacing="1"/>
      <w:ind w:firstLineChars="100" w:firstLine="100"/>
      <w:textAlignment w:val="center"/>
    </w:pPr>
    <w:rPr>
      <w:rFonts w:ascii="Arial" w:eastAsia="Arial Unicode MS" w:hAnsi="Arial" w:cs="Arial"/>
      <w:sz w:val="16"/>
      <w:szCs w:val="16"/>
      <w:lang w:val="en-US" w:eastAsia="en-US"/>
    </w:rPr>
  </w:style>
  <w:style w:type="paragraph" w:customStyle="1" w:styleId="xl69">
    <w:name w:val="xl69"/>
    <w:basedOn w:val="a"/>
    <w:uiPriority w:val="99"/>
    <w:rsid w:val="00717553"/>
    <w:pPr>
      <w:pBdr>
        <w:bottom w:val="single" w:sz="8" w:space="0" w:color="auto"/>
      </w:pBdr>
      <w:spacing w:before="100" w:beforeAutospacing="1" w:after="100" w:afterAutospacing="1"/>
      <w:textAlignment w:val="center"/>
    </w:pPr>
    <w:rPr>
      <w:rFonts w:ascii="Arial Unicode MS" w:eastAsia="Arial Unicode MS" w:hAnsi="Arial Unicode MS" w:cs="Arial Unicode MS"/>
      <w:lang w:val="en-US" w:eastAsia="en-US"/>
    </w:rPr>
  </w:style>
  <w:style w:type="paragraph" w:customStyle="1" w:styleId="xl70">
    <w:name w:val="xl70"/>
    <w:basedOn w:val="a"/>
    <w:uiPriority w:val="99"/>
    <w:rsid w:val="00717553"/>
    <w:pPr>
      <w:pBdr>
        <w:top w:val="single" w:sz="8" w:space="0" w:color="auto"/>
        <w:bottom w:val="single" w:sz="8" w:space="0" w:color="auto"/>
      </w:pBdr>
      <w:shd w:val="clear" w:color="auto" w:fill="FFFF99"/>
      <w:spacing w:before="100" w:beforeAutospacing="1" w:after="100" w:afterAutospacing="1"/>
      <w:textAlignment w:val="center"/>
    </w:pPr>
    <w:rPr>
      <w:rFonts w:ascii="Arial" w:eastAsia="Arial Unicode MS" w:hAnsi="Arial" w:cs="Arial"/>
      <w:b/>
      <w:bCs/>
      <w:sz w:val="28"/>
      <w:szCs w:val="28"/>
      <w:lang w:val="en-US" w:eastAsia="en-US"/>
    </w:rPr>
  </w:style>
  <w:style w:type="paragraph" w:customStyle="1" w:styleId="xl71">
    <w:name w:val="xl71"/>
    <w:basedOn w:val="a"/>
    <w:uiPriority w:val="99"/>
    <w:rsid w:val="00717553"/>
    <w:pPr>
      <w:pBdr>
        <w:bottom w:val="single" w:sz="8"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2">
    <w:name w:val="xl72"/>
    <w:basedOn w:val="a"/>
    <w:uiPriority w:val="99"/>
    <w:rsid w:val="00717553"/>
    <w:pPr>
      <w:pBdr>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3">
    <w:name w:val="xl73"/>
    <w:basedOn w:val="a"/>
    <w:uiPriority w:val="99"/>
    <w:rsid w:val="0071755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Arial Unicode MS" w:hAnsi="Arial" w:cs="Arial"/>
      <w:b/>
      <w:bCs/>
      <w:sz w:val="16"/>
      <w:szCs w:val="16"/>
      <w:lang w:val="en-US" w:eastAsia="en-US"/>
    </w:rPr>
  </w:style>
  <w:style w:type="paragraph" w:customStyle="1" w:styleId="xl74">
    <w:name w:val="xl74"/>
    <w:basedOn w:val="a"/>
    <w:uiPriority w:val="99"/>
    <w:rsid w:val="00717553"/>
    <w:pPr>
      <w:pBdr>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5">
    <w:name w:val="xl75"/>
    <w:basedOn w:val="a"/>
    <w:uiPriority w:val="99"/>
    <w:rsid w:val="0071755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6"/>
      <w:szCs w:val="16"/>
      <w:lang w:val="en-US" w:eastAsia="en-US"/>
    </w:rPr>
  </w:style>
  <w:style w:type="paragraph" w:customStyle="1" w:styleId="xl76">
    <w:name w:val="xl76"/>
    <w:basedOn w:val="a"/>
    <w:uiPriority w:val="99"/>
    <w:rsid w:val="00717553"/>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7">
    <w:name w:val="xl77"/>
    <w:basedOn w:val="a"/>
    <w:uiPriority w:val="99"/>
    <w:rsid w:val="00717553"/>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lang w:val="en-US" w:eastAsia="en-US"/>
    </w:rPr>
  </w:style>
  <w:style w:type="paragraph" w:customStyle="1" w:styleId="xl78">
    <w:name w:val="xl78"/>
    <w:basedOn w:val="a"/>
    <w:uiPriority w:val="99"/>
    <w:rsid w:val="00717553"/>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
    <w:uiPriority w:val="99"/>
    <w:rsid w:val="00717553"/>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0">
    <w:name w:val="xl80"/>
    <w:basedOn w:val="a"/>
    <w:uiPriority w:val="99"/>
    <w:rsid w:val="0071755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sz w:val="16"/>
      <w:szCs w:val="16"/>
      <w:lang w:val="en-US" w:eastAsia="en-US"/>
    </w:rPr>
  </w:style>
  <w:style w:type="paragraph" w:customStyle="1" w:styleId="xl81">
    <w:name w:val="xl81"/>
    <w:basedOn w:val="a"/>
    <w:uiPriority w:val="99"/>
    <w:rsid w:val="00717553"/>
    <w:pPr>
      <w:pBdr>
        <w:top w:val="single" w:sz="8"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2">
    <w:name w:val="xl82"/>
    <w:basedOn w:val="a"/>
    <w:uiPriority w:val="99"/>
    <w:rsid w:val="00717553"/>
    <w:pPr>
      <w:pBdr>
        <w:top w:val="single" w:sz="8"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3">
    <w:name w:val="xl83"/>
    <w:basedOn w:val="a"/>
    <w:uiPriority w:val="99"/>
    <w:rsid w:val="00717553"/>
    <w:pPr>
      <w:pBdr>
        <w:lef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4">
    <w:name w:val="xl84"/>
    <w:basedOn w:val="a"/>
    <w:uiPriority w:val="99"/>
    <w:rsid w:val="00717553"/>
    <w:pPr>
      <w:pBdr>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5">
    <w:name w:val="xl85"/>
    <w:basedOn w:val="a"/>
    <w:uiPriority w:val="99"/>
    <w:rsid w:val="00717553"/>
    <w:pPr>
      <w:pBdr>
        <w:left w:val="single" w:sz="4" w:space="0" w:color="auto"/>
        <w:bottom w:val="single" w:sz="8"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86">
    <w:name w:val="xl86"/>
    <w:basedOn w:val="a"/>
    <w:uiPriority w:val="99"/>
    <w:rsid w:val="0071755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4"/>
      <w:szCs w:val="14"/>
      <w:lang w:val="en-US" w:eastAsia="en-US"/>
    </w:rPr>
  </w:style>
  <w:style w:type="paragraph" w:customStyle="1" w:styleId="xl87">
    <w:name w:val="xl87"/>
    <w:basedOn w:val="a"/>
    <w:uiPriority w:val="99"/>
    <w:rsid w:val="00717553"/>
    <w:pPr>
      <w:pBdr>
        <w:top w:val="single" w:sz="8" w:space="0" w:color="auto"/>
        <w:bottom w:val="single" w:sz="8" w:space="0" w:color="auto"/>
      </w:pBdr>
      <w:shd w:val="clear" w:color="auto" w:fill="FFCC99"/>
      <w:spacing w:before="100" w:beforeAutospacing="1" w:after="100" w:afterAutospacing="1"/>
      <w:jc w:val="center"/>
    </w:pPr>
    <w:rPr>
      <w:rFonts w:ascii="Arial" w:eastAsia="Arial Unicode MS" w:hAnsi="Arial" w:cs="Arial"/>
      <w:b/>
      <w:bCs/>
      <w:lang w:val="en-US" w:eastAsia="en-US"/>
    </w:rPr>
  </w:style>
  <w:style w:type="paragraph" w:customStyle="1" w:styleId="efarmogibullet">
    <w:name w:val="efarmogi bullet"/>
    <w:basedOn w:val="a3"/>
    <w:next w:val="a"/>
    <w:uiPriority w:val="99"/>
    <w:rsid w:val="00717553"/>
    <w:pPr>
      <w:numPr>
        <w:numId w:val="25"/>
      </w:numPr>
      <w:spacing w:before="120"/>
    </w:pPr>
    <w:rPr>
      <w:rFonts w:ascii="Arial" w:hAnsi="Arial" w:cs="Arial"/>
      <w:sz w:val="22"/>
      <w:u w:val="single"/>
      <w:lang w:val="en-GB"/>
    </w:rPr>
  </w:style>
  <w:style w:type="character" w:styleId="ab">
    <w:name w:val="footnote reference"/>
    <w:basedOn w:val="a0"/>
    <w:uiPriority w:val="99"/>
    <w:semiHidden/>
    <w:rsid w:val="00717553"/>
    <w:rPr>
      <w:rFonts w:cs="Times New Roman"/>
      <w:vertAlign w:val="superscript"/>
    </w:rPr>
  </w:style>
  <w:style w:type="paragraph" w:styleId="ac">
    <w:name w:val="footnote text"/>
    <w:basedOn w:val="a"/>
    <w:link w:val="Char4"/>
    <w:uiPriority w:val="99"/>
    <w:semiHidden/>
    <w:rsid w:val="00717553"/>
    <w:pPr>
      <w:spacing w:before="60"/>
      <w:ind w:left="360" w:hanging="360"/>
      <w:jc w:val="both"/>
    </w:pPr>
    <w:rPr>
      <w:rFonts w:ascii="Arial" w:hAnsi="Arial" w:cs="Arial"/>
      <w:sz w:val="18"/>
      <w:szCs w:val="20"/>
      <w:lang w:eastAsia="en-US"/>
    </w:rPr>
  </w:style>
  <w:style w:type="character" w:customStyle="1" w:styleId="Char4">
    <w:name w:val="Κείμενο υποσημείωσης Char"/>
    <w:basedOn w:val="a0"/>
    <w:link w:val="ac"/>
    <w:uiPriority w:val="99"/>
    <w:semiHidden/>
    <w:rsid w:val="0019402F"/>
    <w:rPr>
      <w:sz w:val="20"/>
      <w:szCs w:val="20"/>
    </w:rPr>
  </w:style>
  <w:style w:type="character" w:styleId="ad">
    <w:name w:val="Emphasis"/>
    <w:basedOn w:val="a0"/>
    <w:uiPriority w:val="99"/>
    <w:qFormat/>
    <w:rsid w:val="00955E21"/>
    <w:rPr>
      <w:rFonts w:cs="Times New Roman"/>
      <w:i/>
      <w:iCs/>
    </w:rPr>
  </w:style>
  <w:style w:type="paragraph" w:styleId="ae">
    <w:name w:val="List Paragraph"/>
    <w:basedOn w:val="a"/>
    <w:uiPriority w:val="99"/>
    <w:qFormat/>
    <w:rsid w:val="00F41876"/>
    <w:pPr>
      <w:ind w:left="720"/>
      <w:contextualSpacing/>
    </w:pPr>
  </w:style>
  <w:style w:type="character" w:styleId="af">
    <w:name w:val="annotation reference"/>
    <w:basedOn w:val="a0"/>
    <w:uiPriority w:val="99"/>
    <w:semiHidden/>
    <w:unhideWhenUsed/>
    <w:rsid w:val="007A3EA3"/>
    <w:rPr>
      <w:sz w:val="16"/>
      <w:szCs w:val="16"/>
    </w:rPr>
  </w:style>
  <w:style w:type="paragraph" w:styleId="af0">
    <w:name w:val="annotation text"/>
    <w:basedOn w:val="a"/>
    <w:link w:val="Char5"/>
    <w:uiPriority w:val="99"/>
    <w:semiHidden/>
    <w:unhideWhenUsed/>
    <w:rsid w:val="007A3EA3"/>
    <w:rPr>
      <w:sz w:val="20"/>
      <w:szCs w:val="20"/>
    </w:rPr>
  </w:style>
  <w:style w:type="character" w:customStyle="1" w:styleId="Char5">
    <w:name w:val="Κείμενο σχολίου Char"/>
    <w:basedOn w:val="a0"/>
    <w:link w:val="af0"/>
    <w:uiPriority w:val="99"/>
    <w:semiHidden/>
    <w:rsid w:val="007A3EA3"/>
    <w:rPr>
      <w:sz w:val="20"/>
      <w:szCs w:val="20"/>
    </w:rPr>
  </w:style>
  <w:style w:type="paragraph" w:styleId="af1">
    <w:name w:val="annotation subject"/>
    <w:basedOn w:val="af0"/>
    <w:next w:val="af0"/>
    <w:link w:val="Char6"/>
    <w:uiPriority w:val="99"/>
    <w:semiHidden/>
    <w:unhideWhenUsed/>
    <w:rsid w:val="007A3EA3"/>
    <w:rPr>
      <w:b/>
      <w:bCs/>
    </w:rPr>
  </w:style>
  <w:style w:type="character" w:customStyle="1" w:styleId="Char6">
    <w:name w:val="Θέμα σχολίου Char"/>
    <w:basedOn w:val="Char5"/>
    <w:link w:val="af1"/>
    <w:uiPriority w:val="99"/>
    <w:semiHidden/>
    <w:rsid w:val="007A3EA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FC26A-A30B-4D34-90E2-028F4C328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165</Pages>
  <Words>49972</Words>
  <Characters>320880</Characters>
  <Application>Microsoft Office Word</Application>
  <DocSecurity>0</DocSecurity>
  <Lines>2674</Lines>
  <Paragraphs>740</Paragraphs>
  <ScaleCrop>false</ScaleCrop>
  <HeadingPairs>
    <vt:vector size="2" baseType="variant">
      <vt:variant>
        <vt:lpstr>Τίτλος</vt:lpstr>
      </vt:variant>
      <vt:variant>
        <vt:i4>1</vt:i4>
      </vt:variant>
    </vt:vector>
  </HeadingPairs>
  <TitlesOfParts>
    <vt:vector size="1" baseType="lpstr">
      <vt:lpstr>3</vt:lpstr>
    </vt:vector>
  </TitlesOfParts>
  <Company>-</Company>
  <LinksUpToDate>false</LinksUpToDate>
  <CharactersWithSpaces>370112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vassilis</dc:creator>
  <cp:keywords/>
  <dc:description/>
  <cp:lastModifiedBy> </cp:lastModifiedBy>
  <cp:revision>33</cp:revision>
  <cp:lastPrinted>2012-02-24T10:56:00Z</cp:lastPrinted>
  <dcterms:created xsi:type="dcterms:W3CDTF">2011-11-21T09:35:00Z</dcterms:created>
  <dcterms:modified xsi:type="dcterms:W3CDTF">2012-02-24T11:55:00Z</dcterms:modified>
</cp:coreProperties>
</file>